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core/widgets/app_scaffold.dart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delegate_collector/lib/core/widgets/app_scaffold.dart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هيكل شاشة مشترك مع حالات تحميل/خطأ/فارغ.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