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56A4" w14:textId="4CC91452" w:rsidR="00AA280C" w:rsidRDefault="218EDABD" w:rsidP="5BDD0FA5">
      <w:pPr>
        <w:pStyle w:val="Title"/>
        <w:jc w:val="center"/>
        <w:rPr>
          <w:rFonts w:ascii="Courier New" w:eastAsia="Courier New" w:hAnsi="Courier New" w:cs="Courier New"/>
          <w:sz w:val="22"/>
          <w:szCs w:val="22"/>
        </w:rPr>
      </w:pPr>
      <w:r w:rsidRPr="5BDD0FA5">
        <w:t xml:space="preserve">Installing Neo4j </w:t>
      </w:r>
      <w:r w:rsidR="7E20FB62" w:rsidRPr="5BDD0FA5">
        <w:t>S</w:t>
      </w:r>
      <w:r w:rsidRPr="5BDD0FA5">
        <w:t xml:space="preserve">erver on </w:t>
      </w:r>
      <w:r w:rsidR="26F971F5" w:rsidRPr="5BDD0FA5">
        <w:t>Linux</w:t>
      </w:r>
      <w:r w:rsidR="6B2D3048" w:rsidRPr="5BDD0FA5">
        <w:t xml:space="preserve"> Server</w:t>
      </w:r>
    </w:p>
    <w:p w14:paraId="67147E5E" w14:textId="6E519698" w:rsidR="00AA280C" w:rsidRDefault="6FAD849E" w:rsidP="5BDD0FA5">
      <w:r w:rsidRPr="5BDD0FA5">
        <w:t>Author: David Vadnais</w:t>
      </w:r>
      <w:r w:rsidR="769ABB42" w:rsidRPr="5BDD0FA5">
        <w:t>, Bder Khan, and Frankie Torres</w:t>
      </w:r>
    </w:p>
    <w:p w14:paraId="609A7A26" w14:textId="505946E3" w:rsidR="00AA280C" w:rsidRDefault="6B2D3048" w:rsidP="5BDD0FA5">
      <w:pPr>
        <w:rPr>
          <w:b/>
          <w:bCs/>
        </w:rPr>
      </w:pPr>
      <w:r w:rsidRPr="5BDD0FA5">
        <w:rPr>
          <w:b/>
          <w:bCs/>
        </w:rPr>
        <w:t xml:space="preserve">Prerequisites </w:t>
      </w:r>
    </w:p>
    <w:p w14:paraId="6A2D064F" w14:textId="4686EB0E" w:rsidR="00AA280C" w:rsidRDefault="6B2D3048" w:rsidP="5BDD0FA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BDD0FA5">
        <w:t>Linux server with public ip</w:t>
      </w:r>
    </w:p>
    <w:p w14:paraId="0D4210B3" w14:textId="6080A67F" w:rsidR="00AA280C" w:rsidRDefault="6B2D3048" w:rsidP="5BDD0FA5">
      <w:pPr>
        <w:rPr>
          <w:b/>
          <w:bCs/>
        </w:rPr>
      </w:pPr>
      <w:r w:rsidRPr="5BDD0FA5">
        <w:rPr>
          <w:b/>
          <w:bCs/>
        </w:rPr>
        <w:t xml:space="preserve">Information </w:t>
      </w:r>
    </w:p>
    <w:p w14:paraId="374A8567" w14:textId="45FD78A9" w:rsidR="00AA280C" w:rsidRDefault="26F971F5" w:rsidP="5BDD0FA5">
      <w:pPr>
        <w:rPr>
          <w:rFonts w:ascii="Calibri" w:eastAsia="Calibri" w:hAnsi="Calibri" w:cs="Calibri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Lines in green are notes and lines in black are commands</w:t>
      </w:r>
      <w:r w:rsidR="728014BE" w:rsidRPr="5BDD0FA5">
        <w:rPr>
          <w:rFonts w:ascii="Calibri" w:eastAsia="Calibri" w:hAnsi="Calibri" w:cs="Calibri"/>
          <w:color w:val="000000" w:themeColor="text1"/>
        </w:rPr>
        <w:t xml:space="preserve">. </w:t>
      </w:r>
      <w:r w:rsidR="413D3EDF" w:rsidRPr="5BDD0FA5">
        <w:rPr>
          <w:rFonts w:ascii="Calibri" w:eastAsia="Calibri" w:hAnsi="Calibri" w:cs="Calibri"/>
          <w:color w:val="000000" w:themeColor="text1"/>
        </w:rPr>
        <w:t>I used vi/centos7 to produce this guide.</w:t>
      </w:r>
      <w:r w:rsidR="3B9A51F0" w:rsidRPr="5BDD0FA5">
        <w:rPr>
          <w:rFonts w:ascii="Calibri" w:eastAsia="Calibri" w:hAnsi="Calibri" w:cs="Calibri"/>
          <w:color w:val="000000" w:themeColor="text1"/>
        </w:rPr>
        <w:t xml:space="preserve"> The three dots known as an ellipsis with</w:t>
      </w:r>
      <w:r w:rsidR="495E3A73" w:rsidRPr="5BDD0FA5">
        <w:rPr>
          <w:rFonts w:ascii="Calibri" w:eastAsia="Calibri" w:hAnsi="Calibri" w:cs="Calibri"/>
          <w:color w:val="000000" w:themeColor="text1"/>
        </w:rPr>
        <w:t>in</w:t>
      </w:r>
      <w:r w:rsidR="3B9A51F0" w:rsidRPr="5BDD0FA5">
        <w:rPr>
          <w:rFonts w:ascii="Calibri" w:eastAsia="Calibri" w:hAnsi="Calibri" w:cs="Calibri"/>
          <w:color w:val="000000" w:themeColor="text1"/>
        </w:rPr>
        <w:t xml:space="preserve"> opened file examples stand for additional commercial off the shelf code</w:t>
      </w:r>
      <w:r w:rsidR="31E475F4" w:rsidRPr="5BDD0FA5">
        <w:rPr>
          <w:rFonts w:ascii="Calibri" w:eastAsia="Calibri" w:hAnsi="Calibri" w:cs="Calibri"/>
          <w:color w:val="000000" w:themeColor="text1"/>
        </w:rPr>
        <w:t xml:space="preserve"> that you </w:t>
      </w:r>
      <w:r w:rsidR="17081370" w:rsidRPr="5BDD0FA5">
        <w:rPr>
          <w:rFonts w:ascii="Calibri" w:eastAsia="Calibri" w:hAnsi="Calibri" w:cs="Calibri"/>
          <w:color w:val="000000" w:themeColor="text1"/>
        </w:rPr>
        <w:t>do not</w:t>
      </w:r>
      <w:r w:rsidR="31E475F4" w:rsidRPr="5BDD0FA5">
        <w:rPr>
          <w:rFonts w:ascii="Calibri" w:eastAsia="Calibri" w:hAnsi="Calibri" w:cs="Calibri"/>
          <w:color w:val="000000" w:themeColor="text1"/>
        </w:rPr>
        <w:t xml:space="preserve"> need to edit</w:t>
      </w:r>
      <w:r w:rsidR="3B9A51F0" w:rsidRPr="5BDD0FA5">
        <w:rPr>
          <w:rFonts w:ascii="Calibri" w:eastAsia="Calibri" w:hAnsi="Calibri" w:cs="Calibri"/>
          <w:color w:val="000000" w:themeColor="text1"/>
        </w:rPr>
        <w:t xml:space="preserve">. </w:t>
      </w:r>
    </w:p>
    <w:p w14:paraId="4BC756FE" w14:textId="02AEF11E" w:rsidR="00AA280C" w:rsidRDefault="14EE4BB3" w:rsidP="5BDD0FA5">
      <w:pPr>
        <w:rPr>
          <w:rFonts w:ascii="Calibri" w:eastAsia="Calibri" w:hAnsi="Calibri" w:cs="Calibri"/>
          <w:color w:val="000000" w:themeColor="text1"/>
        </w:rPr>
      </w:pPr>
      <w:r w:rsidRPr="5BDD0FA5">
        <w:rPr>
          <w:rFonts w:ascii="Calibri" w:eastAsia="Calibri" w:hAnsi="Calibri" w:cs="Calibri"/>
          <w:b/>
          <w:bCs/>
          <w:color w:val="000000" w:themeColor="text1"/>
        </w:rPr>
        <w:t>Derivations</w:t>
      </w:r>
    </w:p>
    <w:p w14:paraId="45218A0F" w14:textId="3F718390" w:rsidR="00AA280C" w:rsidRDefault="1E9E8BAF" w:rsidP="5BDD0FA5">
      <w:pPr>
        <w:rPr>
          <w:rFonts w:ascii="Calibri" w:eastAsia="Calibri" w:hAnsi="Calibri" w:cs="Calibri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These are alternative solutions you may want to consider. </w:t>
      </w:r>
    </w:p>
    <w:p w14:paraId="48FB2668" w14:textId="5964890C" w:rsidR="00AA280C" w:rsidRDefault="14EE4BB3" w:rsidP="5BDD0F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It is possible to load encryption directly into neo4j</w:t>
      </w:r>
    </w:p>
    <w:p w14:paraId="260F9DE5" w14:textId="585C7A60" w:rsidR="00AA280C" w:rsidRDefault="14EE4BB3" w:rsidP="5BDD0FA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Pros</w:t>
      </w:r>
    </w:p>
    <w:p w14:paraId="6EA70D52" w14:textId="45E196E9" w:rsidR="00AA280C" w:rsidRDefault="14EE4BB3" w:rsidP="5BDD0FA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easier first-time setup (in theory)</w:t>
      </w:r>
    </w:p>
    <w:p w14:paraId="733DFCBB" w14:textId="4F3508C3" w:rsidR="00AA280C" w:rsidRDefault="14EE4BB3" w:rsidP="5BDD0FA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Light weight</w:t>
      </w:r>
    </w:p>
    <w:p w14:paraId="58EE61CB" w14:textId="68B11521" w:rsidR="00AA280C" w:rsidRDefault="14EE4BB3" w:rsidP="5BDD0FA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Cons</w:t>
      </w:r>
    </w:p>
    <w:p w14:paraId="1E748D2E" w14:textId="1CB7D6DB" w:rsidR="00AA280C" w:rsidRDefault="14EE4BB3" w:rsidP="5BDD0FA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Less generic ssl solution for future server uses.</w:t>
      </w:r>
    </w:p>
    <w:p w14:paraId="7827AA77" w14:textId="0F934F7B" w:rsidR="00AA280C" w:rsidRDefault="14EE4BB3" w:rsidP="5BDD0FA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Less containerizeable to </w:t>
      </w:r>
      <w:r w:rsidR="183F308C" w:rsidRPr="5BDD0FA5">
        <w:rPr>
          <w:rFonts w:ascii="Calibri" w:eastAsia="Calibri" w:hAnsi="Calibri" w:cs="Calibri"/>
          <w:color w:val="000000" w:themeColor="text1"/>
        </w:rPr>
        <w:t>D</w:t>
      </w:r>
      <w:r w:rsidRPr="5BDD0FA5">
        <w:rPr>
          <w:rFonts w:ascii="Calibri" w:eastAsia="Calibri" w:hAnsi="Calibri" w:cs="Calibri"/>
          <w:color w:val="000000" w:themeColor="text1"/>
        </w:rPr>
        <w:t>ocker/</w:t>
      </w:r>
      <w:r w:rsidR="4702E8D9" w:rsidRPr="5BDD0FA5">
        <w:rPr>
          <w:rFonts w:ascii="Calibri" w:eastAsia="Calibri" w:hAnsi="Calibri" w:cs="Calibri"/>
          <w:color w:val="000000" w:themeColor="text1"/>
        </w:rPr>
        <w:t>Kubernetes</w:t>
      </w:r>
      <w:r w:rsidRPr="5BDD0FA5">
        <w:rPr>
          <w:rFonts w:ascii="Calibri" w:eastAsia="Calibri" w:hAnsi="Calibri" w:cs="Calibri"/>
          <w:color w:val="000000" w:themeColor="text1"/>
        </w:rPr>
        <w:t xml:space="preserve"> </w:t>
      </w:r>
    </w:p>
    <w:p w14:paraId="3BA05BD4" w14:textId="5A4C1793" w:rsidR="00AA280C" w:rsidRDefault="14EE4BB3" w:rsidP="5BDD0FA5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Less mature product so less support is available</w:t>
      </w:r>
    </w:p>
    <w:p w14:paraId="01D0A160" w14:textId="70BC5525" w:rsidR="00AA280C" w:rsidRDefault="4A26A1E9" w:rsidP="5BDD0FA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How</w:t>
      </w:r>
    </w:p>
    <w:p w14:paraId="73DFFD2D" w14:textId="26322FAC" w:rsidR="00AA280C" w:rsidRDefault="00D357C0" w:rsidP="5BDD0FA5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</w:rPr>
      </w:pPr>
      <w:hyperlink r:id="rId7">
        <w:r w:rsidR="4A26A1E9" w:rsidRPr="5BDD0FA5">
          <w:rPr>
            <w:rStyle w:val="Hyperlink"/>
            <w:rFonts w:ascii="Calibri" w:eastAsia="Calibri" w:hAnsi="Calibri" w:cs="Calibri"/>
          </w:rPr>
          <w:t>https://stackoverflow.com/questions/29735738/how-to-use-ssl-certificates-in-neo4j-instead-of-self-signed-certificates-or-sna</w:t>
        </w:r>
      </w:hyperlink>
      <w:r w:rsidR="4A26A1E9" w:rsidRPr="5BDD0FA5">
        <w:rPr>
          <w:rFonts w:ascii="Calibri" w:eastAsia="Calibri" w:hAnsi="Calibri" w:cs="Calibri"/>
          <w:color w:val="000000" w:themeColor="text1"/>
        </w:rPr>
        <w:t xml:space="preserve"> </w:t>
      </w:r>
    </w:p>
    <w:p w14:paraId="289A923B" w14:textId="4BA39ABE" w:rsidR="00AA280C" w:rsidRDefault="14EE4BB3" w:rsidP="5BDD0F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Using no firewall</w:t>
      </w:r>
      <w:r w:rsidR="6FA4EAFB" w:rsidRPr="5BDD0FA5">
        <w:rPr>
          <w:rFonts w:ascii="Calibri" w:eastAsia="Calibri" w:hAnsi="Calibri" w:cs="Calibri"/>
          <w:color w:val="000000" w:themeColor="text1"/>
        </w:rPr>
        <w:t xml:space="preserve"> or using  ufw </w:t>
      </w:r>
    </w:p>
    <w:p w14:paraId="75B681DB" w14:textId="6DADC849" w:rsidR="00AA280C" w:rsidRDefault="0D473ECF" w:rsidP="5BDD0FA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Do not do this on a public vm </w:t>
      </w:r>
    </w:p>
    <w:p w14:paraId="5156BC47" w14:textId="51DDA2E9" w:rsidR="00AA280C" w:rsidRDefault="6FA4EAFB" w:rsidP="5BDD0F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Use </w:t>
      </w:r>
      <w:r w:rsidR="40F5B622" w:rsidRPr="5BDD0FA5">
        <w:rPr>
          <w:rFonts w:ascii="Calibri" w:eastAsia="Calibri" w:hAnsi="Calibri" w:cs="Calibri"/>
          <w:color w:val="000000" w:themeColor="text1"/>
        </w:rPr>
        <w:t xml:space="preserve">bolt+s </w:t>
      </w:r>
      <w:r w:rsidR="25751328" w:rsidRPr="5BDD0FA5">
        <w:rPr>
          <w:rFonts w:ascii="Calibri" w:eastAsia="Calibri" w:hAnsi="Calibri" w:cs="Calibri"/>
          <w:color w:val="000000" w:themeColor="text1"/>
        </w:rPr>
        <w:t xml:space="preserve">instead of </w:t>
      </w:r>
      <w:r w:rsidR="216594AE" w:rsidRPr="5BDD0FA5">
        <w:rPr>
          <w:rFonts w:ascii="Calibri" w:eastAsia="Calibri" w:hAnsi="Calibri" w:cs="Calibri"/>
          <w:color w:val="000000" w:themeColor="text1"/>
        </w:rPr>
        <w:t xml:space="preserve">neo4j+s </w:t>
      </w:r>
      <w:r w:rsidR="01DD63B2" w:rsidRPr="5BDD0FA5">
        <w:rPr>
          <w:rFonts w:ascii="Calibri" w:eastAsia="Calibri" w:hAnsi="Calibri" w:cs="Calibri"/>
          <w:color w:val="000000" w:themeColor="text1"/>
        </w:rPr>
        <w:t>for graphical user interface (GUI) to server connection</w:t>
      </w:r>
    </w:p>
    <w:p w14:paraId="073AD381" w14:textId="24A6DE7E" w:rsidR="00AA280C" w:rsidRDefault="053B1869" w:rsidP="5BDD0F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Containerization</w:t>
      </w:r>
    </w:p>
    <w:p w14:paraId="020A43FD" w14:textId="58F6E0FB" w:rsidR="00AA280C" w:rsidRDefault="053B1869" w:rsidP="5BDD0FA5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If you already have </w:t>
      </w:r>
      <w:r w:rsidR="3C2C23BC" w:rsidRPr="5BDD0FA5">
        <w:rPr>
          <w:rFonts w:ascii="Calibri" w:eastAsia="Calibri" w:hAnsi="Calibri" w:cs="Calibri"/>
          <w:color w:val="000000" w:themeColor="text1"/>
        </w:rPr>
        <w:t>Do</w:t>
      </w:r>
      <w:r w:rsidRPr="5BDD0FA5">
        <w:rPr>
          <w:rFonts w:ascii="Calibri" w:eastAsia="Calibri" w:hAnsi="Calibri" w:cs="Calibri"/>
          <w:color w:val="000000" w:themeColor="text1"/>
        </w:rPr>
        <w:t xml:space="preserve">cker or </w:t>
      </w:r>
      <w:r w:rsidR="2B5D08E1" w:rsidRPr="5BDD0FA5">
        <w:rPr>
          <w:rFonts w:ascii="Calibri" w:eastAsia="Calibri" w:hAnsi="Calibri" w:cs="Calibri"/>
          <w:color w:val="000000" w:themeColor="text1"/>
        </w:rPr>
        <w:t>Kubernetes</w:t>
      </w:r>
      <w:r w:rsidRPr="5BDD0FA5">
        <w:rPr>
          <w:rFonts w:ascii="Calibri" w:eastAsia="Calibri" w:hAnsi="Calibri" w:cs="Calibri"/>
          <w:color w:val="000000" w:themeColor="text1"/>
        </w:rPr>
        <w:t xml:space="preserve"> running use </w:t>
      </w:r>
      <w:hyperlink r:id="rId8">
        <w:r w:rsidRPr="5BDD0FA5">
          <w:rPr>
            <w:rStyle w:val="Hyperlink"/>
            <w:rFonts w:ascii="Calibri" w:eastAsia="Calibri" w:hAnsi="Calibri" w:cs="Calibri"/>
          </w:rPr>
          <w:t>https://hub.docker.com/_/neo4j</w:t>
        </w:r>
      </w:hyperlink>
      <w:r w:rsidRPr="5BDD0FA5">
        <w:rPr>
          <w:rFonts w:ascii="Calibri" w:eastAsia="Calibri" w:hAnsi="Calibri" w:cs="Calibri"/>
          <w:color w:val="000000" w:themeColor="text1"/>
        </w:rPr>
        <w:t xml:space="preserve"> instead of all this work </w:t>
      </w:r>
    </w:p>
    <w:p w14:paraId="6D7F3791" w14:textId="2802B2C1" w:rsidR="00AA280C" w:rsidRDefault="218EDABD">
      <w:r w:rsidRPr="5BDD0FA5">
        <w:rPr>
          <w:rFonts w:ascii="Calibri" w:eastAsia="Calibri" w:hAnsi="Calibri" w:cs="Calibri"/>
          <w:b/>
          <w:bCs/>
          <w:color w:val="000000" w:themeColor="text1"/>
        </w:rPr>
        <w:t>This guide follows these steps</w:t>
      </w:r>
    </w:p>
    <w:p w14:paraId="54EB3E7D" w14:textId="4BD38368" w:rsidR="00AA280C" w:rsidRDefault="218EDABD" w:rsidP="5BDD0FA5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Check your </w:t>
      </w:r>
      <w:r w:rsidR="5E80A4DF" w:rsidRPr="5BDD0FA5">
        <w:rPr>
          <w:rFonts w:ascii="Calibri" w:eastAsia="Calibri" w:hAnsi="Calibri" w:cs="Calibri"/>
          <w:color w:val="000000" w:themeColor="text1"/>
        </w:rPr>
        <w:t>Linux</w:t>
      </w:r>
      <w:r w:rsidRPr="5BDD0FA5">
        <w:rPr>
          <w:rFonts w:ascii="Calibri" w:eastAsia="Calibri" w:hAnsi="Calibri" w:cs="Calibri"/>
          <w:color w:val="000000" w:themeColor="text1"/>
        </w:rPr>
        <w:t xml:space="preserve"> distro</w:t>
      </w:r>
    </w:p>
    <w:p w14:paraId="1AC84CB1" w14:textId="486AE6E7" w:rsidR="00AA280C" w:rsidRDefault="218EDABD" w:rsidP="5BDD0FA5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Install Java OpenJDK8 </w:t>
      </w:r>
      <w:r w:rsidR="3DA76A5E" w:rsidRPr="5BDD0FA5">
        <w:rPr>
          <w:rFonts w:ascii="Calibri" w:eastAsia="Calibri" w:hAnsi="Calibri" w:cs="Calibri"/>
          <w:color w:val="000000" w:themeColor="text1"/>
        </w:rPr>
        <w:t>or OpenJDK11</w:t>
      </w:r>
    </w:p>
    <w:p w14:paraId="3EE69FC4" w14:textId="6174ADAF" w:rsidR="00AA280C" w:rsidRDefault="218EDABD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Add neo4j repo</w:t>
      </w:r>
    </w:p>
    <w:p w14:paraId="5A5B5C48" w14:textId="0DD7A1AB" w:rsidR="00AA280C" w:rsidRDefault="218EDABD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Install neo 4j</w:t>
      </w:r>
    </w:p>
    <w:p w14:paraId="6D94CE55" w14:textId="1046F205" w:rsidR="00AA280C" w:rsidRDefault="218EDABD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Setup neo4j conf</w:t>
      </w:r>
      <w:r w:rsidR="1F68376D" w:rsidRPr="5BDD0FA5">
        <w:rPr>
          <w:rFonts w:ascii="Calibri" w:eastAsia="Calibri" w:hAnsi="Calibri" w:cs="Calibri"/>
          <w:color w:val="000000" w:themeColor="text1"/>
        </w:rPr>
        <w:t xml:space="preserve"> (Minimum viable product) </w:t>
      </w:r>
    </w:p>
    <w:p w14:paraId="220A13FD" w14:textId="0374883D" w:rsidR="00AA280C" w:rsidRDefault="03C081DF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Let's encrypt/nginx </w:t>
      </w:r>
    </w:p>
    <w:p w14:paraId="7C0730CB" w14:textId="0A16751A" w:rsidR="00AA280C" w:rsidRDefault="47F5C775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Firewalls </w:t>
      </w:r>
    </w:p>
    <w:p w14:paraId="7ABF534F" w14:textId="3386269D" w:rsidR="00AA280C" w:rsidRDefault="014C6DE4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Neo4j and s</w:t>
      </w:r>
      <w:r w:rsidR="57AC1E87" w:rsidRPr="5BDD0FA5">
        <w:rPr>
          <w:rFonts w:ascii="Calibri" w:eastAsia="Calibri" w:hAnsi="Calibri" w:cs="Calibri"/>
          <w:color w:val="000000" w:themeColor="text1"/>
        </w:rPr>
        <w:t xml:space="preserve">ystemd </w:t>
      </w:r>
    </w:p>
    <w:p w14:paraId="1C5FFB0E" w14:textId="3C0CC306" w:rsidR="00AA280C" w:rsidRDefault="5306E3D7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 xml:space="preserve">Uploading a </w:t>
      </w:r>
      <w:r w:rsidR="63E8601B" w:rsidRPr="5BDD0FA5">
        <w:rPr>
          <w:rFonts w:ascii="Calibri" w:eastAsia="Calibri" w:hAnsi="Calibri" w:cs="Calibri"/>
          <w:color w:val="000000" w:themeColor="text1"/>
        </w:rPr>
        <w:t>CSV</w:t>
      </w:r>
    </w:p>
    <w:p w14:paraId="58624902" w14:textId="1A07EAC8" w:rsidR="00AA280C" w:rsidRDefault="77C0F55C" w:rsidP="5BDD0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BDD0FA5">
        <w:rPr>
          <w:rFonts w:ascii="Calibri" w:eastAsia="Calibri" w:hAnsi="Calibri" w:cs="Calibri"/>
          <w:color w:val="000000" w:themeColor="text1"/>
        </w:rPr>
        <w:t>Debug</w:t>
      </w:r>
    </w:p>
    <w:p w14:paraId="75BEB455" w14:textId="67058C0A" w:rsidR="00AA280C" w:rsidRDefault="00AA280C" w:rsidP="5BDD0FA5">
      <w:pPr>
        <w:rPr>
          <w:rFonts w:ascii="Calibri" w:eastAsia="Calibri" w:hAnsi="Calibri" w:cs="Calibri"/>
          <w:color w:val="000000" w:themeColor="text1"/>
        </w:rPr>
      </w:pPr>
    </w:p>
    <w:p w14:paraId="4F46A973" w14:textId="080FE75E" w:rsidR="00AA280C" w:rsidRDefault="0EDB4F06" w:rsidP="5BDD0FA5">
      <w:pPr>
        <w:pStyle w:val="Heading1"/>
      </w:pPr>
      <w:r>
        <w:t>1 Check your Linux distro</w:t>
      </w:r>
    </w:p>
    <w:p w14:paraId="2C879FA8" w14:textId="526AD780" w:rsidR="00AA280C" w:rsidRDefault="0EDB4F06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</w:t>
      </w:r>
      <w:r w:rsidR="218EDABD" w:rsidRPr="5BDD0FA5">
        <w:rPr>
          <w:rFonts w:ascii="Courier New" w:eastAsia="Courier New" w:hAnsi="Courier New" w:cs="Courier New"/>
          <w:b/>
          <w:bCs/>
          <w:color w:val="0C882A"/>
        </w:rPr>
        <w:t xml:space="preserve">To get your linux distro </w:t>
      </w:r>
      <w:r w:rsidR="14D6FB76" w:rsidRPr="5BDD0FA5">
        <w:rPr>
          <w:rFonts w:ascii="Courier New" w:eastAsia="Courier New" w:hAnsi="Courier New" w:cs="Courier New"/>
          <w:b/>
          <w:bCs/>
          <w:color w:val="0C882A"/>
        </w:rPr>
        <w:t>run:</w:t>
      </w:r>
    </w:p>
    <w:p w14:paraId="6FADC8B2" w14:textId="0A1AD904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cat /etc/*-release</w:t>
      </w:r>
    </w:p>
    <w:p w14:paraId="67C83691" w14:textId="60AAA839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b/>
          <w:bCs/>
          <w:color w:val="0C882A"/>
        </w:rPr>
        <w:t>#</w:t>
      </w:r>
      <w:r w:rsidR="7D570D78"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>I used a fedora/red hat enterprise linux/</w:t>
      </w:r>
      <w:r w:rsidR="22D07F5F" w:rsidRPr="5BDD0FA5">
        <w:rPr>
          <w:rFonts w:ascii="Courier New" w:eastAsia="Courier New" w:hAnsi="Courier New" w:cs="Courier New"/>
          <w:b/>
          <w:bCs/>
          <w:color w:val="0C882A"/>
        </w:rPr>
        <w:t>centos-based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distro so my installer of choice is yum (dnf for 8+) </w:t>
      </w:r>
    </w:p>
    <w:p w14:paraId="08075171" w14:textId="3B931FD6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for ubuntu swap yum with apt </w:t>
      </w:r>
    </w:p>
    <w:p w14:paraId="5822442C" w14:textId="2D31229B" w:rsidR="00AA280C" w:rsidRDefault="218EDABD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 for alpine swap yum with apk</w:t>
      </w:r>
    </w:p>
    <w:p w14:paraId="48886C56" w14:textId="70D0CE95" w:rsidR="00AA280C" w:rsidRDefault="00AA280C" w:rsidP="5BDD0FA5">
      <w:pPr>
        <w:spacing w:after="0"/>
      </w:pPr>
    </w:p>
    <w:p w14:paraId="3F2816A8" w14:textId="4B0758E1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Best practice </w:t>
      </w:r>
    </w:p>
    <w:p w14:paraId="485EE9AD" w14:textId="0DBC67F7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yum -y update</w:t>
      </w:r>
    </w:p>
    <w:p w14:paraId="34416372" w14:textId="32231758" w:rsidR="00AA280C" w:rsidRDefault="00D357C0" w:rsidP="5BDD0FA5">
      <w:pPr>
        <w:pStyle w:val="Heading1"/>
      </w:pPr>
      <w:r>
        <w:br/>
      </w:r>
      <w:r w:rsidR="5B2969E3">
        <w:t xml:space="preserve">2 Install Java OpenJDK8  </w:t>
      </w:r>
      <w:r w:rsidR="66B540A2">
        <w:t>or OpenJDK11</w:t>
      </w:r>
    </w:p>
    <w:p w14:paraId="083D9F2F" w14:textId="2B9D6EF6" w:rsidR="00AA280C" w:rsidRDefault="218EDABD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Install </w:t>
      </w:r>
      <w:r w:rsidR="31432AFE" w:rsidRPr="5BDD0FA5">
        <w:rPr>
          <w:rFonts w:ascii="Courier New" w:eastAsia="Courier New" w:hAnsi="Courier New" w:cs="Courier New"/>
          <w:b/>
          <w:bCs/>
          <w:color w:val="0C882A"/>
        </w:rPr>
        <w:t>OpenJDK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  <w:r w:rsidR="5236261A" w:rsidRPr="5BDD0FA5">
        <w:rPr>
          <w:rFonts w:ascii="Courier New" w:eastAsia="Courier New" w:hAnsi="Courier New" w:cs="Courier New"/>
          <w:b/>
          <w:bCs/>
          <w:color w:val="0C882A"/>
        </w:rPr>
        <w:t>11</w:t>
      </w:r>
      <w:r w:rsidR="69518B91" w:rsidRPr="5BDD0FA5">
        <w:rPr>
          <w:rFonts w:ascii="Courier New" w:eastAsia="Courier New" w:hAnsi="Courier New" w:cs="Courier New"/>
          <w:b/>
          <w:bCs/>
          <w:color w:val="0C882A"/>
        </w:rPr>
        <w:t>. Use OpenJDK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unless you have a license for another </w:t>
      </w:r>
      <w:r w:rsidR="647ABDDA" w:rsidRPr="5BDD0FA5">
        <w:rPr>
          <w:rFonts w:ascii="Courier New" w:eastAsia="Courier New" w:hAnsi="Courier New" w:cs="Courier New"/>
          <w:b/>
          <w:bCs/>
          <w:color w:val="0C882A"/>
        </w:rPr>
        <w:t>JDK</w:t>
      </w:r>
      <w:r w:rsidR="2C9DC32C" w:rsidRPr="5BDD0FA5">
        <w:rPr>
          <w:rFonts w:ascii="Courier New" w:eastAsia="Courier New" w:hAnsi="Courier New" w:cs="Courier New"/>
          <w:b/>
          <w:bCs/>
          <w:color w:val="0C882A"/>
        </w:rPr>
        <w:t xml:space="preserve">. </w:t>
      </w:r>
      <w:r w:rsidR="46AE66E3" w:rsidRPr="5BDD0FA5">
        <w:rPr>
          <w:rFonts w:ascii="Courier New" w:eastAsia="Courier New" w:hAnsi="Courier New" w:cs="Courier New"/>
          <w:b/>
          <w:bCs/>
          <w:color w:val="0C882A"/>
        </w:rPr>
        <w:t xml:space="preserve">Use java </w:t>
      </w:r>
      <w:r w:rsidR="063002D4" w:rsidRPr="5BDD0FA5">
        <w:rPr>
          <w:rFonts w:ascii="Courier New" w:eastAsia="Courier New" w:hAnsi="Courier New" w:cs="Courier New"/>
          <w:b/>
          <w:bCs/>
          <w:color w:val="0C882A"/>
        </w:rPr>
        <w:t>11</w:t>
      </w:r>
      <w:r w:rsidR="46AE66E3" w:rsidRPr="5BDD0FA5">
        <w:rPr>
          <w:rFonts w:ascii="Courier New" w:eastAsia="Courier New" w:hAnsi="Courier New" w:cs="Courier New"/>
          <w:b/>
          <w:bCs/>
          <w:color w:val="0C882A"/>
        </w:rPr>
        <w:t xml:space="preserve"> because that is what is required. </w:t>
      </w:r>
      <w:r w:rsidR="2E173CA1" w:rsidRPr="5BDD0FA5">
        <w:rPr>
          <w:rFonts w:ascii="Courier New" w:eastAsia="Courier New" w:hAnsi="Courier New" w:cs="Courier New"/>
          <w:b/>
          <w:bCs/>
          <w:color w:val="0C882A"/>
        </w:rPr>
        <w:t>Some version of neo4j require java 8 so check if you want a version that needs this.</w:t>
      </w:r>
    </w:p>
    <w:p w14:paraId="6CC6B48A" w14:textId="1EF130AF" w:rsidR="00AA280C" w:rsidRDefault="00AA280C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</w:p>
    <w:p w14:paraId="1FE55D7E" w14:textId="1B24B194" w:rsidR="00AA280C" w:rsidRDefault="2E173CA1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 Open JDK11</w:t>
      </w:r>
    </w:p>
    <w:p w14:paraId="5E578B44" w14:textId="50A9B068" w:rsidR="00AA280C" w:rsidRDefault="2E173CA1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centos: </w:t>
      </w:r>
      <w:hyperlink r:id="rId9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https://computingforgeeks.com/how-to-install-java-11-openjdk-11-on-rhel-8/</w:t>
        </w:r>
      </w:hyperlink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5B5256C1" w14:textId="362E9819" w:rsidR="00AA280C" w:rsidRDefault="2E173CA1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Debian : </w:t>
      </w:r>
      <w:hyperlink r:id="rId10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https://www.ubuntu18.com/ubuntu-install-openjdk-11/</w:t>
        </w:r>
      </w:hyperlink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56B574D3" w14:textId="2ECEA0BA" w:rsidR="00AA280C" w:rsidRDefault="2E173CA1" w:rsidP="5BDD0FA5">
      <w:pPr>
        <w:spacing w:after="0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yum install java-11-openjdk-devel</w:t>
      </w:r>
    </w:p>
    <w:p w14:paraId="07450A28" w14:textId="3FF42D6D" w:rsidR="00AA280C" w:rsidRDefault="00AA280C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</w:p>
    <w:p w14:paraId="7A0BB38E" w14:textId="372ED082" w:rsidR="00AA280C" w:rsidRDefault="2E173CA1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 Open JDK 8</w:t>
      </w:r>
    </w:p>
    <w:p w14:paraId="6A743390" w14:textId="6D764686" w:rsidR="00AA280C" w:rsidRDefault="1A684D1D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More info </w:t>
      </w:r>
      <w:r w:rsidR="253404B4" w:rsidRPr="5BDD0FA5">
        <w:rPr>
          <w:rFonts w:ascii="Courier New" w:eastAsia="Courier New" w:hAnsi="Courier New" w:cs="Courier New"/>
          <w:b/>
          <w:bCs/>
          <w:color w:val="0C882A"/>
        </w:rPr>
        <w:t xml:space="preserve">for 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>centos</w:t>
      </w:r>
      <w:r w:rsidR="0D2871AC" w:rsidRPr="5BDD0FA5">
        <w:rPr>
          <w:rFonts w:ascii="Courier New" w:eastAsia="Courier New" w:hAnsi="Courier New" w:cs="Courier New"/>
          <w:b/>
          <w:bCs/>
          <w:color w:val="0C882A"/>
        </w:rPr>
        <w:t>/rhel/fedora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: </w:t>
      </w:r>
      <w:hyperlink r:id="rId11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https://phoenixnap.com/kb/how-to-install-java-centos-8</w:t>
        </w:r>
      </w:hyperlink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7F96F80B" w14:textId="56CBCC4A" w:rsidR="00AA280C" w:rsidRDefault="1A684D1D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</w:t>
      </w:r>
      <w:r w:rsidR="68FB7128"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More info </w:t>
      </w:r>
      <w:r w:rsidR="381025B2" w:rsidRPr="5BDD0FA5">
        <w:rPr>
          <w:rFonts w:ascii="Courier New" w:eastAsia="Courier New" w:hAnsi="Courier New" w:cs="Courier New"/>
          <w:b/>
          <w:bCs/>
          <w:color w:val="0C882A"/>
        </w:rPr>
        <w:t xml:space="preserve">for 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ubuntu: </w:t>
      </w:r>
      <w:hyperlink r:id="rId12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https://linoxide.com/ubuntu-how-to/install-java-ubuntu-20-04/</w:t>
        </w:r>
      </w:hyperlink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06914823" w14:textId="4867559A" w:rsidR="00AA280C" w:rsidRDefault="00AA280C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</w:p>
    <w:p w14:paraId="4ED63ECB" w14:textId="41BA012A" w:rsidR="00AA280C" w:rsidRDefault="00AA280C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</w:p>
    <w:p w14:paraId="5607C5D9" w14:textId="5625FCB6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 xml:space="preserve">java -version </w:t>
      </w:r>
      <w:r w:rsidRPr="5BDD0FA5">
        <w:rPr>
          <w:rFonts w:ascii="Courier New" w:eastAsia="Courier New" w:hAnsi="Courier New" w:cs="Courier New"/>
          <w:b/>
          <w:bCs/>
          <w:color w:val="009933"/>
        </w:rPr>
        <w:t xml:space="preserve">#Check if desired java version is already installed </w:t>
      </w:r>
    </w:p>
    <w:p w14:paraId="149868D7" w14:textId="536C8657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yum install java-1.8.0-openjdk</w:t>
      </w:r>
    </w:p>
    <w:p w14:paraId="713B343A" w14:textId="2F005461" w:rsidR="00AA280C" w:rsidRDefault="00D357C0" w:rsidP="5BDD0FA5">
      <w:pPr>
        <w:pStyle w:val="Heading1"/>
      </w:pPr>
      <w:r>
        <w:br/>
      </w:r>
      <w:r w:rsidR="61A99EC7">
        <w:t xml:space="preserve">3 Add neo4j repo   </w:t>
      </w:r>
    </w:p>
    <w:p w14:paraId="38A3253B" w14:textId="03540B82" w:rsidR="00AA280C" w:rsidRDefault="607B0D9F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more info centos: </w:t>
      </w:r>
      <w:hyperlink r:id="rId13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https://medium.com/@prabhin.mp/how-to-install-neo4j-on-centos-d5c1be242471</w:t>
        </w:r>
      </w:hyperlink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25E3D981" w14:textId="2EB43F26" w:rsidR="00AA280C" w:rsidRDefault="6C29CCCA" w:rsidP="5BDD0FA5">
      <w:pPr>
        <w:spacing w:after="0"/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 more</w:t>
      </w:r>
      <w:r w:rsidR="4362701B" w:rsidRPr="5BDD0FA5">
        <w:rPr>
          <w:rFonts w:ascii="Courier New" w:eastAsia="Courier New" w:hAnsi="Courier New" w:cs="Courier New"/>
          <w:b/>
          <w:bCs/>
          <w:color w:val="0C882A"/>
        </w:rPr>
        <w:t xml:space="preserve"> info ubuntu : </w:t>
      </w:r>
      <w:hyperlink r:id="rId14">
        <w:r w:rsidR="4362701B" w:rsidRPr="5BDD0FA5">
          <w:rPr>
            <w:rStyle w:val="Hyperlink"/>
            <w:rFonts w:ascii="Courier New" w:eastAsia="Courier New" w:hAnsi="Courier New" w:cs="Courier New"/>
            <w:b/>
            <w:bCs/>
          </w:rPr>
          <w:t>https://www.digitalocean.com/community/tutorials/how-to-install-and-configure-neo4j-on-ubuntu-20-04</w:t>
        </w:r>
      </w:hyperlink>
      <w:r w:rsidR="4362701B"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</w:p>
    <w:p w14:paraId="7CDA5ECF" w14:textId="0D30D507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</w:t>
      </w:r>
      <w:r w:rsidR="18CA5657" w:rsidRPr="5BDD0FA5">
        <w:rPr>
          <w:rFonts w:ascii="Courier New" w:eastAsia="Courier New" w:hAnsi="Courier New" w:cs="Courier New"/>
          <w:b/>
          <w:bCs/>
          <w:color w:val="0C882A"/>
        </w:rPr>
        <w:t>A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dd your GPG key </w:t>
      </w:r>
    </w:p>
    <w:p w14:paraId="5AF55FA5" w14:textId="1AC5EF79" w:rsidR="00AA280C" w:rsidRDefault="218EDABD" w:rsidP="5BDD0FA5">
      <w:pPr>
        <w:spacing w:after="0"/>
        <w:rPr>
          <w:rFonts w:ascii="Courier New" w:eastAsia="Courier New" w:hAnsi="Courier New" w:cs="Courier New"/>
          <w:color w:val="000000" w:themeColor="text1"/>
        </w:rPr>
      </w:pPr>
      <w:r w:rsidRPr="5BDD0FA5">
        <w:rPr>
          <w:rFonts w:ascii="Courier New" w:eastAsia="Courier New" w:hAnsi="Courier New" w:cs="Courier New"/>
          <w:color w:val="000000" w:themeColor="text1"/>
        </w:rPr>
        <w:lastRenderedPageBreak/>
        <w:t xml:space="preserve">wget </w:t>
      </w:r>
      <w:hyperlink r:id="rId15">
        <w:r w:rsidRPr="5BDD0FA5">
          <w:rPr>
            <w:rStyle w:val="Hyperlink"/>
            <w:rFonts w:ascii="Courier New" w:eastAsia="Courier New" w:hAnsi="Courier New" w:cs="Courier New"/>
          </w:rPr>
          <w:t>http://debian.neo4j.org/neotechnology.gpg.keyrpm</w:t>
        </w:r>
      </w:hyperlink>
      <w:r w:rsidRPr="5BDD0FA5">
        <w:rPr>
          <w:rFonts w:ascii="Courier New" w:eastAsia="Courier New" w:hAnsi="Courier New" w:cs="Courier New"/>
          <w:color w:val="000000" w:themeColor="text1"/>
        </w:rPr>
        <w:t xml:space="preserve"> --import neotechnology.gpg.key</w:t>
      </w:r>
    </w:p>
    <w:p w14:paraId="448D672A" w14:textId="6594660B" w:rsidR="00AA280C" w:rsidRDefault="00AA280C"/>
    <w:p w14:paraId="4A50D92F" w14:textId="44D30E13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# </w:t>
      </w:r>
      <w:r w:rsidR="16CDE721" w:rsidRPr="5BDD0FA5">
        <w:rPr>
          <w:rFonts w:ascii="Courier New" w:eastAsia="Courier New" w:hAnsi="Courier New" w:cs="Courier New"/>
          <w:b/>
          <w:bCs/>
          <w:color w:val="0C882A"/>
        </w:rPr>
        <w:t>A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 xml:space="preserve">dd your repository </w:t>
      </w:r>
    </w:p>
    <w:p w14:paraId="7ACCEA07" w14:textId="35B9BE91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cat &lt;&lt;EOF&gt; /etc/yum.repos.d/neo4j.repo</w:t>
      </w:r>
    </w:p>
    <w:p w14:paraId="2694A1BF" w14:textId="1F11DC18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[neo4j]</w:t>
      </w:r>
    </w:p>
    <w:p w14:paraId="76B9E75E" w14:textId="4C471139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name=Neo4j Yum Repo</w:t>
      </w:r>
    </w:p>
    <w:p w14:paraId="685F1F6D" w14:textId="3FF43D58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baseurl=http://yum.neo4j.org</w:t>
      </w:r>
    </w:p>
    <w:p w14:paraId="07B0B33C" w14:textId="00586248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enabled=1</w:t>
      </w:r>
    </w:p>
    <w:p w14:paraId="225091F0" w14:textId="4FC6D3FA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gpgcheck=1</w:t>
      </w:r>
    </w:p>
    <w:p w14:paraId="39BAD91D" w14:textId="5FF0465E" w:rsidR="00AA280C" w:rsidRDefault="218EDABD" w:rsidP="5BDD0FA5">
      <w:pPr>
        <w:spacing w:after="0"/>
      </w:pPr>
      <w:r w:rsidRPr="5BDD0FA5">
        <w:rPr>
          <w:rFonts w:ascii="Courier New" w:eastAsia="Courier New" w:hAnsi="Courier New" w:cs="Courier New"/>
          <w:color w:val="000000" w:themeColor="text1"/>
        </w:rPr>
        <w:t>EOF</w:t>
      </w:r>
    </w:p>
    <w:p w14:paraId="2904FB23" w14:textId="413D2824" w:rsidR="00AA280C" w:rsidRDefault="00AA280C"/>
    <w:p w14:paraId="35C513C4" w14:textId="2B187B81" w:rsidR="00AA280C" w:rsidRDefault="14F42A22" w:rsidP="5BDD0FA5">
      <w:pPr>
        <w:pStyle w:val="Heading1"/>
        <w:rPr>
          <w:rFonts w:ascii="Courier New" w:eastAsia="Courier New" w:hAnsi="Courier New" w:cs="Courier New"/>
          <w:b/>
          <w:bCs/>
          <w:color w:val="009933"/>
          <w:sz w:val="22"/>
          <w:szCs w:val="22"/>
        </w:rPr>
      </w:pPr>
      <w:r w:rsidRPr="5BDD0FA5">
        <w:t xml:space="preserve">4 </w:t>
      </w:r>
      <w:r w:rsidR="218EDABD" w:rsidRPr="5BDD0FA5">
        <w:t xml:space="preserve">Install neo4j </w:t>
      </w:r>
    </w:p>
    <w:p w14:paraId="5A27F812" w14:textId="2C43B313" w:rsidR="00AA280C" w:rsidRDefault="00AA280C" w:rsidP="5BDD0FA5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14:paraId="055F9EB0" w14:textId="40BE231E" w:rsidR="00AA280C" w:rsidRDefault="218EDABD" w:rsidP="5BDD0FA5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5BDD0FA5">
        <w:rPr>
          <w:rFonts w:ascii="Courier New" w:eastAsia="Courier New" w:hAnsi="Courier New" w:cs="Courier New"/>
          <w:color w:val="000000" w:themeColor="text1"/>
        </w:rPr>
        <w:t>yum -y install neo4j</w:t>
      </w:r>
    </w:p>
    <w:p w14:paraId="165F8171" w14:textId="5D0FC513" w:rsidR="00AA280C" w:rsidRDefault="00AA280C" w:rsidP="5BDD0FA5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14:paraId="028A9BAE" w14:textId="36668F9F" w:rsidR="00AA280C" w:rsidRDefault="6C0B76BD" w:rsidP="5BDD0FA5">
      <w:pPr>
        <w:spacing w:after="0" w:line="240" w:lineRule="auto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I had to do this (below), but the official docs say it is not needed </w:t>
      </w:r>
      <w:hyperlink r:id="rId16" w:anchor="linux-rpm-install-standard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https://neo4j.com/docs/operations-manual/current/installation/linux/rpm/#linux-rpm-install-standard</w:t>
        </w:r>
      </w:hyperlink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</w:p>
    <w:p w14:paraId="5A9A79E3" w14:textId="7E300742" w:rsidR="00AA280C" w:rsidRDefault="00AA280C" w:rsidP="5BDD0FA5">
      <w:pPr>
        <w:spacing w:after="0" w:line="240" w:lineRule="auto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7A45DE47" w14:textId="4EC86C01" w:rsidR="00AA280C" w:rsidRDefault="218EDABD" w:rsidP="5BDD0FA5">
      <w:pPr>
        <w:spacing w:after="0" w:line="240" w:lineRule="auto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  <w:color w:val="000000" w:themeColor="text1"/>
        </w:rPr>
        <w:t>yum</w:t>
      </w:r>
      <w:r w:rsidR="0346ADD7" w:rsidRPr="5BDD0FA5">
        <w:rPr>
          <w:rFonts w:ascii="Courier New" w:eastAsia="Courier New" w:hAnsi="Courier New" w:cs="Courier New"/>
          <w:color w:val="000000" w:themeColor="text1"/>
        </w:rPr>
        <w:t xml:space="preserve"> –y </w:t>
      </w:r>
      <w:r w:rsidRPr="5BDD0FA5">
        <w:rPr>
          <w:rFonts w:ascii="Courier New" w:eastAsia="Courier New" w:hAnsi="Courier New" w:cs="Courier New"/>
          <w:color w:val="000000" w:themeColor="text1"/>
        </w:rPr>
        <w:t xml:space="preserve">install </w:t>
      </w:r>
      <w:hyperlink r:id="rId17">
        <w:r w:rsidRPr="5BDD0FA5">
          <w:rPr>
            <w:rStyle w:val="Hyperlink"/>
            <w:rFonts w:ascii="Courier New" w:eastAsia="Courier New" w:hAnsi="Courier New" w:cs="Courier New"/>
          </w:rPr>
          <w:t>https://dist.neo4j.org/neo4j-java11-adapter.noarch.rpm</w:t>
        </w:r>
      </w:hyperlink>
    </w:p>
    <w:p w14:paraId="3DAE57A9" w14:textId="5767ACD1" w:rsidR="00AA280C" w:rsidRDefault="218EDABD" w:rsidP="5BDD0FA5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5BDD0FA5">
        <w:rPr>
          <w:rFonts w:ascii="Courier New" w:eastAsia="Courier New" w:hAnsi="Courier New" w:cs="Courier New"/>
          <w:color w:val="000000" w:themeColor="text1"/>
        </w:rPr>
        <w:t>exec bash</w:t>
      </w:r>
    </w:p>
    <w:p w14:paraId="1C558347" w14:textId="26DFB0DD" w:rsidR="00AA280C" w:rsidRDefault="00D357C0" w:rsidP="5BDD0FA5">
      <w:pPr>
        <w:pStyle w:val="Heading1"/>
        <w:rPr>
          <w:rFonts w:ascii="Courier New" w:eastAsia="Courier New" w:hAnsi="Courier New" w:cs="Courier New"/>
          <w:b/>
          <w:bCs/>
          <w:color w:val="009933"/>
          <w:sz w:val="22"/>
          <w:szCs w:val="22"/>
        </w:rPr>
      </w:pPr>
      <w:r>
        <w:br/>
      </w:r>
      <w:r w:rsidR="4982A556" w:rsidRPr="5BDD0FA5">
        <w:t xml:space="preserve">5 </w:t>
      </w:r>
      <w:r w:rsidR="70926934" w:rsidRPr="5BDD0FA5">
        <w:t>Setup neo4j conf</w:t>
      </w:r>
    </w:p>
    <w:p w14:paraId="3A8237FB" w14:textId="705702BF" w:rsidR="00AA280C" w:rsidRDefault="218EDABD" w:rsidP="5BDD0FA5">
      <w:pPr>
        <w:rPr>
          <w:rFonts w:ascii="Courier New" w:eastAsia="Courier New" w:hAnsi="Courier New" w:cs="Courier New"/>
          <w:b/>
          <w:bCs/>
          <w:color w:val="0C882A"/>
        </w:rPr>
      </w:pPr>
      <w:r w:rsidRPr="5BDD0FA5">
        <w:rPr>
          <w:rFonts w:ascii="Courier New" w:eastAsia="Courier New" w:hAnsi="Courier New" w:cs="Courier New"/>
          <w:b/>
          <w:bCs/>
          <w:color w:val="0C882A"/>
        </w:rPr>
        <w:t>#</w:t>
      </w:r>
      <w:r w:rsidR="1EA4FD3C" w:rsidRPr="5BDD0FA5">
        <w:rPr>
          <w:rFonts w:ascii="Courier New" w:eastAsia="Courier New" w:hAnsi="Courier New" w:cs="Courier New"/>
          <w:b/>
          <w:bCs/>
          <w:color w:val="0C882A"/>
        </w:rPr>
        <w:t xml:space="preserve"> </w:t>
      </w:r>
      <w:r w:rsidRPr="5BDD0FA5">
        <w:rPr>
          <w:rFonts w:ascii="Courier New" w:eastAsia="Courier New" w:hAnsi="Courier New" w:cs="Courier New"/>
          <w:b/>
          <w:bCs/>
          <w:color w:val="0C882A"/>
        </w:rPr>
        <w:t>Edit /etc/neo4j/neo4j.conf</w:t>
      </w:r>
    </w:p>
    <w:p w14:paraId="77267A16" w14:textId="172FB23E" w:rsidR="00AA280C" w:rsidRDefault="218EDABD" w:rsidP="5BDD0FA5">
      <w:pPr>
        <w:rPr>
          <w:rFonts w:ascii="Courier New" w:eastAsia="Courier New" w:hAnsi="Courier New" w:cs="Courier New"/>
          <w:color w:val="000000" w:themeColor="text1"/>
        </w:rPr>
      </w:pPr>
      <w:r w:rsidRPr="5BDD0FA5">
        <w:rPr>
          <w:rFonts w:ascii="Courier New" w:eastAsia="Courier New" w:hAnsi="Courier New" w:cs="Courier New"/>
          <w:color w:val="000000" w:themeColor="text1"/>
        </w:rPr>
        <w:t>vim /etc/neo4j/neo4j.conf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069C2B3C" w14:textId="77777777" w:rsidTr="5BDD0FA5">
        <w:tc>
          <w:tcPr>
            <w:tcW w:w="9360" w:type="dxa"/>
          </w:tcPr>
          <w:p w14:paraId="1E98B9E3" w14:textId="3B3F1FE5" w:rsidR="54BF66B5" w:rsidRDefault="54BF66B5" w:rsidP="5BDD0FA5">
            <w:pPr>
              <w:ind w:firstLine="720"/>
              <w:rPr>
                <w:rFonts w:ascii="Courier New" w:eastAsia="Courier New" w:hAnsi="Courier New" w:cs="Courier New"/>
                <w:b/>
                <w:bCs/>
                <w:color w:val="00B050"/>
              </w:rPr>
            </w:pPr>
            <w:r w:rsidRPr="5BDD0FA5">
              <w:rPr>
                <w:rFonts w:ascii="Courier New" w:eastAsia="Courier New" w:hAnsi="Courier New" w:cs="Courier New"/>
                <w:color w:val="000000" w:themeColor="text1"/>
              </w:rPr>
              <w:t>...</w:t>
            </w:r>
            <w:r>
              <w:br/>
            </w:r>
            <w:r w:rsidR="05E96EA8" w:rsidRPr="5BDD0FA5">
              <w:rPr>
                <w:rFonts w:ascii="Courier New" w:eastAsia="Courier New" w:hAnsi="Courier New" w:cs="Courier New"/>
                <w:color w:val="000000" w:themeColor="text1"/>
              </w:rPr>
              <w:t xml:space="preserve">     </w:t>
            </w:r>
            <w:r w:rsidR="4FB6742C" w:rsidRPr="5BDD0FA5">
              <w:rPr>
                <w:rFonts w:ascii="Courier New" w:eastAsia="Courier New" w:hAnsi="Courier New" w:cs="Courier New"/>
                <w:color w:val="000000" w:themeColor="text1"/>
              </w:rPr>
              <w:t>#org.neo4j.server.webserver.address=0.0.0.0</w:t>
            </w:r>
            <w:r w:rsidR="4FB6742C" w:rsidRPr="5BDD0FA5">
              <w:rPr>
                <w:rFonts w:ascii="Courier New" w:eastAsia="Courier New" w:hAnsi="Courier New" w:cs="Courier New"/>
                <w:b/>
                <w:bCs/>
                <w:color w:val="000000" w:themeColor="text1"/>
              </w:rPr>
              <w:t xml:space="preserve"> </w:t>
            </w:r>
            <w:r w:rsidR="4FB6742C" w:rsidRPr="5BDD0FA5">
              <w:rPr>
                <w:rFonts w:ascii="Courier New" w:eastAsia="Courier New" w:hAnsi="Courier New" w:cs="Courier New"/>
                <w:b/>
                <w:bCs/>
                <w:color w:val="00B050"/>
              </w:rPr>
              <w:t xml:space="preserve"># remove # from </w:t>
            </w:r>
          </w:p>
          <w:p w14:paraId="614120E5" w14:textId="74B95E11" w:rsidR="4FB6742C" w:rsidRDefault="4FB6742C" w:rsidP="5BDD0FA5">
            <w:pPr>
              <w:ind w:firstLine="720"/>
              <w:rPr>
                <w:rFonts w:ascii="Courier New" w:eastAsia="Courier New" w:hAnsi="Courier New" w:cs="Courier New"/>
                <w:b/>
                <w:bCs/>
                <w:color w:val="00B050"/>
              </w:rPr>
            </w:pPr>
            <w:r w:rsidRPr="5BDD0FA5">
              <w:rPr>
                <w:rFonts w:ascii="Courier New" w:eastAsia="Courier New" w:hAnsi="Courier New" w:cs="Courier New"/>
                <w:b/>
                <w:bCs/>
                <w:color w:val="00B050"/>
              </w:rPr>
              <w:t>front and set 0.0.0.0 to your public ip address</w:t>
            </w:r>
          </w:p>
          <w:p w14:paraId="21DAC2AD" w14:textId="437C1793" w:rsidR="4AECCCBC" w:rsidRDefault="4AECCCBC" w:rsidP="5BDD0FA5">
            <w:pPr>
              <w:ind w:firstLine="720"/>
              <w:rPr>
                <w:rFonts w:ascii="Courier New" w:eastAsia="Courier New" w:hAnsi="Courier New" w:cs="Courier New"/>
                <w:b/>
                <w:bCs/>
                <w:color w:val="00B050"/>
              </w:rPr>
            </w:pPr>
            <w:r w:rsidRPr="5BDD0FA5">
              <w:rPr>
                <w:rFonts w:ascii="Courier New" w:eastAsia="Courier New" w:hAnsi="Courier New" w:cs="Courier New"/>
                <w:b/>
                <w:bCs/>
                <w:color w:val="00B050"/>
              </w:rPr>
              <w:t>...</w:t>
            </w:r>
          </w:p>
        </w:tc>
      </w:tr>
    </w:tbl>
    <w:p w14:paraId="2AF01DBA" w14:textId="14746633" w:rsidR="00AA280C" w:rsidRDefault="75B22925" w:rsidP="5BDD0FA5">
      <w:pPr>
        <w:spacing w:after="0"/>
        <w:rPr>
          <w:rFonts w:ascii="Courier New" w:eastAsia="Courier New" w:hAnsi="Courier New" w:cs="Courier New"/>
          <w:b/>
          <w:bCs/>
          <w:color w:val="00B050"/>
        </w:rPr>
      </w:pPr>
      <w:r w:rsidRPr="5BDD0FA5">
        <w:rPr>
          <w:rFonts w:ascii="Courier New" w:eastAsia="Courier New" w:hAnsi="Courier New" w:cs="Courier New"/>
          <w:b/>
          <w:bCs/>
          <w:color w:val="00B050"/>
        </w:rPr>
        <w:t># Turn on neo 4j</w:t>
      </w:r>
      <w:r w:rsidR="6E0560D3" w:rsidRPr="5BDD0FA5">
        <w:rPr>
          <w:rFonts w:ascii="Courier New" w:eastAsia="Courier New" w:hAnsi="Courier New" w:cs="Courier New"/>
          <w:b/>
          <w:bCs/>
          <w:color w:val="00B050"/>
        </w:rPr>
        <w:t xml:space="preserve"> (</w:t>
      </w:r>
      <w:r w:rsidR="472D42C0" w:rsidRPr="5BDD0FA5">
        <w:rPr>
          <w:rFonts w:ascii="Courier New" w:eastAsia="Courier New" w:hAnsi="Courier New" w:cs="Courier New"/>
          <w:b/>
          <w:bCs/>
          <w:color w:val="00B050"/>
        </w:rPr>
        <w:t xml:space="preserve">Note: </w:t>
      </w:r>
      <w:r w:rsidR="6E0560D3" w:rsidRPr="5BDD0FA5">
        <w:rPr>
          <w:rFonts w:ascii="Courier New" w:eastAsia="Courier New" w:hAnsi="Courier New" w:cs="Courier New"/>
          <w:b/>
          <w:bCs/>
          <w:color w:val="00B050"/>
        </w:rPr>
        <w:t>Go to section 8 to learn the best way to do this)</w:t>
      </w:r>
    </w:p>
    <w:p w14:paraId="6FABC645" w14:textId="2B5C5292" w:rsidR="00AA280C" w:rsidRDefault="75B22925" w:rsidP="5BDD0FA5">
      <w:pPr>
        <w:spacing w:after="0"/>
      </w:pPr>
      <w:r w:rsidRPr="5BDD0FA5">
        <w:rPr>
          <w:rFonts w:ascii="Courier New" w:eastAsia="Courier New" w:hAnsi="Courier New" w:cs="Courier New"/>
        </w:rPr>
        <w:t>service neo4j restart</w:t>
      </w:r>
    </w:p>
    <w:p w14:paraId="1BCD2D0F" w14:textId="4259006E" w:rsidR="00AA280C" w:rsidRDefault="10A4DAB4" w:rsidP="5BDD0FA5">
      <w:pPr>
        <w:spacing w:after="0"/>
      </w:pPr>
      <w:r w:rsidRPr="5BDD0FA5">
        <w:rPr>
          <w:rFonts w:ascii="Courier New" w:eastAsia="Courier New" w:hAnsi="Courier New" w:cs="Courier New"/>
        </w:rPr>
        <w:t>service neo4j enable</w:t>
      </w:r>
      <w:r w:rsidR="00D357C0">
        <w:br/>
      </w:r>
      <w:r w:rsidR="00D357C0">
        <w:br/>
      </w:r>
      <w:r w:rsidR="146A0F2D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</w:t>
      </w:r>
      <w:r w:rsidR="50429CBA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Log into neo4j and by </w:t>
      </w:r>
      <w:r w:rsidR="121F9055" w:rsidRPr="5BDD0FA5">
        <w:rPr>
          <w:rFonts w:ascii="Courier New" w:eastAsia="Courier New" w:hAnsi="Courier New" w:cs="Courier New"/>
          <w:b/>
          <w:bCs/>
          <w:color w:val="70AD47" w:themeColor="accent6"/>
        </w:rPr>
        <w:t>entering</w:t>
      </w:r>
      <w:r w:rsidR="50429CBA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your web browser </w:t>
      </w:r>
      <w:r w:rsidR="1601A728" w:rsidRPr="5BDD0FA5">
        <w:rPr>
          <w:rFonts w:ascii="Courier New" w:eastAsia="Courier New" w:hAnsi="Courier New" w:cs="Courier New"/>
          <w:b/>
          <w:bCs/>
          <w:color w:val="70AD47" w:themeColor="accent6"/>
        </w:rPr>
        <w:t>the url and port 7474 (Note</w:t>
      </w:r>
      <w:r w:rsidR="56C01A95" w:rsidRPr="5BDD0FA5">
        <w:rPr>
          <w:rFonts w:ascii="Courier New" w:eastAsia="Courier New" w:hAnsi="Courier New" w:cs="Courier New"/>
          <w:b/>
          <w:bCs/>
          <w:color w:val="70AD47" w:themeColor="accent6"/>
        </w:rPr>
        <w:t>:</w:t>
      </w:r>
      <w:r w:rsidR="1601A728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this is by default http)</w:t>
      </w:r>
      <w:r w:rsidR="4EF3E8BC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(</w:t>
      </w:r>
      <w:r w:rsidR="02712300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Note2: unless your web browser is old this will fail and you will </w:t>
      </w:r>
      <w:r w:rsidR="0067AE6A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need </w:t>
      </w:r>
      <w:r w:rsidR="02712300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to set up encryption: section 6) </w:t>
      </w:r>
    </w:p>
    <w:p w14:paraId="2C078E63" w14:textId="597E71C9" w:rsidR="00AA280C" w:rsidRDefault="362FF44F" w:rsidP="5BDD0FA5">
      <w:r>
        <w:rPr>
          <w:noProof/>
        </w:rPr>
        <w:drawing>
          <wp:inline distT="0" distB="0" distL="0" distR="0" wp14:anchorId="463DD037" wp14:editId="5C23ED8A">
            <wp:extent cx="2733675" cy="352425"/>
            <wp:effectExtent l="0" t="0" r="0" b="0"/>
            <wp:docPr id="483431021" name="Picture 48343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8A0" w14:textId="14B1525F" w:rsidR="5D02B9BD" w:rsidRDefault="5D02B9BD" w:rsidP="5BDD0FA5">
      <w:pPr>
        <w:pStyle w:val="Heading1"/>
      </w:pPr>
      <w:r>
        <w:lastRenderedPageBreak/>
        <w:t xml:space="preserve">6     Let's encrypt/nginx </w:t>
      </w:r>
    </w:p>
    <w:p w14:paraId="3DCA2B05" w14:textId="766FA6C5" w:rsidR="5035456F" w:rsidRDefault="5035456F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 Unfortunately, most modern web browsers will not allow back end traffic to move unencrypted even after a self-signed certificate is accepted, or an insecure connection is allowed. The solution to this problem I used is nginx and let's encrypt although alternatives do exist and using apache webserver would be the most lightweight solution.</w:t>
      </w:r>
    </w:p>
    <w:p w14:paraId="609CE14E" w14:textId="1B828164" w:rsidR="5BDD0FA5" w:rsidRDefault="5BDD0FA5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27EEB78B" w14:textId="0757822F" w:rsidR="392F7DEF" w:rsidRDefault="392F7DEF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 More info</w:t>
      </w:r>
      <w:r w:rsidR="26796081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about lets encrypt</w:t>
      </w:r>
      <w:r w:rsidR="3723B36F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install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: </w:t>
      </w:r>
      <w:hyperlink r:id="rId19">
        <w:r w:rsidRPr="5BDD0FA5">
          <w:rPr>
            <w:rStyle w:val="Hyperlink"/>
            <w:rFonts w:ascii="Courier New" w:eastAsia="Courier New" w:hAnsi="Courier New" w:cs="Courier New"/>
            <w:b/>
            <w:bCs/>
          </w:rPr>
          <w:t>https://www.digitalocean.com/community/tutorials/how-to-secure-nginx-with-let-s-encrypt-on-centos-7</w:t>
        </w:r>
      </w:hyperlink>
    </w:p>
    <w:p w14:paraId="1B39AA27" w14:textId="35874189" w:rsidR="00971845" w:rsidRDefault="00971845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</w:t>
      </w:r>
      <w:r w:rsidR="00DD4473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Compare security from different certs : </w:t>
      </w:r>
      <w:hyperlink r:id="rId20">
        <w:r w:rsidR="00DD4473" w:rsidRPr="5BDD0FA5">
          <w:rPr>
            <w:rStyle w:val="Hyperlink"/>
            <w:rFonts w:ascii="Courier New" w:eastAsia="Courier New" w:hAnsi="Courier New" w:cs="Courier New"/>
            <w:b/>
            <w:bCs/>
          </w:rPr>
          <w:t>https://www.digitalocean.com/community/tutorials/a-comparison-of-let-s-encrypt-commercial-and-private-certificate-authorities-and-self-signed-ssl-certificates</w:t>
        </w:r>
      </w:hyperlink>
      <w:r w:rsidR="00DD4473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</w:p>
    <w:p w14:paraId="438613C9" w14:textId="769E1090" w:rsidR="5BDD0FA5" w:rsidRDefault="5BDD0FA5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564AD140" w14:textId="0A366A49" w:rsidR="2EFF2CE1" w:rsidRDefault="2EFF2CE1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yum install epel-release</w:t>
      </w:r>
    </w:p>
    <w:p w14:paraId="6C64B597" w14:textId="3AE1AC47" w:rsidR="2EFF2CE1" w:rsidRDefault="2EFF2CE1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yum install certbot-nginx</w:t>
      </w:r>
    </w:p>
    <w:p w14:paraId="5CCD2C5C" w14:textId="4BA21D3C" w:rsidR="2EFF2CE1" w:rsidRDefault="2EFF2CE1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yum install nginx</w:t>
      </w:r>
    </w:p>
    <w:p w14:paraId="1DCE501C" w14:textId="7E4892D2" w:rsidR="2EFF2CE1" w:rsidRDefault="2EFF2CE1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start nginx</w:t>
      </w:r>
    </w:p>
    <w:p w14:paraId="7FF1502C" w14:textId="60172DD4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0CD75819" w14:textId="037D286E" w:rsidR="2EFF2CE1" w:rsidRDefault="2EFF2CE1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vi /etc/nginx/nginx.conf</w:t>
      </w:r>
    </w:p>
    <w:p w14:paraId="13159A07" w14:textId="5D9AAAC8" w:rsidR="2EFF2CE1" w:rsidRDefault="2EFF2CE1" w:rsidP="5BDD0FA5">
      <w:pPr>
        <w:pStyle w:val="NoSpacing"/>
        <w:ind w:firstLine="720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</w:rPr>
        <w:t>server_name _;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#Replace </w:t>
      </w:r>
      <w:r w:rsidR="78795781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underscore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with yourServer.com and www.yourServer.com. Save your edits with esc :wq</w:t>
      </w:r>
    </w:p>
    <w:p w14:paraId="239B10F7" w14:textId="0B75FFB4" w:rsidR="5BDD0FA5" w:rsidRDefault="5BDD0FA5" w:rsidP="5BDD0FA5">
      <w:pPr>
        <w:pStyle w:val="NoSpacing"/>
        <w:ind w:firstLine="720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57808B79" w14:textId="27B755F8" w:rsidR="149A25BA" w:rsidRDefault="149A25BA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</w:rPr>
        <w:t>nginx –t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# Checks config</w:t>
      </w:r>
    </w:p>
    <w:p w14:paraId="1B529DE6" w14:textId="040D3999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daemon-reload</w:t>
      </w:r>
    </w:p>
    <w:p w14:paraId="0A0103EC" w14:textId="37515D39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reload nginx</w:t>
      </w:r>
    </w:p>
    <w:p w14:paraId="61D5DD55" w14:textId="75A8D673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status nginx</w:t>
      </w:r>
    </w:p>
    <w:p w14:paraId="2F67D1CD" w14:textId="13550AD4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7D9C02D4" w14:textId="662E0750" w:rsidR="726E04B6" w:rsidRDefault="726E04B6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</w:t>
      </w:r>
      <w:r w:rsidR="540F1762" w:rsidRPr="5BDD0FA5">
        <w:rPr>
          <w:rFonts w:ascii="Courier New" w:eastAsia="Courier New" w:hAnsi="Courier New" w:cs="Courier New"/>
          <w:b/>
          <w:bCs/>
          <w:color w:val="70AD47" w:themeColor="accent6"/>
        </w:rPr>
        <w:t>O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pen the firewall ports desired</w:t>
      </w:r>
      <w:r w:rsidR="29EE055B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.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see section 7</w:t>
      </w:r>
    </w:p>
    <w:p w14:paraId="64257FDE" w14:textId="66A26656" w:rsidR="5BDD0FA5" w:rsidRDefault="5BDD0FA5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527E7A7A" w14:textId="61BC6DB0" w:rsidR="726E04B6" w:rsidRDefault="726E04B6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</w:t>
      </w:r>
      <w:r w:rsidR="721A2163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Create cert</w:t>
      </w:r>
    </w:p>
    <w:p w14:paraId="03CE24B0" w14:textId="4DCD9AC0" w:rsidR="726E04B6" w:rsidRDefault="726E04B6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 xml:space="preserve">certbot --nginx -d example.com -d </w:t>
      </w:r>
      <w:hyperlink r:id="rId21">
        <w:r w:rsidRPr="5BDD0FA5">
          <w:rPr>
            <w:rStyle w:val="Hyperlink"/>
            <w:rFonts w:ascii="Courier New" w:eastAsia="Courier New" w:hAnsi="Courier New" w:cs="Courier New"/>
          </w:rPr>
          <w:t>www.example.com</w:t>
        </w:r>
      </w:hyperlink>
    </w:p>
    <w:p w14:paraId="4DCD6BA1" w14:textId="378AF671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755D1338" w14:textId="7882CDF3" w:rsidR="6D37FCC0" w:rsidRDefault="6D37FCC0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</w:t>
      </w:r>
      <w:r w:rsidR="6C0B8979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Updating Diffie-Hellman Parameters</w:t>
      </w:r>
    </w:p>
    <w:p w14:paraId="65328975" w14:textId="1F0481C5" w:rsidR="6D37FCC0" w:rsidRDefault="6D37FCC0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openssl dhparam -out /etc/ssl/certs/dhparam.pem 2048</w:t>
      </w:r>
    </w:p>
    <w:p w14:paraId="173605EE" w14:textId="29436CBA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71999B1B" w14:textId="3EB8963E" w:rsidR="6D37FCC0" w:rsidRDefault="6D37FCC0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</w:t>
      </w:r>
      <w:r w:rsidR="102A7FBD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A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dd to /etc/nginx/nginx.conf</w:t>
      </w:r>
    </w:p>
    <w:p w14:paraId="41076BF7" w14:textId="7E95978F" w:rsidR="5C82880D" w:rsidRDefault="5C82880D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Vi /etc/nginx/nginx.conf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0342E798" w14:textId="77777777" w:rsidTr="5BDD0FA5">
        <w:tc>
          <w:tcPr>
            <w:tcW w:w="9360" w:type="dxa"/>
          </w:tcPr>
          <w:p w14:paraId="08D5B543" w14:textId="04080BE3" w:rsidR="1209C3B1" w:rsidRDefault="1209C3B1" w:rsidP="5BDD0FA5">
            <w:pPr>
              <w:pStyle w:val="NoSpacing"/>
              <w:rPr>
                <w:rFonts w:ascii="Courier New" w:eastAsia="Courier New" w:hAnsi="Courier New" w:cs="Courier New"/>
              </w:rPr>
            </w:pPr>
            <w:r w:rsidRPr="5BDD0FA5">
              <w:rPr>
                <w:rFonts w:ascii="Courier New" w:eastAsia="Courier New" w:hAnsi="Courier New" w:cs="Courier New"/>
              </w:rPr>
              <w:t>...</w:t>
            </w:r>
            <w:r>
              <w:br/>
            </w:r>
            <w:r w:rsidR="38F6A994" w:rsidRPr="5BDD0FA5">
              <w:rPr>
                <w:rFonts w:ascii="Courier New" w:eastAsia="Courier New" w:hAnsi="Courier New" w:cs="Courier New"/>
              </w:rPr>
              <w:t>ssl_dhparam /etc/ssl/certs/dhparam.pem;</w:t>
            </w:r>
            <w:r>
              <w:br/>
            </w:r>
            <w:r w:rsidR="2419224D" w:rsidRPr="5BDD0FA5">
              <w:rPr>
                <w:rFonts w:ascii="Courier New" w:eastAsia="Courier New" w:hAnsi="Courier New" w:cs="Courier New"/>
              </w:rPr>
              <w:t>...</w:t>
            </w:r>
          </w:p>
        </w:tc>
      </w:tr>
    </w:tbl>
    <w:p w14:paraId="0597A500" w14:textId="50AD6EAF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7DEDD8C2" w14:textId="01B1DA2E" w:rsidR="6D37FCC0" w:rsidRDefault="6D37FCC0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 xml:space="preserve">nginx –t </w:t>
      </w:r>
    </w:p>
    <w:p w14:paraId="6B8389E6" w14:textId="03FCEF08" w:rsidR="6D37FCC0" w:rsidRDefault="6D37FCC0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reload nginx</w:t>
      </w:r>
    </w:p>
    <w:p w14:paraId="22A5E125" w14:textId="1F07AFFB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79B45E0E" w14:textId="06555212" w:rsidR="6D37FCC0" w:rsidRDefault="6D37FCC0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</w:t>
      </w:r>
      <w:r w:rsidR="0A097A14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use cron to enable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auto renew</w:t>
      </w:r>
      <w:r w:rsidR="0A8B9086" w:rsidRPr="5BDD0FA5">
        <w:rPr>
          <w:rFonts w:ascii="Courier New" w:eastAsia="Courier New" w:hAnsi="Courier New" w:cs="Courier New"/>
          <w:b/>
          <w:bCs/>
          <w:color w:val="70AD47" w:themeColor="accent6"/>
        </w:rPr>
        <w:t>al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  <w:r w:rsidR="42504AC0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of the 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cert</w:t>
      </w:r>
      <w:r w:rsidR="76CF5517" w:rsidRPr="5BDD0FA5">
        <w:rPr>
          <w:rFonts w:ascii="Courier New" w:eastAsia="Courier New" w:hAnsi="Courier New" w:cs="Courier New"/>
          <w:b/>
          <w:bCs/>
          <w:color w:val="70AD47" w:themeColor="accent6"/>
        </w:rPr>
        <w:t>ificate</w:t>
      </w: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</w:t>
      </w:r>
    </w:p>
    <w:p w14:paraId="58599038" w14:textId="21AF1ADC" w:rsidR="6D37FCC0" w:rsidRDefault="6D37FCC0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crontab –e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51CA6CA3" w14:textId="77777777" w:rsidTr="5BDD0FA5">
        <w:tc>
          <w:tcPr>
            <w:tcW w:w="9360" w:type="dxa"/>
          </w:tcPr>
          <w:p w14:paraId="0650C9E2" w14:textId="5C286FCA" w:rsidR="7574E240" w:rsidRDefault="7574E240" w:rsidP="5BDD0FA5">
            <w:pPr>
              <w:pStyle w:val="NoSpacing"/>
              <w:rPr>
                <w:rFonts w:ascii="Courier New" w:eastAsia="Courier New" w:hAnsi="Courier New" w:cs="Courier New"/>
              </w:rPr>
            </w:pPr>
            <w:r w:rsidRPr="5BDD0FA5">
              <w:rPr>
                <w:rFonts w:ascii="Courier New" w:eastAsia="Courier New" w:hAnsi="Courier New" w:cs="Courier New"/>
              </w:rPr>
              <w:t>…</w:t>
            </w:r>
          </w:p>
          <w:p w14:paraId="4250408C" w14:textId="3045ED46" w:rsidR="7574E240" w:rsidRDefault="7574E240" w:rsidP="5BDD0FA5">
            <w:pPr>
              <w:pStyle w:val="NoSpacing"/>
              <w:ind w:firstLine="720"/>
              <w:rPr>
                <w:rFonts w:ascii="Courier New" w:eastAsia="Courier New" w:hAnsi="Courier New" w:cs="Courier New"/>
              </w:rPr>
            </w:pPr>
            <w:r w:rsidRPr="5BDD0FA5">
              <w:rPr>
                <w:rFonts w:ascii="Courier New" w:eastAsia="Courier New" w:hAnsi="Courier New" w:cs="Courier New"/>
              </w:rPr>
              <w:t>15 3 * * * /usr/bin/certbot renew –quiet</w:t>
            </w:r>
          </w:p>
        </w:tc>
      </w:tr>
    </w:tbl>
    <w:p w14:paraId="6B95E16C" w14:textId="2DBF6E61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59949565" w14:textId="2CE696B5" w:rsidR="43502758" w:rsidRDefault="43502758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At this point you have </w:t>
      </w:r>
      <w:r w:rsidR="3A6FEDDC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https to a port through the reverse proxy nginx now we must set the two server ports to be covered by nginx lets </w:t>
      </w:r>
      <w:r w:rsidR="422DA11E" w:rsidRPr="5BDD0FA5">
        <w:rPr>
          <w:rFonts w:ascii="Courier New" w:eastAsia="Courier New" w:hAnsi="Courier New" w:cs="Courier New"/>
          <w:b/>
          <w:bCs/>
          <w:color w:val="70AD47" w:themeColor="accent6"/>
        </w:rPr>
        <w:t>convert</w:t>
      </w:r>
      <w:r w:rsidR="3A6FEDDC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 to </w:t>
      </w:r>
      <w:r w:rsidR="6FB3C64C" w:rsidRPr="5BDD0FA5">
        <w:rPr>
          <w:rFonts w:ascii="Courier New" w:eastAsia="Courier New" w:hAnsi="Courier New" w:cs="Courier New"/>
          <w:b/>
          <w:bCs/>
          <w:color w:val="70AD47" w:themeColor="accent6"/>
        </w:rPr>
        <w:t>7</w:t>
      </w:r>
      <w:r w:rsidR="18FF0662" w:rsidRPr="5BDD0FA5">
        <w:rPr>
          <w:rFonts w:ascii="Courier New" w:eastAsia="Courier New" w:hAnsi="Courier New" w:cs="Courier New"/>
          <w:b/>
          <w:bCs/>
          <w:color w:val="70AD47" w:themeColor="accent6"/>
        </w:rPr>
        <w:t>474 --&gt;</w:t>
      </w:r>
      <w:r w:rsidR="3A6FEDDC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2828 and </w:t>
      </w:r>
      <w:r w:rsidR="436FB532" w:rsidRPr="5BDD0FA5">
        <w:rPr>
          <w:rFonts w:ascii="Courier New" w:eastAsia="Courier New" w:hAnsi="Courier New" w:cs="Courier New"/>
          <w:b/>
          <w:bCs/>
          <w:color w:val="70AD47" w:themeColor="accent6"/>
        </w:rPr>
        <w:t>7687--&gt;</w:t>
      </w:r>
      <w:r w:rsidR="3A6FEDDC"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2829 below is an example for </w:t>
      </w:r>
      <w:r w:rsidR="75E5E816" w:rsidRPr="5BDD0FA5">
        <w:rPr>
          <w:rFonts w:ascii="Courier New" w:eastAsia="Courier New" w:hAnsi="Courier New" w:cs="Courier New"/>
          <w:b/>
          <w:bCs/>
          <w:color w:val="70AD47" w:themeColor="accent6"/>
        </w:rPr>
        <w:t>2828</w:t>
      </w:r>
    </w:p>
    <w:p w14:paraId="1F79E97B" w14:textId="44EA29AB" w:rsidR="5BDD0FA5" w:rsidRDefault="5BDD0FA5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</w:p>
    <w:p w14:paraId="2FEC4F25" w14:textId="4B155413" w:rsidR="3A6FEDDC" w:rsidRDefault="3A6FEDDC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Vi /etc/nginx/nginx.conf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4C9ADA78" w14:textId="77777777" w:rsidTr="5BDD0FA5">
        <w:tc>
          <w:tcPr>
            <w:tcW w:w="9360" w:type="dxa"/>
          </w:tcPr>
          <w:p w14:paraId="399875A0" w14:textId="3AD32033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>…</w:t>
            </w:r>
          </w:p>
          <w:p w14:paraId="63759691" w14:textId="0D5C2F63" w:rsidR="3A6FEDDC" w:rsidRDefault="3A6FEDDC" w:rsidP="5BDD0FA5">
            <w:pPr>
              <w:pStyle w:val="NoSpacing"/>
              <w:rPr>
                <w:rFonts w:ascii="Courier New" w:eastAsia="Courier New" w:hAnsi="Courier New" w:cs="Courier New"/>
              </w:rPr>
            </w:pPr>
            <w:r w:rsidRPr="5BDD0FA5">
              <w:rPr>
                <w:rFonts w:ascii="Courier New" w:eastAsia="Courier New" w:hAnsi="Courier New" w:cs="Courier New"/>
              </w:rPr>
              <w:t># Settings for a TLS enabled server.</w:t>
            </w:r>
          </w:p>
          <w:p w14:paraId="53F79E58" w14:textId="378D3B3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>server {</w:t>
            </w:r>
          </w:p>
          <w:p w14:paraId="2F8C4C3E" w14:textId="78772EF3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listen       2828 ssl http2 default_server;</w:t>
            </w:r>
          </w:p>
          <w:p w14:paraId="68BC7A77" w14:textId="21600111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listen       [::]:2828 ssl http2 default_server;</w:t>
            </w:r>
          </w:p>
          <w:p w14:paraId="279F6061" w14:textId="200CC3C1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server_name  _;</w:t>
            </w:r>
          </w:p>
          <w:p w14:paraId="43E86F1A" w14:textId="7049A5B0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root         /usr/share/nginx/html;</w:t>
            </w:r>
          </w:p>
          <w:p w14:paraId="19904ABA" w14:textId="4B493F18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</w:t>
            </w:r>
          </w:p>
          <w:p w14:paraId="0A4C8379" w14:textId="6CFF7D11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ssl_certificate "/etc/letsencrypt/live/example.com/cert.pem";</w:t>
            </w:r>
          </w:p>
          <w:p w14:paraId="740C825A" w14:textId="62A64FBE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ssl_certificate_key "/etc/letsencrypt/live/example.com/privkey.pem";</w:t>
            </w:r>
          </w:p>
          <w:p w14:paraId="52CEF8ED" w14:textId="7E09012D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ssl_session_cache shared:SSL:1m;</w:t>
            </w:r>
          </w:p>
          <w:p w14:paraId="0147EDD7" w14:textId="4D48A2FD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#ssl_session_timeout  10m;</w:t>
            </w:r>
          </w:p>
          <w:p w14:paraId="7D12935F" w14:textId="3398A0BA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#ssl_ciphers HIGH:!aNULL:!MD5;</w:t>
            </w:r>
          </w:p>
          <w:p w14:paraId="1E58334F" w14:textId="20DF5F34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#ssl_prefer_server_ciphers on;</w:t>
            </w:r>
          </w:p>
          <w:p w14:paraId="20066DA3" w14:textId="412C54E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</w:t>
            </w:r>
          </w:p>
          <w:p w14:paraId="7F496312" w14:textId="54A7CB9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# Load configuration files for the default server block.</w:t>
            </w:r>
          </w:p>
          <w:p w14:paraId="261557F3" w14:textId="0FA0FBA5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include /etc/nginx/default.d/*.conf;</w:t>
            </w:r>
          </w:p>
          <w:p w14:paraId="307836F4" w14:textId="3C3B5559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</w:t>
            </w:r>
          </w:p>
          <w:p w14:paraId="79511D71" w14:textId="508B8614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location / {</w:t>
            </w:r>
          </w:p>
          <w:p w14:paraId="347B9772" w14:textId="52E4535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    proxy_pass  http://davidvadnais.com:7474/;</w:t>
            </w:r>
          </w:p>
          <w:p w14:paraId="4B33327F" w14:textId="644CA0C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79657980" w14:textId="075C7D17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</w:t>
            </w:r>
          </w:p>
          <w:p w14:paraId="05661998" w14:textId="1A844752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error_page 404 /404.html;</w:t>
            </w:r>
          </w:p>
          <w:p w14:paraId="54131E70" w14:textId="76DFA5AA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location = /404.html {</w:t>
            </w:r>
          </w:p>
          <w:p w14:paraId="3CDE9D30" w14:textId="3F7953DE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69018F0" w14:textId="7F544E4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</w:t>
            </w:r>
          </w:p>
          <w:p w14:paraId="5AAE3AC7" w14:textId="15ADF11B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error_page 500 502 503 504 /50x.html;</w:t>
            </w:r>
          </w:p>
          <w:p w14:paraId="055C55B5" w14:textId="5C82180F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location = /50x.html {</w:t>
            </w:r>
          </w:p>
          <w:p w14:paraId="6C8AB9B3" w14:textId="0F056154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60496CA5" w14:textId="74B90D8A" w:rsidR="3A6FEDDC" w:rsidRDefault="3A6FEDDC" w:rsidP="5BDD0FA5">
            <w:pPr>
              <w:pStyle w:val="NoSpacing"/>
            </w:pPr>
            <w:r w:rsidRPr="5BDD0FA5">
              <w:rPr>
                <w:rFonts w:ascii="Courier New" w:eastAsia="Courier New" w:hAnsi="Courier New" w:cs="Courier New"/>
              </w:rPr>
              <w:t xml:space="preserve">    }</w:t>
            </w:r>
          </w:p>
          <w:p w14:paraId="1B2F55F6" w14:textId="677E53D0" w:rsidR="3A6FEDDC" w:rsidRDefault="3A6FEDDC" w:rsidP="5BDD0FA5">
            <w:pPr>
              <w:pStyle w:val="NoSpacing"/>
              <w:rPr>
                <w:rFonts w:ascii="Courier New" w:eastAsia="Courier New" w:hAnsi="Courier New" w:cs="Courier New"/>
              </w:rPr>
            </w:pPr>
            <w:r w:rsidRPr="5BDD0FA5">
              <w:rPr>
                <w:rFonts w:ascii="Courier New" w:eastAsia="Courier New" w:hAnsi="Courier New" w:cs="Courier New"/>
              </w:rPr>
              <w:t>….</w:t>
            </w:r>
          </w:p>
        </w:tc>
      </w:tr>
    </w:tbl>
    <w:p w14:paraId="1FA74FCB" w14:textId="55FC7A07" w:rsidR="6830988D" w:rsidRDefault="6830988D" w:rsidP="5BDD0FA5">
      <w:pPr>
        <w:pStyle w:val="NoSpacing"/>
      </w:pPr>
      <w:r w:rsidRPr="5BDD0FA5">
        <w:t>Vi /etc/neo4j/neo4j.conf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3DC3A62B" w14:textId="77777777" w:rsidTr="5BDD0FA5">
        <w:tc>
          <w:tcPr>
            <w:tcW w:w="9360" w:type="dxa"/>
          </w:tcPr>
          <w:p w14:paraId="3ADAC509" w14:textId="6AFE3AD7" w:rsidR="00E896F1" w:rsidRDefault="00E896F1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…</w:t>
            </w:r>
          </w:p>
          <w:p w14:paraId="5EAA2626" w14:textId="4B9D4F12" w:rsidR="00E896F1" w:rsidRDefault="00E896F1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 The address at which this server can be reached by its clients. This may be the server's IP address or DNS name, or</w:t>
            </w:r>
          </w:p>
          <w:p w14:paraId="522DD529" w14:textId="48A7A16B" w:rsidR="00E896F1" w:rsidRDefault="00E896F1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 it may be the address of a reverse proxy which sits in front of the server. This setting may be overridden for</w:t>
            </w:r>
          </w:p>
          <w:p w14:paraId="0BDDFEF5" w14:textId="1690965C" w:rsidR="00E896F1" w:rsidRDefault="00E896F1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 individual connectors below.</w:t>
            </w:r>
          </w:p>
          <w:p w14:paraId="5BDA8CD1" w14:textId="63ADD5EA" w:rsidR="00E896F1" w:rsidRDefault="00E896F1" w:rsidP="5BDD0FA5">
            <w:pPr>
              <w:pStyle w:val="NoSpacing"/>
            </w:pPr>
            <w:r w:rsidRPr="5BDD0FA5">
              <w:t>dbms.default_advertised_address=example.com</w:t>
            </w:r>
          </w:p>
          <w:p w14:paraId="169D5045" w14:textId="30AB1B66" w:rsidR="53D101AB" w:rsidRDefault="53D101AB" w:rsidP="5BDD0FA5">
            <w:pPr>
              <w:pStyle w:val="NoSpacing"/>
              <w:rPr>
                <w:color w:val="70AD47" w:themeColor="accent6"/>
              </w:rPr>
            </w:pPr>
            <w:r w:rsidRPr="5BDD0FA5">
              <w:t>…</w:t>
            </w:r>
            <w:r>
              <w:br/>
            </w:r>
            <w:r w:rsidR="3A4495D2" w:rsidRPr="5BDD0FA5">
              <w:rPr>
                <w:color w:val="70AD47" w:themeColor="accent6"/>
              </w:rPr>
              <w:t># Bolt connector</w:t>
            </w:r>
          </w:p>
          <w:p w14:paraId="0ECCB1B9" w14:textId="55B7D5E3" w:rsidR="3A4495D2" w:rsidRDefault="3A4495D2" w:rsidP="5BDD0FA5">
            <w:pPr>
              <w:pStyle w:val="NoSpacing"/>
            </w:pPr>
            <w:r w:rsidRPr="5BDD0FA5">
              <w:t>dbms.connector.bolt.enabled=true</w:t>
            </w:r>
          </w:p>
          <w:p w14:paraId="5D74C41A" w14:textId="2622BDDD" w:rsidR="3A4495D2" w:rsidRDefault="3A4495D2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#dbms.connector.bolt.tls_level=OPTIONAL</w:t>
            </w:r>
          </w:p>
          <w:p w14:paraId="08510DA4" w14:textId="5B1205AC" w:rsidR="3A4495D2" w:rsidRDefault="3A4495D2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lastRenderedPageBreak/>
              <w:t>#dbms.connector.bolt.listen_address=davidvadnais.com:7687</w:t>
            </w:r>
          </w:p>
          <w:p w14:paraId="1DB42275" w14:textId="3E2A96AB" w:rsidR="3A4495D2" w:rsidRDefault="3A4495D2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#dbms.connector.bolt.advertised_address=davidvadnais.com:7687</w:t>
            </w:r>
          </w:p>
          <w:p w14:paraId="7A894E32" w14:textId="7882CBFE" w:rsidR="3A4495D2" w:rsidRDefault="3A4495D2" w:rsidP="5BDD0FA5">
            <w:pPr>
              <w:pStyle w:val="NoSpacing"/>
            </w:pPr>
            <w:r w:rsidRPr="5BDD0FA5">
              <w:t xml:space="preserve"> </w:t>
            </w:r>
          </w:p>
          <w:p w14:paraId="7C0B3244" w14:textId="6C240182" w:rsidR="3A4495D2" w:rsidRDefault="3A4495D2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 HTTP Connector. There can be zero or one HTTP connectors.</w:t>
            </w:r>
          </w:p>
          <w:p w14:paraId="471082FE" w14:textId="3DFDF3CE" w:rsidR="3A4495D2" w:rsidRDefault="3A4495D2" w:rsidP="5BDD0FA5">
            <w:pPr>
              <w:pStyle w:val="NoSpacing"/>
            </w:pPr>
            <w:r w:rsidRPr="5BDD0FA5">
              <w:t>dbms.connector.http.enabled=true</w:t>
            </w:r>
          </w:p>
          <w:p w14:paraId="15E4FCD9" w14:textId="3B753AA1" w:rsidR="3A4495D2" w:rsidRDefault="3A4495D2" w:rsidP="5BDD0FA5">
            <w:pPr>
              <w:pStyle w:val="NoSpacing"/>
            </w:pPr>
            <w:r w:rsidRPr="5BDD0FA5">
              <w:t>dbms.connector.http.listen_address=davidvadnais.com:7474</w:t>
            </w:r>
          </w:p>
          <w:p w14:paraId="5388629C" w14:textId="7B2566FC" w:rsidR="3A4495D2" w:rsidRDefault="3A4495D2" w:rsidP="5BDD0FA5">
            <w:pPr>
              <w:pStyle w:val="NoSpacing"/>
              <w:rPr>
                <w:color w:val="70AD47" w:themeColor="accent6"/>
              </w:rPr>
            </w:pPr>
            <w:r w:rsidRPr="5BDD0FA5">
              <w:rPr>
                <w:color w:val="70AD47" w:themeColor="accent6"/>
              </w:rPr>
              <w:t>#dbms.connector.http.advertised_address=:7474</w:t>
            </w:r>
          </w:p>
          <w:p w14:paraId="06A6340F" w14:textId="4CABD660" w:rsidR="5BDD0FA5" w:rsidRDefault="5BDD0FA5" w:rsidP="5BDD0FA5">
            <w:pPr>
              <w:pStyle w:val="NoSpacing"/>
            </w:pPr>
          </w:p>
        </w:tc>
      </w:tr>
    </w:tbl>
    <w:p w14:paraId="79B0EB1E" w14:textId="7E103415" w:rsidR="5BDD0FA5" w:rsidRDefault="5BDD0FA5" w:rsidP="5BDD0FA5">
      <w:pPr>
        <w:pStyle w:val="NoSpacing"/>
      </w:pPr>
    </w:p>
    <w:p w14:paraId="41A8E34C" w14:textId="70FC518D" w:rsidR="3A4495D2" w:rsidRDefault="3A4495D2" w:rsidP="5BDD0FA5">
      <w:pPr>
        <w:pStyle w:val="NoSpacing"/>
      </w:pPr>
      <w:r w:rsidRPr="5BDD0FA5">
        <w:t>At this point you should be able to access your server at ex</w:t>
      </w:r>
      <w:r w:rsidR="41C76A32" w:rsidRPr="5BDD0FA5">
        <w:t>a</w:t>
      </w:r>
      <w:r w:rsidRPr="5BDD0FA5">
        <w:t xml:space="preserve">mple.com:2828. </w:t>
      </w:r>
      <w:r w:rsidR="636EAAA2" w:rsidRPr="5BDD0FA5">
        <w:t>Access</w:t>
      </w:r>
      <w:r w:rsidR="39A7BEC9" w:rsidRPr="5BDD0FA5">
        <w:t xml:space="preserve"> your server through a bolt connection with server connect shown below:</w:t>
      </w:r>
    </w:p>
    <w:p w14:paraId="71937D24" w14:textId="365D7BCC" w:rsidR="39A7BEC9" w:rsidRDefault="39A7BEC9" w:rsidP="5BDD0FA5">
      <w:pPr>
        <w:pStyle w:val="NoSpacing"/>
        <w:jc w:val="center"/>
      </w:pPr>
      <w:r>
        <w:rPr>
          <w:noProof/>
        </w:rPr>
        <w:drawing>
          <wp:inline distT="0" distB="0" distL="0" distR="0" wp14:anchorId="6EEA060F" wp14:editId="241E36AF">
            <wp:extent cx="4572000" cy="323850"/>
            <wp:effectExtent l="0" t="0" r="0" b="0"/>
            <wp:docPr id="1992156392" name="Picture 199215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8C9D" w14:textId="33EC0143" w:rsidR="2F73D368" w:rsidRDefault="2F73D368" w:rsidP="5BDD0FA5">
      <w:pPr>
        <w:pStyle w:val="NoSpacing"/>
      </w:pPr>
      <w:r w:rsidRPr="5BDD0FA5">
        <w:t>Do not</w:t>
      </w:r>
      <w:r w:rsidR="39A7BEC9" w:rsidRPr="5BDD0FA5">
        <w:t xml:space="preserve"> forget to change your end point </w:t>
      </w:r>
      <w:r w:rsidR="3871F8B2" w:rsidRPr="5BDD0FA5">
        <w:t>to the encrypted endpoint as shown below</w:t>
      </w:r>
    </w:p>
    <w:p w14:paraId="03C51570" w14:textId="1EC7E9CC" w:rsidR="5BDD0FA5" w:rsidRDefault="5BDD0FA5" w:rsidP="5BDD0FA5">
      <w:pPr>
        <w:pStyle w:val="NoSpacing"/>
      </w:pPr>
    </w:p>
    <w:p w14:paraId="6C4C224F" w14:textId="1742E2B4" w:rsidR="4D8F5E4E" w:rsidRDefault="4D8F5E4E" w:rsidP="5BDD0FA5">
      <w:pPr>
        <w:pStyle w:val="NoSpacing"/>
        <w:jc w:val="center"/>
      </w:pPr>
      <w:r>
        <w:rPr>
          <w:noProof/>
        </w:rPr>
        <w:drawing>
          <wp:inline distT="0" distB="0" distL="0" distR="0" wp14:anchorId="3904C77F" wp14:editId="26C0FA0B">
            <wp:extent cx="5800725" cy="1534775"/>
            <wp:effectExtent l="0" t="0" r="0" b="0"/>
            <wp:docPr id="888412777" name="Picture 88841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8AF" w14:textId="53A51B40" w:rsidR="5BDD0FA5" w:rsidRDefault="5BDD0FA5" w:rsidP="5BDD0FA5">
      <w:pPr>
        <w:pStyle w:val="NoSpacing"/>
      </w:pPr>
    </w:p>
    <w:p w14:paraId="7D37FA92" w14:textId="1BD5D859" w:rsidR="00EA4EEA" w:rsidRDefault="00EA4EEA" w:rsidP="5BDD0FA5">
      <w:pPr>
        <w:pStyle w:val="Heading1"/>
      </w:pPr>
      <w:r w:rsidRPr="5BDD0FA5">
        <w:t>7 Firewalls</w:t>
      </w:r>
    </w:p>
    <w:p w14:paraId="32FF1C12" w14:textId="7E8F97E6" w:rsidR="270C18E6" w:rsidRDefault="270C18E6" w:rsidP="5BDD0FA5">
      <w:pPr>
        <w:rPr>
          <w:b/>
          <w:bCs/>
          <w:color w:val="70AD47" w:themeColor="accent6"/>
        </w:rPr>
      </w:pPr>
      <w:r w:rsidRPr="5BDD0FA5">
        <w:rPr>
          <w:b/>
          <w:bCs/>
          <w:color w:val="70AD47" w:themeColor="accent6"/>
        </w:rPr>
        <w:t xml:space="preserve"># </w:t>
      </w:r>
      <w:r w:rsidR="08874007" w:rsidRPr="5BDD0FA5">
        <w:rPr>
          <w:b/>
          <w:bCs/>
          <w:color w:val="70AD47" w:themeColor="accent6"/>
        </w:rPr>
        <w:t xml:space="preserve">Most linux distros use a combination of iptables, selinux, and firewalld.  Here is how you add ports to each of these </w:t>
      </w:r>
    </w:p>
    <w:p w14:paraId="069554A2" w14:textId="266A5D82" w:rsidR="023AD08E" w:rsidRDefault="023AD08E" w:rsidP="5BDD0FA5">
      <w:pPr>
        <w:rPr>
          <w:b/>
          <w:bCs/>
          <w:color w:val="70AD47" w:themeColor="accent6"/>
        </w:rPr>
      </w:pPr>
      <w:r w:rsidRPr="5BDD0FA5">
        <w:rPr>
          <w:b/>
          <w:bCs/>
          <w:color w:val="70AD47" w:themeColor="accent6"/>
        </w:rPr>
        <w:t xml:space="preserve"># Our ports are </w:t>
      </w:r>
    </w:p>
    <w:p w14:paraId="455EE776" w14:textId="44AA867D" w:rsidR="023AD08E" w:rsidRDefault="023AD08E" w:rsidP="5BDD0FA5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7474 </w:t>
      </w:r>
    </w:p>
    <w:p w14:paraId="5FAE2C3B" w14:textId="06D2B385" w:rsidR="023AD08E" w:rsidRDefault="023AD08E" w:rsidP="5BDD0FA5">
      <w:pPr>
        <w:pStyle w:val="ListParagraph"/>
        <w:numPr>
          <w:ilvl w:val="1"/>
          <w:numId w:val="2"/>
        </w:numPr>
        <w:rPr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2828 IF USING REVERSE PROXY NGINX</w:t>
      </w:r>
    </w:p>
    <w:p w14:paraId="336B11F0" w14:textId="658CE11E" w:rsidR="023AD08E" w:rsidRDefault="023AD08E" w:rsidP="5BDD0FA5">
      <w:pPr>
        <w:pStyle w:val="ListParagraph"/>
        <w:numPr>
          <w:ilvl w:val="0"/>
          <w:numId w:val="2"/>
        </w:numPr>
        <w:rPr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7687</w:t>
      </w:r>
    </w:p>
    <w:p w14:paraId="284CB223" w14:textId="32735DAB" w:rsidR="023AD08E" w:rsidRDefault="023AD08E" w:rsidP="5BDD0FA5">
      <w:pPr>
        <w:pStyle w:val="ListParagraph"/>
        <w:numPr>
          <w:ilvl w:val="1"/>
          <w:numId w:val="2"/>
        </w:numPr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2829 IF USING REVERSE PROXY NGINX</w:t>
      </w:r>
    </w:p>
    <w:p w14:paraId="487AE171" w14:textId="4EF61084" w:rsidR="00EA4EEA" w:rsidRDefault="00EA4EEA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firewalld </w:t>
      </w:r>
    </w:p>
    <w:p w14:paraId="010E973F" w14:textId="56AEC18F" w:rsidR="00EA4EEA" w:rsidRDefault="00EA4EEA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More info:</w:t>
      </w:r>
    </w:p>
    <w:p w14:paraId="3EB78830" w14:textId="3F2F7860" w:rsidR="00EA4EEA" w:rsidRDefault="00D357C0" w:rsidP="5BDD0FA5">
      <w:pPr>
        <w:pStyle w:val="NoSpacing"/>
        <w:rPr>
          <w:rFonts w:ascii="Courier New" w:eastAsia="Courier New" w:hAnsi="Courier New" w:cs="Courier New"/>
        </w:rPr>
      </w:pPr>
      <w:hyperlink r:id="rId24">
        <w:r w:rsidR="00EA4EEA" w:rsidRPr="5BDD0FA5">
          <w:rPr>
            <w:rStyle w:val="Hyperlink"/>
            <w:rFonts w:ascii="Courier New" w:eastAsia="Courier New" w:hAnsi="Courier New" w:cs="Courier New"/>
          </w:rPr>
          <w:t>https://firewalld.org/documentation/howto/open-a-port-or-service.html</w:t>
        </w:r>
      </w:hyperlink>
      <w:r w:rsidR="00EA4EEA" w:rsidRPr="5BDD0FA5">
        <w:rPr>
          <w:rFonts w:ascii="Courier New" w:eastAsia="Courier New" w:hAnsi="Courier New" w:cs="Courier New"/>
        </w:rPr>
        <w:t xml:space="preserve"> </w:t>
      </w:r>
    </w:p>
    <w:p w14:paraId="38138E87" w14:textId="36DCD3C9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firewall-cmd --permanent --zone=public --add-port=7474/tcp</w:t>
      </w:r>
    </w:p>
    <w:p w14:paraId="6DDD5327" w14:textId="364C1301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firewall-cmd --reload</w:t>
      </w:r>
    </w:p>
    <w:p w14:paraId="4A0FBE10" w14:textId="22B77B1E" w:rsidR="00EA4EEA" w:rsidRDefault="00EA4EEA" w:rsidP="5BDD0FA5">
      <w:pPr>
        <w:pStyle w:val="NoSpacing"/>
      </w:pPr>
      <w:r w:rsidRPr="5BDD0FA5">
        <w:rPr>
          <w:rFonts w:ascii="Courier New" w:eastAsia="Courier New" w:hAnsi="Courier New" w:cs="Courier New"/>
        </w:rPr>
        <w:t>firewall-cmd --get-zones</w:t>
      </w:r>
    </w:p>
    <w:p w14:paraId="05541538" w14:textId="7B00C510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54755207" w14:textId="194EA456" w:rsidR="00EA4EEA" w:rsidRDefault="00EA4EEA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># Iptables</w:t>
      </w:r>
    </w:p>
    <w:p w14:paraId="6B7C6C08" w14:textId="4176E726" w:rsidR="00EA4EEA" w:rsidRDefault="00EA4EEA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iptables -I INPUT -p tcp -m tcp --dport 7474 -j ACCEPT</w:t>
      </w:r>
    </w:p>
    <w:p w14:paraId="30E32E9F" w14:textId="30018F86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4A38DD97" w14:textId="679BDD28" w:rsidR="7FEE2FBF" w:rsidRDefault="7FEE2FBF" w:rsidP="5BDD0FA5">
      <w:pPr>
        <w:pStyle w:val="NoSpacing"/>
        <w:rPr>
          <w:rFonts w:ascii="Courier New" w:eastAsia="Courier New" w:hAnsi="Courier New" w:cs="Courier New"/>
          <w:b/>
          <w:bCs/>
          <w:color w:val="70AD47" w:themeColor="accent6"/>
        </w:rPr>
      </w:pPr>
      <w:r w:rsidRPr="5BDD0FA5">
        <w:rPr>
          <w:rFonts w:ascii="Courier New" w:eastAsia="Courier New" w:hAnsi="Courier New" w:cs="Courier New"/>
          <w:b/>
          <w:bCs/>
          <w:color w:val="70AD47" w:themeColor="accent6"/>
        </w:rPr>
        <w:t xml:space="preserve"># Selinux </w:t>
      </w:r>
    </w:p>
    <w:p w14:paraId="39E4C539" w14:textId="6D6B339B" w:rsidR="7FEE2FBF" w:rsidRDefault="7FEE2FBF" w:rsidP="5BDD0FA5">
      <w:pPr>
        <w:pStyle w:val="NoSpacing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 xml:space="preserve">semanage port -a -t http_port_t -p tcp </w:t>
      </w:r>
      <w:r w:rsidR="2EBAE0A1" w:rsidRPr="5BDD0FA5">
        <w:rPr>
          <w:rFonts w:ascii="Courier New" w:eastAsia="Courier New" w:hAnsi="Courier New" w:cs="Courier New"/>
        </w:rPr>
        <w:t>7474</w:t>
      </w:r>
    </w:p>
    <w:p w14:paraId="578546E0" w14:textId="54CA5B04" w:rsidR="5BDD0FA5" w:rsidRDefault="5BDD0FA5" w:rsidP="5BDD0FA5">
      <w:pPr>
        <w:pStyle w:val="NoSpacing"/>
        <w:rPr>
          <w:rFonts w:ascii="Courier New" w:eastAsia="Courier New" w:hAnsi="Courier New" w:cs="Courier New"/>
        </w:rPr>
      </w:pPr>
    </w:p>
    <w:p w14:paraId="00660D49" w14:textId="7984DA4C" w:rsidR="603871FB" w:rsidRDefault="603871FB" w:rsidP="5BDD0FA5">
      <w:pPr>
        <w:pStyle w:val="Heading1"/>
      </w:pPr>
      <w:r w:rsidRPr="5BDD0FA5">
        <w:t xml:space="preserve">8 </w:t>
      </w:r>
      <w:r w:rsidR="6A4B5F76" w:rsidRPr="5BDD0FA5">
        <w:t xml:space="preserve">Neo4j and systemd </w:t>
      </w:r>
    </w:p>
    <w:p w14:paraId="60065554" w14:textId="5852C7DA" w:rsidR="603871FB" w:rsidRDefault="603871FB" w:rsidP="5BDD0FA5">
      <w:pPr>
        <w:rPr>
          <w:b/>
          <w:bCs/>
          <w:color w:val="70AD47" w:themeColor="accent6"/>
        </w:rPr>
      </w:pPr>
      <w:r w:rsidRPr="5BDD0FA5">
        <w:rPr>
          <w:b/>
          <w:bCs/>
          <w:color w:val="70AD47" w:themeColor="accent6"/>
        </w:rPr>
        <w:t xml:space="preserve"># It is now considered best practice to use systemd for services.  Here is an example systemd drop-in for neo4j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DD0FA5" w14:paraId="1E85B5F4" w14:textId="77777777" w:rsidTr="5BDD0FA5">
        <w:tc>
          <w:tcPr>
            <w:tcW w:w="9360" w:type="dxa"/>
          </w:tcPr>
          <w:p w14:paraId="19F21CCC" w14:textId="539B0DFF" w:rsidR="603871FB" w:rsidRDefault="603871FB" w:rsidP="5BDD0FA5">
            <w:r w:rsidRPr="5BDD0FA5">
              <w:t>[Unit]</w:t>
            </w:r>
          </w:p>
          <w:p w14:paraId="79C82B72" w14:textId="77350C38" w:rsidR="603871FB" w:rsidRDefault="603871FB" w:rsidP="5BDD0FA5">
            <w:r w:rsidRPr="5BDD0FA5">
              <w:t>Description=Neo4j Graph Database</w:t>
            </w:r>
          </w:p>
          <w:p w14:paraId="5763C57F" w14:textId="5B05D26C" w:rsidR="603871FB" w:rsidRDefault="603871FB" w:rsidP="5BDD0FA5">
            <w:r w:rsidRPr="5BDD0FA5">
              <w:t>After=network-online.target</w:t>
            </w:r>
          </w:p>
          <w:p w14:paraId="650DBF84" w14:textId="10F07C4C" w:rsidR="603871FB" w:rsidRDefault="603871FB" w:rsidP="5BDD0FA5">
            <w:r w:rsidRPr="5BDD0FA5">
              <w:t>Wants=network-online.target</w:t>
            </w:r>
          </w:p>
          <w:p w14:paraId="3B4124DE" w14:textId="24CD0596" w:rsidR="603871FB" w:rsidRDefault="603871FB" w:rsidP="5BDD0FA5">
            <w:r w:rsidRPr="5BDD0FA5">
              <w:t xml:space="preserve"> </w:t>
            </w:r>
          </w:p>
          <w:p w14:paraId="707844CD" w14:textId="58A6F557" w:rsidR="603871FB" w:rsidRDefault="603871FB" w:rsidP="5BDD0FA5">
            <w:r w:rsidRPr="5BDD0FA5">
              <w:t>[Service]</w:t>
            </w:r>
          </w:p>
          <w:p w14:paraId="332EF248" w14:textId="3F562E4D" w:rsidR="603871FB" w:rsidRDefault="603871FB" w:rsidP="5BDD0FA5">
            <w:r w:rsidRPr="5BDD0FA5">
              <w:t>ExecStart=/usr/share/neo4j/bin/neo4j console</w:t>
            </w:r>
          </w:p>
          <w:p w14:paraId="2EE195F4" w14:textId="14FEF299" w:rsidR="603871FB" w:rsidRDefault="603871FB" w:rsidP="5BDD0FA5">
            <w:r w:rsidRPr="5BDD0FA5">
              <w:t>Restart=on-failure</w:t>
            </w:r>
          </w:p>
          <w:p w14:paraId="5328912E" w14:textId="5C895329" w:rsidR="603871FB" w:rsidRDefault="603871FB" w:rsidP="5BDD0FA5">
            <w:r w:rsidRPr="5BDD0FA5">
              <w:t>User=neo4j</w:t>
            </w:r>
          </w:p>
          <w:p w14:paraId="5815719E" w14:textId="041314BE" w:rsidR="603871FB" w:rsidRDefault="603871FB" w:rsidP="5BDD0FA5">
            <w:r w:rsidRPr="5BDD0FA5">
              <w:t>Group=neo4j</w:t>
            </w:r>
          </w:p>
          <w:p w14:paraId="1F478117" w14:textId="4C1C1FAC" w:rsidR="603871FB" w:rsidRDefault="603871FB" w:rsidP="5BDD0FA5">
            <w:r w:rsidRPr="5BDD0FA5">
              <w:t>Environment="NEO4J_CONF=/etc/neo4j" "NEO4J_HOME=/var/lib/neo4j"</w:t>
            </w:r>
          </w:p>
          <w:p w14:paraId="094BE731" w14:textId="7FE00B63" w:rsidR="603871FB" w:rsidRDefault="603871FB" w:rsidP="5BDD0FA5">
            <w:r w:rsidRPr="5BDD0FA5">
              <w:t>LimitNOFILE=60000</w:t>
            </w:r>
          </w:p>
          <w:p w14:paraId="0EA17695" w14:textId="5A3F39B4" w:rsidR="603871FB" w:rsidRDefault="603871FB" w:rsidP="5BDD0FA5">
            <w:r w:rsidRPr="5BDD0FA5">
              <w:t>TimeoutSec=120</w:t>
            </w:r>
          </w:p>
          <w:p w14:paraId="2EA3DA67" w14:textId="45D82FB9" w:rsidR="603871FB" w:rsidRDefault="603871FB" w:rsidP="5BDD0FA5">
            <w:r w:rsidRPr="5BDD0FA5">
              <w:t xml:space="preserve"> </w:t>
            </w:r>
          </w:p>
          <w:p w14:paraId="6FEC4450" w14:textId="255D06CB" w:rsidR="603871FB" w:rsidRDefault="603871FB" w:rsidP="5BDD0FA5">
            <w:r w:rsidRPr="5BDD0FA5">
              <w:t>[Install]</w:t>
            </w:r>
          </w:p>
          <w:p w14:paraId="41A3BBE1" w14:textId="52849AB8" w:rsidR="603871FB" w:rsidRDefault="603871FB" w:rsidP="5BDD0FA5">
            <w:r w:rsidRPr="5BDD0FA5">
              <w:t>WantedBy=multi-user.target</w:t>
            </w:r>
          </w:p>
        </w:tc>
      </w:tr>
    </w:tbl>
    <w:p w14:paraId="50C4FE3B" w14:textId="7B265C86" w:rsidR="5BDD0FA5" w:rsidRDefault="5BDD0FA5" w:rsidP="5BDD0FA5">
      <w:pPr>
        <w:spacing w:after="0"/>
        <w:rPr>
          <w:rFonts w:ascii="Courier New" w:eastAsia="Courier New" w:hAnsi="Courier New" w:cs="Courier New"/>
        </w:rPr>
      </w:pPr>
    </w:p>
    <w:p w14:paraId="37764404" w14:textId="7E56128F" w:rsidR="30187D54" w:rsidRDefault="30187D54" w:rsidP="5BDD0FA5">
      <w:pPr>
        <w:spacing w:after="0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 xml:space="preserve">systemctl start neo4j </w:t>
      </w:r>
    </w:p>
    <w:p w14:paraId="22A9598C" w14:textId="5C8A0D30" w:rsidR="30187D54" w:rsidRDefault="30187D54" w:rsidP="5BDD0FA5">
      <w:pPr>
        <w:spacing w:after="0"/>
        <w:rPr>
          <w:rFonts w:ascii="Courier New" w:eastAsia="Courier New" w:hAnsi="Courier New" w:cs="Courier New"/>
        </w:rPr>
      </w:pPr>
      <w:r w:rsidRPr="5BDD0FA5">
        <w:rPr>
          <w:rFonts w:ascii="Courier New" w:eastAsia="Courier New" w:hAnsi="Courier New" w:cs="Courier New"/>
        </w:rPr>
        <w:t>systemctl status neo4j</w:t>
      </w:r>
    </w:p>
    <w:p w14:paraId="1785EE20" w14:textId="5C8CD566" w:rsidR="0243B03A" w:rsidRDefault="0243B03A" w:rsidP="5BDD0FA5">
      <w:pPr>
        <w:pStyle w:val="Heading1"/>
      </w:pPr>
      <w:r w:rsidRPr="5BDD0FA5">
        <w:t>9 Uploading a CSV</w:t>
      </w:r>
    </w:p>
    <w:p w14:paraId="46B05FD7" w14:textId="47D60244" w:rsidR="0243B03A" w:rsidRDefault="0243B03A" w:rsidP="5BDD0FA5">
      <w:r w:rsidRPr="47326B17">
        <w:t>For security purposes neo4j will only open csv’s stored in /var/lib/neo4j/import/*</w:t>
      </w:r>
    </w:p>
    <w:p w14:paraId="31BDC0DB" w14:textId="7F1A39F4" w:rsidR="5088520E" w:rsidRDefault="5088520E" w:rsidP="47326B17">
      <w:pPr>
        <w:pStyle w:val="Heading1"/>
      </w:pPr>
      <w:r w:rsidRPr="47326B17">
        <w:t>10 Adding Bloom to neo4j server</w:t>
      </w:r>
    </w:p>
    <w:p w14:paraId="1EEBA575" w14:textId="0ADFD190" w:rsidR="1440E842" w:rsidRDefault="1440E842" w:rsidP="47326B17">
      <w:pPr>
        <w:spacing w:after="0"/>
      </w:pPr>
      <w:r w:rsidRPr="47326B17">
        <w:t xml:space="preserve">More information : </w:t>
      </w:r>
      <w:hyperlink r:id="rId25">
        <w:r w:rsidRPr="47326B17">
          <w:rPr>
            <w:rStyle w:val="Hyperlink"/>
          </w:rPr>
          <w:t>https://neo4j.com/docs/bloom-user-guide/current/bloom-installation/</w:t>
        </w:r>
      </w:hyperlink>
    </w:p>
    <w:p w14:paraId="73C730CA" w14:textId="41CC34EB" w:rsidR="6563676B" w:rsidRDefault="6563676B" w:rsidP="47326B17">
      <w:pPr>
        <w:spacing w:after="0"/>
      </w:pPr>
      <w:r w:rsidRPr="47326B17">
        <w:t xml:space="preserve">Download jar at : </w:t>
      </w:r>
      <w:hyperlink r:id="rId26" w:anchor="bloom">
        <w:r w:rsidRPr="47326B17">
          <w:rPr>
            <w:rStyle w:val="Hyperlink"/>
          </w:rPr>
          <w:t>https://neo4j.com/download-center/#bloom</w:t>
        </w:r>
      </w:hyperlink>
      <w:r w:rsidRPr="47326B17">
        <w:t xml:space="preserve"> </w:t>
      </w:r>
    </w:p>
    <w:p w14:paraId="44535169" w14:textId="2975E684" w:rsidR="6563676B" w:rsidRDefault="6563676B" w:rsidP="47326B17">
      <w:pPr>
        <w:spacing w:after="0"/>
      </w:pPr>
      <w:r w:rsidRPr="47326B17">
        <w:t>Scp 4.x or 3.x jar to your server or follow instructions for standalone server (good for microservices)</w:t>
      </w:r>
    </w:p>
    <w:p w14:paraId="4101C0A0" w14:textId="24FF9ECC" w:rsidR="6563676B" w:rsidRDefault="6563676B" w:rsidP="47326B17">
      <w:pPr>
        <w:spacing w:after="0"/>
      </w:pPr>
      <w:r w:rsidRPr="47326B17">
        <w:t xml:space="preserve">Place Jar in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7326B17" w14:paraId="14C451FD" w14:textId="77777777" w:rsidTr="47326B17">
        <w:tc>
          <w:tcPr>
            <w:tcW w:w="1560" w:type="dxa"/>
            <w:shd w:val="clear" w:color="auto" w:fill="1E8BCD"/>
          </w:tcPr>
          <w:p w14:paraId="47710720" w14:textId="32853585" w:rsidR="05AF27DF" w:rsidRDefault="05AF27DF" w:rsidP="47326B17">
            <w:r>
              <w:t xml:space="preserve">File type     </w:t>
            </w:r>
          </w:p>
        </w:tc>
        <w:tc>
          <w:tcPr>
            <w:tcW w:w="1560" w:type="dxa"/>
            <w:shd w:val="clear" w:color="auto" w:fill="1E8BCD"/>
          </w:tcPr>
          <w:p w14:paraId="4A4EAE60" w14:textId="3182CC03" w:rsidR="05AF27DF" w:rsidRDefault="05AF27DF" w:rsidP="47326B17">
            <w:r>
              <w:t xml:space="preserve">Description     </w:t>
            </w:r>
          </w:p>
        </w:tc>
        <w:tc>
          <w:tcPr>
            <w:tcW w:w="1560" w:type="dxa"/>
            <w:shd w:val="clear" w:color="auto" w:fill="1E8BCD"/>
          </w:tcPr>
          <w:p w14:paraId="1B6F94C7" w14:textId="6F0A3797" w:rsidR="05AF27DF" w:rsidRDefault="05AF27DF" w:rsidP="47326B17">
            <w:r>
              <w:t xml:space="preserve">Linux / macOS / Docker  </w:t>
            </w:r>
          </w:p>
        </w:tc>
        <w:tc>
          <w:tcPr>
            <w:tcW w:w="1560" w:type="dxa"/>
            <w:shd w:val="clear" w:color="auto" w:fill="1E8BCD"/>
          </w:tcPr>
          <w:p w14:paraId="62D5C3E5" w14:textId="47958CAF" w:rsidR="05AF27DF" w:rsidRDefault="05AF27DF" w:rsidP="47326B17">
            <w:r>
              <w:t xml:space="preserve">Windows     </w:t>
            </w:r>
          </w:p>
        </w:tc>
        <w:tc>
          <w:tcPr>
            <w:tcW w:w="1560" w:type="dxa"/>
            <w:shd w:val="clear" w:color="auto" w:fill="1E8BCD"/>
          </w:tcPr>
          <w:p w14:paraId="234B50ED" w14:textId="292F05F4" w:rsidR="05AF27DF" w:rsidRDefault="05AF27DF" w:rsidP="47326B17">
            <w:r>
              <w:t>Debian / RPM</w:t>
            </w:r>
          </w:p>
        </w:tc>
        <w:tc>
          <w:tcPr>
            <w:tcW w:w="1560" w:type="dxa"/>
            <w:shd w:val="clear" w:color="auto" w:fill="1E8BCD"/>
          </w:tcPr>
          <w:p w14:paraId="3DB41082" w14:textId="2D442929" w:rsidR="05AF27DF" w:rsidRDefault="05AF27DF" w:rsidP="47326B17">
            <w:r>
              <w:t>Neo4j Desktop</w:t>
            </w:r>
          </w:p>
        </w:tc>
      </w:tr>
      <w:tr w:rsidR="47326B17" w14:paraId="544EBF33" w14:textId="77777777" w:rsidTr="47326B17">
        <w:tc>
          <w:tcPr>
            <w:tcW w:w="1560" w:type="dxa"/>
          </w:tcPr>
          <w:p w14:paraId="5680997E" w14:textId="378F669D" w:rsidR="47326B17" w:rsidRDefault="47326B17">
            <w:r>
              <w:t>Plugins</w:t>
            </w:r>
          </w:p>
        </w:tc>
        <w:tc>
          <w:tcPr>
            <w:tcW w:w="1560" w:type="dxa"/>
          </w:tcPr>
          <w:p w14:paraId="1B0E89DF" w14:textId="1A9183F7" w:rsidR="47326B17" w:rsidRDefault="47326B17">
            <w:r>
              <w:t>Custom code that extends Neo4j, for example, user-defined procedures, functions, and security plugins.</w:t>
            </w:r>
          </w:p>
        </w:tc>
        <w:tc>
          <w:tcPr>
            <w:tcW w:w="1560" w:type="dxa"/>
          </w:tcPr>
          <w:p w14:paraId="542C21E1" w14:textId="3620CDB0" w:rsidR="47326B17" w:rsidRDefault="47326B17">
            <w:r w:rsidRPr="47326B17">
              <w:rPr>
                <w:i/>
                <w:iCs/>
              </w:rPr>
              <w:t>&lt;neo4j-home&gt;/plugins</w:t>
            </w:r>
          </w:p>
        </w:tc>
        <w:tc>
          <w:tcPr>
            <w:tcW w:w="1560" w:type="dxa"/>
          </w:tcPr>
          <w:p w14:paraId="0FD90BF6" w14:textId="0748B00D" w:rsidR="47326B17" w:rsidRDefault="47326B17">
            <w:r w:rsidRPr="47326B17">
              <w:rPr>
                <w:i/>
                <w:iCs/>
              </w:rPr>
              <w:t>&lt;neo4j-home&gt;\plugins</w:t>
            </w:r>
          </w:p>
        </w:tc>
        <w:tc>
          <w:tcPr>
            <w:tcW w:w="1560" w:type="dxa"/>
          </w:tcPr>
          <w:p w14:paraId="124EDE42" w14:textId="5FCB3365" w:rsidR="47326B17" w:rsidRDefault="47326B17">
            <w:r w:rsidRPr="47326B17">
              <w:rPr>
                <w:i/>
                <w:iCs/>
              </w:rPr>
              <w:t>/var/lib/neo4j/plugins</w:t>
            </w:r>
          </w:p>
        </w:tc>
        <w:tc>
          <w:tcPr>
            <w:tcW w:w="1560" w:type="dxa"/>
          </w:tcPr>
          <w:p w14:paraId="04CF85CD" w14:textId="2A6B9A13" w:rsidR="47326B17" w:rsidRDefault="47326B17">
            <w:r>
              <w:t xml:space="preserve">From the </w:t>
            </w:r>
            <w:r w:rsidRPr="47326B17">
              <w:rPr>
                <w:i/>
                <w:iCs/>
              </w:rPr>
              <w:t>Open</w:t>
            </w:r>
            <w:r>
              <w:t xml:space="preserve"> dropdown menu of your Neo4j instance, select </w:t>
            </w:r>
            <w:r w:rsidRPr="47326B17">
              <w:rPr>
                <w:i/>
                <w:iCs/>
              </w:rPr>
              <w:t>Terminal</w:t>
            </w:r>
            <w:r>
              <w:t xml:space="preserve">, and navigate to </w:t>
            </w:r>
            <w:r w:rsidRPr="47326B17">
              <w:rPr>
                <w:i/>
                <w:iCs/>
              </w:rPr>
              <w:t>&lt;installation-</w:t>
            </w:r>
            <w:r w:rsidRPr="47326B17">
              <w:rPr>
                <w:i/>
                <w:iCs/>
              </w:rPr>
              <w:lastRenderedPageBreak/>
              <w:t>version&gt;/plugins</w:t>
            </w:r>
            <w:r>
              <w:t>.</w:t>
            </w:r>
          </w:p>
        </w:tc>
      </w:tr>
    </w:tbl>
    <w:p w14:paraId="0019E164" w14:textId="0AEC1E30" w:rsidR="47326B17" w:rsidRDefault="47326B17" w:rsidP="47326B17"/>
    <w:p w14:paraId="4FC41811" w14:textId="3638C775" w:rsidR="0243B03A" w:rsidRDefault="0243B03A" w:rsidP="5BDD0FA5">
      <w:pPr>
        <w:pStyle w:val="Heading1"/>
      </w:pPr>
      <w:r w:rsidRPr="47326B17">
        <w:t>1</w:t>
      </w:r>
      <w:r w:rsidR="000869A8" w:rsidRPr="47326B17">
        <w:t>1</w:t>
      </w:r>
      <w:r w:rsidR="2AD94CBC" w:rsidRPr="47326B17">
        <w:t xml:space="preserve"> Debugging</w:t>
      </w:r>
    </w:p>
    <w:p w14:paraId="58CA0BF0" w14:textId="67106F15" w:rsidR="4C271CE8" w:rsidRDefault="4C271CE8" w:rsidP="5BDD0FA5">
      <w:r w:rsidRPr="5BDD0FA5">
        <w:t>Unfortunately,</w:t>
      </w:r>
      <w:r w:rsidR="2AD94CBC" w:rsidRPr="5BDD0FA5">
        <w:t xml:space="preserve"> things will </w:t>
      </w:r>
      <w:r w:rsidR="111FEB1E" w:rsidRPr="5BDD0FA5">
        <w:t>not</w:t>
      </w:r>
      <w:r w:rsidR="2AD94CBC" w:rsidRPr="5BDD0FA5">
        <w:t xml:space="preserve"> go as smoothly as </w:t>
      </w:r>
      <w:r w:rsidR="092C0A51" w:rsidRPr="5BDD0FA5">
        <w:t>I would</w:t>
      </w:r>
      <w:r w:rsidR="2AD94CBC" w:rsidRPr="5BDD0FA5">
        <w:t xml:space="preserve"> like when following this guide since I made it after completing the install instead of during. </w:t>
      </w:r>
      <w:r w:rsidR="3EFBC716" w:rsidRPr="5BDD0FA5">
        <w:t xml:space="preserve"> Here are some debugging tips</w:t>
      </w:r>
    </w:p>
    <w:p w14:paraId="40B0DE6D" w14:textId="2056D3C1" w:rsidR="5293A379" w:rsidRDefault="5293A379" w:rsidP="5BDD0FA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BDD0FA5">
        <w:t>Browser</w:t>
      </w:r>
    </w:p>
    <w:p w14:paraId="71B11358" w14:textId="54737773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>From your browser hit F12.</w:t>
      </w:r>
    </w:p>
    <w:p w14:paraId="464BC020" w14:textId="456B933C" w:rsidR="5293A379" w:rsidRDefault="5293A379" w:rsidP="5BDD0FA5">
      <w:pPr>
        <w:pStyle w:val="ListParagraph"/>
        <w:numPr>
          <w:ilvl w:val="2"/>
          <w:numId w:val="1"/>
        </w:numPr>
      </w:pPr>
      <w:r w:rsidRPr="5BDD0FA5">
        <w:t>This will bring up the web page debugger</w:t>
      </w:r>
    </w:p>
    <w:p w14:paraId="554341C3" w14:textId="79F885F9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>Go to network and redo whatever traffic failed.  This should allow you to monitor your traffic</w:t>
      </w:r>
    </w:p>
    <w:p w14:paraId="2F41EC2D" w14:textId="26D3C5ED" w:rsidR="5293A379" w:rsidRDefault="5293A379" w:rsidP="5BDD0FA5">
      <w:pPr>
        <w:pStyle w:val="ListParagraph"/>
        <w:numPr>
          <w:ilvl w:val="0"/>
          <w:numId w:val="1"/>
        </w:numPr>
      </w:pPr>
      <w:r w:rsidRPr="5BDD0FA5">
        <w:t>Linux CLI</w:t>
      </w:r>
    </w:p>
    <w:p w14:paraId="5E4B06AA" w14:textId="1B5BF064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>tcpdump</w:t>
      </w:r>
    </w:p>
    <w:p w14:paraId="66C7A81B" w14:textId="552ED877" w:rsidR="5293A379" w:rsidRDefault="5293A379" w:rsidP="5BDD0FA5">
      <w:pPr>
        <w:pStyle w:val="ListParagraph"/>
        <w:numPr>
          <w:ilvl w:val="2"/>
          <w:numId w:val="1"/>
        </w:numPr>
      </w:pPr>
      <w:r w:rsidRPr="5BDD0FA5">
        <w:t xml:space="preserve">Watch traffic coming over a port </w:t>
      </w:r>
    </w:p>
    <w:p w14:paraId="2DBF655D" w14:textId="4AEA18FB" w:rsidR="5293A379" w:rsidRDefault="5293A379" w:rsidP="5BDD0FA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BDD0FA5">
        <w:t xml:space="preserve">More info: </w:t>
      </w:r>
      <w:hyperlink r:id="rId27">
        <w:r w:rsidRPr="5BDD0FA5">
          <w:rPr>
            <w:rStyle w:val="Hyperlink"/>
          </w:rPr>
          <w:t>https://www.tcpdump.org/manpages/tcpdump.1.html</w:t>
        </w:r>
      </w:hyperlink>
    </w:p>
    <w:p w14:paraId="411FCC9F" w14:textId="4427872F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>Netstat</w:t>
      </w:r>
    </w:p>
    <w:p w14:paraId="776FB0F7" w14:textId="46B024D9" w:rsidR="5293A379" w:rsidRDefault="5293A379" w:rsidP="5BDD0FA5">
      <w:pPr>
        <w:pStyle w:val="ListParagraph"/>
        <w:numPr>
          <w:ilvl w:val="2"/>
          <w:numId w:val="1"/>
        </w:numPr>
      </w:pPr>
      <w:r w:rsidRPr="5BDD0FA5">
        <w:t>Shows active ports</w:t>
      </w:r>
    </w:p>
    <w:p w14:paraId="75F4B6D1" w14:textId="719D1B05" w:rsidR="5293A379" w:rsidRDefault="5293A379" w:rsidP="5BDD0FA5">
      <w:pPr>
        <w:pStyle w:val="ListParagraph"/>
        <w:numPr>
          <w:ilvl w:val="2"/>
          <w:numId w:val="1"/>
        </w:numPr>
      </w:pPr>
      <w:r w:rsidRPr="5BDD0FA5">
        <w:t>I use options “netstat -tulpn”</w:t>
      </w:r>
    </w:p>
    <w:p w14:paraId="71BC631C" w14:textId="46A6EA3C" w:rsidR="5293A379" w:rsidRDefault="5293A379" w:rsidP="5BDD0FA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BDD0FA5">
        <w:t xml:space="preserve">More info: </w:t>
      </w:r>
      <w:hyperlink r:id="rId28">
        <w:r w:rsidRPr="5BDD0FA5">
          <w:rPr>
            <w:rStyle w:val="Hyperlink"/>
          </w:rPr>
          <w:t>https://linux.die.net/man/8/netstat</w:t>
        </w:r>
      </w:hyperlink>
    </w:p>
    <w:p w14:paraId="372D3DE3" w14:textId="09D489C3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>Route</w:t>
      </w:r>
    </w:p>
    <w:p w14:paraId="237A8CEF" w14:textId="5AC59EC4" w:rsidR="5293A379" w:rsidRDefault="5293A379" w:rsidP="5BDD0FA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BDD0FA5">
        <w:t>show / manipulate the IP routing table</w:t>
      </w:r>
    </w:p>
    <w:p w14:paraId="3E262206" w14:textId="070837FB" w:rsidR="5293A379" w:rsidRDefault="5293A379" w:rsidP="5BDD0FA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BDD0FA5">
        <w:t xml:space="preserve">More info : </w:t>
      </w:r>
      <w:hyperlink r:id="rId29">
        <w:r w:rsidRPr="5BDD0FA5">
          <w:rPr>
            <w:rStyle w:val="Hyperlink"/>
          </w:rPr>
          <w:t>https://linux.die.net/man/8/route</w:t>
        </w:r>
      </w:hyperlink>
      <w:r w:rsidRPr="5BDD0FA5">
        <w:t xml:space="preserve"> </w:t>
      </w:r>
    </w:p>
    <w:p w14:paraId="2D4F8395" w14:textId="1465F66A" w:rsidR="5293A379" w:rsidRDefault="5293A379" w:rsidP="5BDD0FA5">
      <w:pPr>
        <w:pStyle w:val="ListParagraph"/>
        <w:numPr>
          <w:ilvl w:val="1"/>
          <w:numId w:val="1"/>
        </w:numPr>
      </w:pPr>
      <w:r w:rsidRPr="5BDD0FA5">
        <w:t xml:space="preserve">Journalctl -xe </w:t>
      </w:r>
    </w:p>
    <w:p w14:paraId="3A18923E" w14:textId="44A2BE04" w:rsidR="5293A379" w:rsidRDefault="5293A379" w:rsidP="5BDD0FA5">
      <w:pPr>
        <w:pStyle w:val="ListParagraph"/>
        <w:numPr>
          <w:ilvl w:val="2"/>
          <w:numId w:val="1"/>
        </w:numPr>
      </w:pPr>
      <w:r w:rsidRPr="5BDD0FA5">
        <w:t>For when systemctl status SERVICE just does not cut it</w:t>
      </w:r>
    </w:p>
    <w:sectPr w:rsidR="5293A379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D2E5E" w14:textId="77777777" w:rsidR="00D357C0" w:rsidRDefault="00D357C0">
      <w:pPr>
        <w:spacing w:after="0" w:line="240" w:lineRule="auto"/>
      </w:pPr>
      <w:r>
        <w:separator/>
      </w:r>
    </w:p>
  </w:endnote>
  <w:endnote w:type="continuationSeparator" w:id="0">
    <w:p w14:paraId="1170F510" w14:textId="77777777" w:rsidR="00D357C0" w:rsidRDefault="00D3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D0FA5" w14:paraId="41BE8FD5" w14:textId="77777777" w:rsidTr="5BDD0FA5">
      <w:tc>
        <w:tcPr>
          <w:tcW w:w="3120" w:type="dxa"/>
        </w:tcPr>
        <w:p w14:paraId="62857384" w14:textId="7A2E0854" w:rsidR="5BDD0FA5" w:rsidRDefault="5BDD0FA5" w:rsidP="5BDD0FA5">
          <w:pPr>
            <w:pStyle w:val="Header"/>
            <w:ind w:left="-115"/>
          </w:pPr>
        </w:p>
      </w:tc>
      <w:tc>
        <w:tcPr>
          <w:tcW w:w="3120" w:type="dxa"/>
        </w:tcPr>
        <w:p w14:paraId="0AA89A20" w14:textId="74A9A426" w:rsidR="5BDD0FA5" w:rsidRDefault="5BDD0FA5" w:rsidP="5BDD0FA5">
          <w:pPr>
            <w:pStyle w:val="Header"/>
            <w:jc w:val="center"/>
          </w:pPr>
        </w:p>
      </w:tc>
      <w:tc>
        <w:tcPr>
          <w:tcW w:w="3120" w:type="dxa"/>
        </w:tcPr>
        <w:p w14:paraId="7AAACC8F" w14:textId="22BA8683" w:rsidR="5BDD0FA5" w:rsidRDefault="5BDD0FA5" w:rsidP="5BDD0FA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B80EAB">
            <w:fldChar w:fldCharType="separate"/>
          </w:r>
          <w:r w:rsidR="00B80EAB">
            <w:rPr>
              <w:noProof/>
            </w:rPr>
            <w:t>1</w:t>
          </w:r>
          <w:r>
            <w:fldChar w:fldCharType="end"/>
          </w:r>
        </w:p>
      </w:tc>
    </w:tr>
  </w:tbl>
  <w:p w14:paraId="4C1935B1" w14:textId="77C81037" w:rsidR="5BDD0FA5" w:rsidRDefault="5BDD0FA5" w:rsidP="5BDD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66816" w14:textId="77777777" w:rsidR="00D357C0" w:rsidRDefault="00D357C0">
      <w:pPr>
        <w:spacing w:after="0" w:line="240" w:lineRule="auto"/>
      </w:pPr>
      <w:r>
        <w:separator/>
      </w:r>
    </w:p>
  </w:footnote>
  <w:footnote w:type="continuationSeparator" w:id="0">
    <w:p w14:paraId="75053CA5" w14:textId="77777777" w:rsidR="00D357C0" w:rsidRDefault="00D35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D0FA5" w14:paraId="40D45C66" w14:textId="77777777" w:rsidTr="5BDD0FA5">
      <w:tc>
        <w:tcPr>
          <w:tcW w:w="3120" w:type="dxa"/>
        </w:tcPr>
        <w:p w14:paraId="2E621F84" w14:textId="603DC7FE" w:rsidR="5BDD0FA5" w:rsidRDefault="5BDD0FA5" w:rsidP="5BDD0FA5">
          <w:pPr>
            <w:pStyle w:val="Header"/>
            <w:ind w:left="-115"/>
          </w:pPr>
        </w:p>
      </w:tc>
      <w:tc>
        <w:tcPr>
          <w:tcW w:w="3120" w:type="dxa"/>
        </w:tcPr>
        <w:p w14:paraId="1000C2A8" w14:textId="6A404601" w:rsidR="5BDD0FA5" w:rsidRDefault="5BDD0FA5" w:rsidP="5BDD0FA5">
          <w:pPr>
            <w:pStyle w:val="Header"/>
            <w:jc w:val="center"/>
          </w:pPr>
        </w:p>
      </w:tc>
      <w:tc>
        <w:tcPr>
          <w:tcW w:w="3120" w:type="dxa"/>
        </w:tcPr>
        <w:p w14:paraId="3DC705CF" w14:textId="32E37FA2" w:rsidR="5BDD0FA5" w:rsidRDefault="5BDD0FA5" w:rsidP="5BDD0FA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B80EAB">
            <w:fldChar w:fldCharType="separate"/>
          </w:r>
          <w:r w:rsidR="00B80EAB">
            <w:rPr>
              <w:noProof/>
            </w:rPr>
            <w:t>1</w:t>
          </w:r>
          <w:r>
            <w:fldChar w:fldCharType="end"/>
          </w:r>
        </w:p>
      </w:tc>
    </w:tr>
  </w:tbl>
  <w:p w14:paraId="4FAD40DA" w14:textId="41BE82FE" w:rsidR="5BDD0FA5" w:rsidRDefault="5BDD0FA5" w:rsidP="5BDD0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0517D"/>
    <w:multiLevelType w:val="hybridMultilevel"/>
    <w:tmpl w:val="BE1CC97A"/>
    <w:lvl w:ilvl="0" w:tplc="007CFD68">
      <w:start w:val="1"/>
      <w:numFmt w:val="decimal"/>
      <w:lvlText w:val="%1."/>
      <w:lvlJc w:val="left"/>
      <w:pPr>
        <w:ind w:left="720" w:hanging="360"/>
      </w:pPr>
    </w:lvl>
    <w:lvl w:ilvl="1" w:tplc="018A62A6">
      <w:start w:val="1"/>
      <w:numFmt w:val="lowerLetter"/>
      <w:lvlText w:val="%2."/>
      <w:lvlJc w:val="left"/>
      <w:pPr>
        <w:ind w:left="1440" w:hanging="360"/>
      </w:pPr>
    </w:lvl>
    <w:lvl w:ilvl="2" w:tplc="D30C097A">
      <w:start w:val="1"/>
      <w:numFmt w:val="lowerRoman"/>
      <w:lvlText w:val="%3."/>
      <w:lvlJc w:val="right"/>
      <w:pPr>
        <w:ind w:left="2160" w:hanging="180"/>
      </w:pPr>
    </w:lvl>
    <w:lvl w:ilvl="3" w:tplc="EE586098">
      <w:start w:val="1"/>
      <w:numFmt w:val="decimal"/>
      <w:lvlText w:val="%4."/>
      <w:lvlJc w:val="left"/>
      <w:pPr>
        <w:ind w:left="2880" w:hanging="360"/>
      </w:pPr>
    </w:lvl>
    <w:lvl w:ilvl="4" w:tplc="FB1C017A">
      <w:start w:val="1"/>
      <w:numFmt w:val="lowerLetter"/>
      <w:lvlText w:val="%5."/>
      <w:lvlJc w:val="left"/>
      <w:pPr>
        <w:ind w:left="3600" w:hanging="360"/>
      </w:pPr>
    </w:lvl>
    <w:lvl w:ilvl="5" w:tplc="286AB9A0">
      <w:start w:val="1"/>
      <w:numFmt w:val="lowerRoman"/>
      <w:lvlText w:val="%6."/>
      <w:lvlJc w:val="right"/>
      <w:pPr>
        <w:ind w:left="4320" w:hanging="180"/>
      </w:pPr>
    </w:lvl>
    <w:lvl w:ilvl="6" w:tplc="A7AC263E">
      <w:start w:val="1"/>
      <w:numFmt w:val="decimal"/>
      <w:lvlText w:val="%7."/>
      <w:lvlJc w:val="left"/>
      <w:pPr>
        <w:ind w:left="5040" w:hanging="360"/>
      </w:pPr>
    </w:lvl>
    <w:lvl w:ilvl="7" w:tplc="87181D70">
      <w:start w:val="1"/>
      <w:numFmt w:val="lowerLetter"/>
      <w:lvlText w:val="%8."/>
      <w:lvlJc w:val="left"/>
      <w:pPr>
        <w:ind w:left="5760" w:hanging="360"/>
      </w:pPr>
    </w:lvl>
    <w:lvl w:ilvl="8" w:tplc="DBFCF0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2ED8"/>
    <w:multiLevelType w:val="hybridMultilevel"/>
    <w:tmpl w:val="C47EBCD0"/>
    <w:lvl w:ilvl="0" w:tplc="1AC2D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C8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25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E1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2C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0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6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4E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D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73F86"/>
    <w:multiLevelType w:val="hybridMultilevel"/>
    <w:tmpl w:val="7EFAB546"/>
    <w:lvl w:ilvl="0" w:tplc="B1327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6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C2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25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2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02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81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E9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A47F2"/>
    <w:multiLevelType w:val="hybridMultilevel"/>
    <w:tmpl w:val="AE384C08"/>
    <w:lvl w:ilvl="0" w:tplc="35542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C1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D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C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4F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2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E4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6A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2E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D3AFA"/>
    <w:multiLevelType w:val="hybridMultilevel"/>
    <w:tmpl w:val="9A007528"/>
    <w:lvl w:ilvl="0" w:tplc="0BEC9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E8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A0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1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88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66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A0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28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E1B98"/>
    <w:rsid w:val="000869A8"/>
    <w:rsid w:val="0067AE6A"/>
    <w:rsid w:val="006F4ED1"/>
    <w:rsid w:val="00971845"/>
    <w:rsid w:val="00AA280C"/>
    <w:rsid w:val="00B80EAB"/>
    <w:rsid w:val="00BD26E0"/>
    <w:rsid w:val="00D357C0"/>
    <w:rsid w:val="00DD4473"/>
    <w:rsid w:val="00E896F1"/>
    <w:rsid w:val="00EA4EEA"/>
    <w:rsid w:val="013D2E07"/>
    <w:rsid w:val="014C6DE4"/>
    <w:rsid w:val="01DD63B2"/>
    <w:rsid w:val="023AD08E"/>
    <w:rsid w:val="0243B03A"/>
    <w:rsid w:val="02712300"/>
    <w:rsid w:val="0318C56F"/>
    <w:rsid w:val="0346ADD7"/>
    <w:rsid w:val="03C081DF"/>
    <w:rsid w:val="04E353EF"/>
    <w:rsid w:val="053B1869"/>
    <w:rsid w:val="05AF27DF"/>
    <w:rsid w:val="05AF5840"/>
    <w:rsid w:val="05E96EA8"/>
    <w:rsid w:val="063002D4"/>
    <w:rsid w:val="066CE24D"/>
    <w:rsid w:val="06F70653"/>
    <w:rsid w:val="077A394B"/>
    <w:rsid w:val="07CF4FEB"/>
    <w:rsid w:val="0846E858"/>
    <w:rsid w:val="08874007"/>
    <w:rsid w:val="092C0A51"/>
    <w:rsid w:val="0A05365B"/>
    <w:rsid w:val="0A097A14"/>
    <w:rsid w:val="0A8B9086"/>
    <w:rsid w:val="0C171940"/>
    <w:rsid w:val="0CAE62F9"/>
    <w:rsid w:val="0CEE702C"/>
    <w:rsid w:val="0D2871AC"/>
    <w:rsid w:val="0D473ECF"/>
    <w:rsid w:val="0DA0D40D"/>
    <w:rsid w:val="0EDB4F06"/>
    <w:rsid w:val="102A7FBD"/>
    <w:rsid w:val="10A4DAB4"/>
    <w:rsid w:val="10BD00B1"/>
    <w:rsid w:val="10D8908F"/>
    <w:rsid w:val="111FEB1E"/>
    <w:rsid w:val="114851FE"/>
    <w:rsid w:val="11824721"/>
    <w:rsid w:val="1209C3B1"/>
    <w:rsid w:val="121A5924"/>
    <w:rsid w:val="121F9055"/>
    <w:rsid w:val="13F1A060"/>
    <w:rsid w:val="1440E842"/>
    <w:rsid w:val="14689337"/>
    <w:rsid w:val="146A0F2D"/>
    <w:rsid w:val="149A25BA"/>
    <w:rsid w:val="14D6FB76"/>
    <w:rsid w:val="14EE4BB3"/>
    <w:rsid w:val="14F42A22"/>
    <w:rsid w:val="15A2044B"/>
    <w:rsid w:val="1601A728"/>
    <w:rsid w:val="164168BD"/>
    <w:rsid w:val="165501B4"/>
    <w:rsid w:val="165BCACC"/>
    <w:rsid w:val="16CDE721"/>
    <w:rsid w:val="17081370"/>
    <w:rsid w:val="1721AB0D"/>
    <w:rsid w:val="1743F82B"/>
    <w:rsid w:val="183F308C"/>
    <w:rsid w:val="18AEA347"/>
    <w:rsid w:val="18CA5657"/>
    <w:rsid w:val="18FF0662"/>
    <w:rsid w:val="1A684D1D"/>
    <w:rsid w:val="1A756FE6"/>
    <w:rsid w:val="1E514BBC"/>
    <w:rsid w:val="1E9E8BAF"/>
    <w:rsid w:val="1EA4FD3C"/>
    <w:rsid w:val="1F68376D"/>
    <w:rsid w:val="1FE88D1A"/>
    <w:rsid w:val="1FF363BB"/>
    <w:rsid w:val="2009341B"/>
    <w:rsid w:val="216594AE"/>
    <w:rsid w:val="218EDABD"/>
    <w:rsid w:val="21BFC4FA"/>
    <w:rsid w:val="2297A39A"/>
    <w:rsid w:val="22A1E560"/>
    <w:rsid w:val="22D07F5F"/>
    <w:rsid w:val="240DC8A7"/>
    <w:rsid w:val="2419224D"/>
    <w:rsid w:val="2434F791"/>
    <w:rsid w:val="248AE408"/>
    <w:rsid w:val="249FFF70"/>
    <w:rsid w:val="253404B4"/>
    <w:rsid w:val="254172A7"/>
    <w:rsid w:val="2569CE84"/>
    <w:rsid w:val="25751328"/>
    <w:rsid w:val="26796081"/>
    <w:rsid w:val="267C0F33"/>
    <w:rsid w:val="26F971F5"/>
    <w:rsid w:val="27022349"/>
    <w:rsid w:val="270C18E6"/>
    <w:rsid w:val="27540027"/>
    <w:rsid w:val="27D26B21"/>
    <w:rsid w:val="27EDE089"/>
    <w:rsid w:val="2873DCA7"/>
    <w:rsid w:val="28D22677"/>
    <w:rsid w:val="28DE4F29"/>
    <w:rsid w:val="291E886F"/>
    <w:rsid w:val="29D6F964"/>
    <w:rsid w:val="29EE055B"/>
    <w:rsid w:val="2A056B79"/>
    <w:rsid w:val="2ABCAF3A"/>
    <w:rsid w:val="2AD94CBC"/>
    <w:rsid w:val="2B5D08E1"/>
    <w:rsid w:val="2BECB774"/>
    <w:rsid w:val="2C61CEF6"/>
    <w:rsid w:val="2C63FA05"/>
    <w:rsid w:val="2C9DC32C"/>
    <w:rsid w:val="2CD48789"/>
    <w:rsid w:val="2CEA82F0"/>
    <w:rsid w:val="2D6151F6"/>
    <w:rsid w:val="2E173CA1"/>
    <w:rsid w:val="2E1EE7F5"/>
    <w:rsid w:val="2E33DC14"/>
    <w:rsid w:val="2E5B436E"/>
    <w:rsid w:val="2EBAE0A1"/>
    <w:rsid w:val="2EFF2CE1"/>
    <w:rsid w:val="2F73D368"/>
    <w:rsid w:val="2F83073E"/>
    <w:rsid w:val="30187D54"/>
    <w:rsid w:val="30CF7717"/>
    <w:rsid w:val="31432AFE"/>
    <w:rsid w:val="31E475F4"/>
    <w:rsid w:val="321A71D7"/>
    <w:rsid w:val="322799B3"/>
    <w:rsid w:val="32A3FF71"/>
    <w:rsid w:val="347135AA"/>
    <w:rsid w:val="351FB7AB"/>
    <w:rsid w:val="362FF44F"/>
    <w:rsid w:val="36C2D15F"/>
    <w:rsid w:val="3723B36F"/>
    <w:rsid w:val="381025B2"/>
    <w:rsid w:val="3871F8B2"/>
    <w:rsid w:val="38F6A994"/>
    <w:rsid w:val="392F7DEF"/>
    <w:rsid w:val="39A7BEC9"/>
    <w:rsid w:val="3A4495D2"/>
    <w:rsid w:val="3A633278"/>
    <w:rsid w:val="3A6FEDDC"/>
    <w:rsid w:val="3B9A51F0"/>
    <w:rsid w:val="3BAEAA38"/>
    <w:rsid w:val="3C2C23BC"/>
    <w:rsid w:val="3CB38145"/>
    <w:rsid w:val="3D3073D2"/>
    <w:rsid w:val="3DA76A5E"/>
    <w:rsid w:val="3E243159"/>
    <w:rsid w:val="3EE04ECA"/>
    <w:rsid w:val="3EFBC716"/>
    <w:rsid w:val="3F596B05"/>
    <w:rsid w:val="3F74383E"/>
    <w:rsid w:val="3F7D82EB"/>
    <w:rsid w:val="3FB845C7"/>
    <w:rsid w:val="3FD2F147"/>
    <w:rsid w:val="40F5B622"/>
    <w:rsid w:val="413D3EDF"/>
    <w:rsid w:val="41447228"/>
    <w:rsid w:val="41C76A32"/>
    <w:rsid w:val="41F0CB70"/>
    <w:rsid w:val="422DA11E"/>
    <w:rsid w:val="42504AC0"/>
    <w:rsid w:val="4254126A"/>
    <w:rsid w:val="43502758"/>
    <w:rsid w:val="4362701B"/>
    <w:rsid w:val="436FB532"/>
    <w:rsid w:val="43E3A65A"/>
    <w:rsid w:val="452623E6"/>
    <w:rsid w:val="4663280D"/>
    <w:rsid w:val="46AE66E3"/>
    <w:rsid w:val="4702E8D9"/>
    <w:rsid w:val="472D42C0"/>
    <w:rsid w:val="47326B17"/>
    <w:rsid w:val="475A144C"/>
    <w:rsid w:val="47D37157"/>
    <w:rsid w:val="47F5C775"/>
    <w:rsid w:val="48027384"/>
    <w:rsid w:val="495E3A73"/>
    <w:rsid w:val="496267C1"/>
    <w:rsid w:val="4982A556"/>
    <w:rsid w:val="4A26A1E9"/>
    <w:rsid w:val="4A9C7A2F"/>
    <w:rsid w:val="4AECCCBC"/>
    <w:rsid w:val="4B06E597"/>
    <w:rsid w:val="4BBEA15F"/>
    <w:rsid w:val="4C271CE8"/>
    <w:rsid w:val="4D8F5E4E"/>
    <w:rsid w:val="4DB8A920"/>
    <w:rsid w:val="4EF3E8BC"/>
    <w:rsid w:val="4F64A527"/>
    <w:rsid w:val="4FB6742C"/>
    <w:rsid w:val="5012A659"/>
    <w:rsid w:val="5035456F"/>
    <w:rsid w:val="50429CBA"/>
    <w:rsid w:val="5088520E"/>
    <w:rsid w:val="510BCF40"/>
    <w:rsid w:val="51272910"/>
    <w:rsid w:val="518B9F87"/>
    <w:rsid w:val="51AE45A8"/>
    <w:rsid w:val="51D49473"/>
    <w:rsid w:val="5236261A"/>
    <w:rsid w:val="5293A379"/>
    <w:rsid w:val="5306E3D7"/>
    <w:rsid w:val="53D101AB"/>
    <w:rsid w:val="540F1762"/>
    <w:rsid w:val="548EA557"/>
    <w:rsid w:val="54BF66B5"/>
    <w:rsid w:val="55CB93F5"/>
    <w:rsid w:val="55F793C6"/>
    <w:rsid w:val="56C01A95"/>
    <w:rsid w:val="57AAAF75"/>
    <w:rsid w:val="57AC1E87"/>
    <w:rsid w:val="59471EFD"/>
    <w:rsid w:val="59675EEB"/>
    <w:rsid w:val="59C26D9E"/>
    <w:rsid w:val="59D7DD02"/>
    <w:rsid w:val="5A5E2CD0"/>
    <w:rsid w:val="5B2969E3"/>
    <w:rsid w:val="5B6A06A5"/>
    <w:rsid w:val="5BDD0FA5"/>
    <w:rsid w:val="5C0E1B98"/>
    <w:rsid w:val="5C82880D"/>
    <w:rsid w:val="5C8BB502"/>
    <w:rsid w:val="5D02B9BD"/>
    <w:rsid w:val="5D12FF44"/>
    <w:rsid w:val="5D9BD903"/>
    <w:rsid w:val="5E2736D1"/>
    <w:rsid w:val="5E42D113"/>
    <w:rsid w:val="5E80A4DF"/>
    <w:rsid w:val="6029EE65"/>
    <w:rsid w:val="602D6DA0"/>
    <w:rsid w:val="603871FB"/>
    <w:rsid w:val="60692FE9"/>
    <w:rsid w:val="607B0D9F"/>
    <w:rsid w:val="61A99EC7"/>
    <w:rsid w:val="62877C16"/>
    <w:rsid w:val="636EAAA2"/>
    <w:rsid w:val="63E8601B"/>
    <w:rsid w:val="646341BD"/>
    <w:rsid w:val="647ABDDA"/>
    <w:rsid w:val="653B4219"/>
    <w:rsid w:val="6542D9C3"/>
    <w:rsid w:val="6554D528"/>
    <w:rsid w:val="6563676B"/>
    <w:rsid w:val="66B540A2"/>
    <w:rsid w:val="678DAB81"/>
    <w:rsid w:val="6793F7B4"/>
    <w:rsid w:val="682C40E0"/>
    <w:rsid w:val="6830988D"/>
    <w:rsid w:val="68FB7128"/>
    <w:rsid w:val="69518B91"/>
    <w:rsid w:val="69B98FFC"/>
    <w:rsid w:val="6A4B5F76"/>
    <w:rsid w:val="6B130851"/>
    <w:rsid w:val="6B13E49D"/>
    <w:rsid w:val="6B2D3048"/>
    <w:rsid w:val="6BA2F68D"/>
    <w:rsid w:val="6BD16867"/>
    <w:rsid w:val="6BF06AC9"/>
    <w:rsid w:val="6C0B76BD"/>
    <w:rsid w:val="6C0B8979"/>
    <w:rsid w:val="6C15A339"/>
    <w:rsid w:val="6C29CCCA"/>
    <w:rsid w:val="6C3AA55E"/>
    <w:rsid w:val="6CEBD99B"/>
    <w:rsid w:val="6D37FCC0"/>
    <w:rsid w:val="6E0560D3"/>
    <w:rsid w:val="6E09E8B5"/>
    <w:rsid w:val="6E968632"/>
    <w:rsid w:val="6FA2D97C"/>
    <w:rsid w:val="6FA4EAFB"/>
    <w:rsid w:val="6FAD849E"/>
    <w:rsid w:val="6FB3C64C"/>
    <w:rsid w:val="6FC61F09"/>
    <w:rsid w:val="70926934"/>
    <w:rsid w:val="70CA2E09"/>
    <w:rsid w:val="712EF505"/>
    <w:rsid w:val="714F6EAF"/>
    <w:rsid w:val="719FA583"/>
    <w:rsid w:val="721A2163"/>
    <w:rsid w:val="7262A89E"/>
    <w:rsid w:val="726E04B6"/>
    <w:rsid w:val="728014BE"/>
    <w:rsid w:val="733EF5D2"/>
    <w:rsid w:val="7349BC2C"/>
    <w:rsid w:val="7420E0DD"/>
    <w:rsid w:val="7574E240"/>
    <w:rsid w:val="75B22925"/>
    <w:rsid w:val="75E5E816"/>
    <w:rsid w:val="75EB63C7"/>
    <w:rsid w:val="769ABB42"/>
    <w:rsid w:val="76CF5517"/>
    <w:rsid w:val="771F8768"/>
    <w:rsid w:val="77C0F55C"/>
    <w:rsid w:val="78795781"/>
    <w:rsid w:val="78B8B2E1"/>
    <w:rsid w:val="79DDC153"/>
    <w:rsid w:val="7A067EF0"/>
    <w:rsid w:val="7A678D70"/>
    <w:rsid w:val="7A80E8DC"/>
    <w:rsid w:val="7B5FC9B6"/>
    <w:rsid w:val="7C8B512F"/>
    <w:rsid w:val="7CF87252"/>
    <w:rsid w:val="7D570D78"/>
    <w:rsid w:val="7E20FB62"/>
    <w:rsid w:val="7E36C2D3"/>
    <w:rsid w:val="7FB16BC0"/>
    <w:rsid w:val="7FE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B98"/>
  <w15:chartTrackingRefBased/>
  <w15:docId w15:val="{AEF2C291-0ADC-4EBB-A854-D817379C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prabhin.mp/how-to-install-neo4j-on-centos-d5c1be242471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neo4j.com/download-cent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xample.com" TargetMode="External"/><Relationship Id="rId7" Type="http://schemas.openxmlformats.org/officeDocument/2006/relationships/hyperlink" Target="https://stackoverflow.com/questions/29735738/how-to-use-ssl-certificates-in-neo4j-instead-of-self-signed-certificates-or-sna" TargetMode="External"/><Relationship Id="rId12" Type="http://schemas.openxmlformats.org/officeDocument/2006/relationships/hyperlink" Target="https://linoxide.com/ubuntu-how-to/install-java-ubuntu-20-04/" TargetMode="External"/><Relationship Id="rId17" Type="http://schemas.openxmlformats.org/officeDocument/2006/relationships/hyperlink" Target="https://dist.neo4j.org/neo4j-java11-adapter.noarch.rpm" TargetMode="External"/><Relationship Id="rId25" Type="http://schemas.openxmlformats.org/officeDocument/2006/relationships/hyperlink" Target="https://neo4j.com/docs/bloom-user-guide/current/bloom-installat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o4j.com/docs/operations-manual/current/installation/linux/rpm/" TargetMode="External"/><Relationship Id="rId20" Type="http://schemas.openxmlformats.org/officeDocument/2006/relationships/hyperlink" Target="https://www.digitalocean.com/community/tutorials/a-comparison-of-let-s-encrypt-commercial-and-private-certificate-authorities-and-self-signed-ssl-certificates" TargetMode="External"/><Relationship Id="rId29" Type="http://schemas.openxmlformats.org/officeDocument/2006/relationships/hyperlink" Target="https://linux.die.net/man/8/rou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kb/how-to-install-java-centos-8" TargetMode="External"/><Relationship Id="rId24" Type="http://schemas.openxmlformats.org/officeDocument/2006/relationships/hyperlink" Target="https://firewalld.org/documentation/howto/open-a-port-or-service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bian.neo4j.org/neotechnology.gpg.keyrp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linux.die.net/man/8/netstat" TargetMode="External"/><Relationship Id="rId10" Type="http://schemas.openxmlformats.org/officeDocument/2006/relationships/hyperlink" Target="https://www.ubuntu18.com/ubuntu-install-openjdk-11/" TargetMode="External"/><Relationship Id="rId19" Type="http://schemas.openxmlformats.org/officeDocument/2006/relationships/hyperlink" Target="https://www.digitalocean.com/community/tutorials/how-to-secure-nginx-with-let-s-encrypt-on-centos-7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mputingforgeeks.com/how-to-install-java-11-openjdk-11-on-rhel-8/" TargetMode="External"/><Relationship Id="rId14" Type="http://schemas.openxmlformats.org/officeDocument/2006/relationships/hyperlink" Target="https://www.digitalocean.com/community/tutorials/how-to-install-and-configure-neo4j-on-ubuntu-20-04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tcpdump.org/manpages/tcpdump.1.html" TargetMode="External"/><Relationship Id="rId30" Type="http://schemas.openxmlformats.org/officeDocument/2006/relationships/header" Target="header1.xml"/><Relationship Id="rId8" Type="http://schemas.openxmlformats.org/officeDocument/2006/relationships/hyperlink" Target="https://hub.docker.com/_/neo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Vadnais</dc:creator>
  <cp:keywords/>
  <dc:description/>
  <cp:lastModifiedBy>David Vadnais</cp:lastModifiedBy>
  <cp:revision>2</cp:revision>
  <dcterms:created xsi:type="dcterms:W3CDTF">2021-02-12T23:17:00Z</dcterms:created>
  <dcterms:modified xsi:type="dcterms:W3CDTF">2021-02-12T23:17:00Z</dcterms:modified>
</cp:coreProperties>
</file>