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12" w:rightChars="-244"/>
        <w:jc w:val="center"/>
        <w:rPr>
          <w:rFonts w:hint="eastAsia" w:ascii="宋体" w:hAnsi="宋体" w:eastAsia="宋体" w:cs="宋体"/>
          <w:b/>
          <w:bCs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</w:rPr>
        <w:t>中国人民公安大学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12" w:rightChars="-244"/>
        <w:jc w:val="center"/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</w:rPr>
        <w:t>2021—2022学年第二学期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-512" w:rightChars="-244"/>
        <w:jc w:val="center"/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kern w:val="2"/>
          <w:sz w:val="28"/>
          <w:szCs w:val="28"/>
          <w:lang w:val="en-US" w:eastAsia="zh-CN" w:bidi="ar"/>
        </w:rPr>
        <w:t>《马克思主义基本原理》（A卷）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单项选择题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每题1分，共20分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部分题目及参考答案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认识论的基本观点——</w:t>
      </w:r>
      <w:r>
        <w:rPr>
          <w:rFonts w:hint="eastAsia"/>
          <w:color w:val="C00000"/>
        </w:rPr>
        <w:t>实践的观点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先进</w:t>
      </w:r>
      <w:r>
        <w:rPr>
          <w:rFonts w:hint="eastAsia"/>
        </w:rPr>
        <w:t>生产力的</w:t>
      </w:r>
      <w:r>
        <w:rPr>
          <w:rFonts w:hint="eastAsia"/>
          <w:lang w:val="en-US" w:eastAsia="zh-CN"/>
        </w:rPr>
        <w:t>重要</w:t>
      </w:r>
      <w:r>
        <w:rPr>
          <w:rFonts w:hint="eastAsia"/>
        </w:rPr>
        <w:t>标志——</w:t>
      </w:r>
      <w:r>
        <w:rPr>
          <w:rFonts w:hint="eastAsia"/>
          <w:color w:val="C00000"/>
        </w:rPr>
        <w:t>科学技术</w:t>
      </w:r>
    </w:p>
    <w:p>
      <w:pPr>
        <w:rPr>
          <w:rFonts w:hint="eastAsia"/>
          <w:color w:val="C00000"/>
        </w:rPr>
      </w:pPr>
      <w:r>
        <w:rPr>
          <w:rFonts w:hint="eastAsia"/>
        </w:rPr>
        <w:t>划分生产关系类型的依据——</w:t>
      </w:r>
      <w:r>
        <w:rPr>
          <w:rFonts w:hint="eastAsia"/>
          <w:color w:val="C00000"/>
          <w:lang w:val="en-US" w:eastAsia="zh-CN"/>
        </w:rPr>
        <w:t>生产资料</w:t>
      </w:r>
      <w:r>
        <w:rPr>
          <w:rFonts w:hint="eastAsia"/>
          <w:color w:val="C00000"/>
        </w:rPr>
        <w:t>所有制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商品的交换价值是——</w:t>
      </w:r>
      <w:r>
        <w:rPr>
          <w:rFonts w:hint="eastAsia"/>
          <w:color w:val="C00000"/>
          <w:lang w:val="en-US" w:eastAsia="zh-CN"/>
        </w:rPr>
        <w:t>同另一种使用价值相交换的量的关系或比例</w:t>
      </w:r>
    </w:p>
    <w:p>
      <w:pPr>
        <w:rPr>
          <w:rFonts w:hint="eastAsia"/>
          <w:color w:val="C00000"/>
        </w:rPr>
      </w:pPr>
      <w:r>
        <w:rPr>
          <w:rFonts w:hint="eastAsia"/>
        </w:rPr>
        <w:t>社会历史观的</w:t>
      </w:r>
      <w:r>
        <w:rPr>
          <w:rFonts w:hint="eastAsia"/>
          <w:lang w:val="en-US" w:eastAsia="zh-CN"/>
        </w:rPr>
        <w:t>基本问题</w:t>
      </w:r>
      <w:r>
        <w:rPr>
          <w:rFonts w:hint="eastAsia"/>
        </w:rPr>
        <w:t>——</w:t>
      </w:r>
      <w:r>
        <w:rPr>
          <w:rFonts w:hint="eastAsia"/>
          <w:color w:val="C00000"/>
        </w:rPr>
        <w:t>社会意识和社会存在</w:t>
      </w:r>
    </w:p>
    <w:p>
      <w:pPr>
        <w:rPr>
          <w:rFonts w:hint="eastAsia"/>
        </w:rPr>
      </w:pPr>
      <w:r>
        <w:rPr>
          <w:rFonts w:hint="eastAsia"/>
        </w:rPr>
        <w:t>以下哪些不是上层建筑——</w:t>
      </w:r>
      <w:r>
        <w:rPr>
          <w:rFonts w:hint="eastAsia"/>
          <w:color w:val="C00000"/>
        </w:rPr>
        <w:t>生产关系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判断题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每题1分，共10分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太水了，没什么难点。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简答题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每题10分，共30分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1、主观能动性的理解</w:t>
      </w:r>
    </w:p>
    <w:p>
      <w:pPr>
        <w:rPr>
          <w:rFonts w:hint="eastAsia"/>
        </w:rPr>
      </w:pPr>
      <w:r>
        <w:rPr>
          <w:rFonts w:hint="eastAsia"/>
        </w:rPr>
        <w:t>2、新事物战胜旧事物的原因</w:t>
      </w:r>
    </w:p>
    <w:p>
      <w:pPr>
        <w:rPr>
          <w:rFonts w:hint="eastAsia"/>
        </w:rPr>
      </w:pPr>
      <w:r>
        <w:rPr>
          <w:rFonts w:hint="eastAsia"/>
        </w:rPr>
        <w:t>3、具体劳动和抽象劳动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论述题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每题20分，共20分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1、运用感性认识和理性认识的辩证关系分析经验主义和教条主义，并结合个人学科学习讲述正反经验教训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材料题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每题10分，共20分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材料：有关罗斯福在凯巴勃森林灭狼的事件以及分析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题目：用辩证法的观点解释有关罗斯福“灭狼护羊”到“引狼入室”的原因。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2、三则历史唯物主义</w:t>
      </w:r>
      <w:r>
        <w:rPr>
          <w:rFonts w:hint="eastAsia"/>
          <w:lang w:val="en-US" w:eastAsia="zh-CN"/>
        </w:rPr>
        <w:t>内容</w:t>
      </w:r>
      <w:r>
        <w:rPr>
          <w:rFonts w:hint="eastAsia"/>
        </w:rPr>
        <w:t>的材料</w:t>
      </w:r>
      <w:r>
        <w:rPr>
          <w:rFonts w:hint="eastAsia"/>
          <w:lang w:eastAsia="zh-CN"/>
        </w:rPr>
        <w:t>：（</w:t>
      </w:r>
      <w:r>
        <w:rPr>
          <w:rFonts w:hint="eastAsia"/>
          <w:lang w:val="en-US" w:eastAsia="zh-CN"/>
        </w:rPr>
        <w:t>材料内容仅为部分回忆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材料一：历史发展的进程不可逆转不可跳跃，人类对历史发展而只能加速或减缓</w:t>
      </w:r>
    </w:p>
    <w:p>
      <w:pPr>
        <w:rPr>
          <w:rFonts w:hint="eastAsia"/>
        </w:rPr>
      </w:pPr>
      <w:r>
        <w:rPr>
          <w:rFonts w:hint="eastAsia"/>
        </w:rPr>
        <w:t>材料二：可以学习其他国家，</w:t>
      </w:r>
      <w:r>
        <w:rPr>
          <w:rFonts w:hint="eastAsia"/>
          <w:lang w:val="en-US" w:eastAsia="zh-CN"/>
        </w:rPr>
        <w:t>但是</w:t>
      </w:r>
      <w:r>
        <w:rPr>
          <w:rFonts w:hint="eastAsia"/>
        </w:rPr>
        <w:t>历史进程不能跳跃，只能让其平缓的度过。</w:t>
      </w:r>
    </w:p>
    <w:p>
      <w:pPr>
        <w:rPr>
          <w:rFonts w:hint="eastAsia"/>
        </w:rPr>
      </w:pPr>
      <w:r>
        <w:rPr>
          <w:rFonts w:hint="eastAsia"/>
        </w:rPr>
        <w:t>材料三：（有关历史事实和非历史事实）一件事，只有被记起，才算是真实存在的。那么讨论历史事实和非历史事实有什么意义呢…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题目：概括三则材料基本倾向、阐述材料一、二共同点、阐述材料一、二和材料三的分歧。</w:t>
      </w:r>
    </w:p>
    <w:p>
      <w:pPr>
        <w:bidi w:val="0"/>
        <w:jc w:val="left"/>
        <w:rPr>
          <w:rFonts w:hint="eastAsia"/>
          <w:color w:val="C0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4NWYwYjUwZjVkYjEyMGZmOTQwODViYTAyMDI5MjkifQ=="/>
  </w:docVars>
  <w:rsids>
    <w:rsidRoot w:val="00000000"/>
    <w:rsid w:val="1D4F1081"/>
    <w:rsid w:val="220C12D8"/>
    <w:rsid w:val="4A421E6C"/>
    <w:rsid w:val="64657FBD"/>
    <w:rsid w:val="671C24D7"/>
    <w:rsid w:val="68595084"/>
    <w:rsid w:val="6D9F0092"/>
    <w:rsid w:val="7DFA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571</Words>
  <Characters>585</Characters>
  <Lines>0</Lines>
  <Paragraphs>0</Paragraphs>
  <TotalTime>23</TotalTime>
  <ScaleCrop>false</ScaleCrop>
  <LinksUpToDate>false</LinksUpToDate>
  <CharactersWithSpaces>585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2022-06-14T08:22:00Z</dcterms:created>
  <dc:creator>99423</dc:creator>
  <cp:lastModifiedBy>微信用户</cp:lastModifiedBy>
  <dcterms:modified xsi:type="dcterms:W3CDTF">2022-07-02T06:24:16Z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372D214CDD4E42E997E559DF4586B01B</vt:lpwstr>
  </property>
</Properties>
</file>