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04C0" w14:textId="156684C8" w:rsidR="00FF2AFA" w:rsidRPr="00681955" w:rsidRDefault="00FF2AFA" w:rsidP="00FF2AFA">
      <w:pPr>
        <w:ind w:firstLineChars="200" w:firstLine="361"/>
        <w:jc w:val="center"/>
        <w:rPr>
          <w:rFonts w:eastAsia="黑体"/>
          <w:b/>
          <w:bCs/>
          <w:sz w:val="18"/>
          <w:szCs w:val="18"/>
        </w:rPr>
      </w:pPr>
      <w:bookmarkStart w:id="0" w:name="_Ref70360415"/>
      <w:bookmarkStart w:id="1" w:name="_Ref70360410"/>
      <w:bookmarkStart w:id="2" w:name="OLE_LINK1"/>
      <w:r w:rsidRPr="00681955">
        <w:rPr>
          <w:rFonts w:eastAsia="黑体" w:hint="eastAsia"/>
          <w:b/>
          <w:bCs/>
          <w:sz w:val="18"/>
          <w:szCs w:val="18"/>
        </w:rPr>
        <w:t>表</w:t>
      </w:r>
      <w:r w:rsidRPr="00681955">
        <w:rPr>
          <w:rFonts w:eastAsia="黑体" w:hint="eastAsia"/>
          <w:b/>
          <w:bCs/>
          <w:sz w:val="18"/>
          <w:szCs w:val="18"/>
        </w:rPr>
        <w:t xml:space="preserve"> </w:t>
      </w:r>
      <w:r w:rsidRPr="00681955">
        <w:rPr>
          <w:rFonts w:eastAsia="黑体"/>
          <w:b/>
          <w:bCs/>
          <w:sz w:val="18"/>
          <w:szCs w:val="18"/>
        </w:rPr>
        <w:fldChar w:fldCharType="begin"/>
      </w:r>
      <w:r w:rsidRPr="00681955">
        <w:rPr>
          <w:rFonts w:eastAsia="黑体"/>
          <w:b/>
          <w:bCs/>
          <w:sz w:val="18"/>
          <w:szCs w:val="18"/>
        </w:rPr>
        <w:instrText xml:space="preserve"> </w:instrText>
      </w:r>
      <w:r w:rsidRPr="00681955">
        <w:rPr>
          <w:rFonts w:eastAsia="黑体" w:hint="eastAsia"/>
          <w:b/>
          <w:bCs/>
          <w:sz w:val="18"/>
          <w:szCs w:val="18"/>
        </w:rPr>
        <w:instrText xml:space="preserve">SEQ </w:instrText>
      </w:r>
      <w:r w:rsidRPr="00681955">
        <w:rPr>
          <w:rFonts w:eastAsia="黑体" w:hint="eastAsia"/>
          <w:b/>
          <w:bCs/>
          <w:sz w:val="18"/>
          <w:szCs w:val="18"/>
        </w:rPr>
        <w:instrText>表</w:instrText>
      </w:r>
      <w:r w:rsidRPr="00681955">
        <w:rPr>
          <w:rFonts w:eastAsia="黑体" w:hint="eastAsia"/>
          <w:b/>
          <w:bCs/>
          <w:sz w:val="18"/>
          <w:szCs w:val="18"/>
        </w:rPr>
        <w:instrText xml:space="preserve"> \* ARABIC</w:instrText>
      </w:r>
      <w:r w:rsidRPr="00681955">
        <w:rPr>
          <w:rFonts w:eastAsia="黑体"/>
          <w:b/>
          <w:bCs/>
          <w:sz w:val="18"/>
          <w:szCs w:val="18"/>
        </w:rPr>
        <w:instrText xml:space="preserve"> </w:instrText>
      </w:r>
      <w:r w:rsidRPr="00681955">
        <w:rPr>
          <w:rFonts w:eastAsia="黑体"/>
          <w:b/>
          <w:bCs/>
          <w:sz w:val="18"/>
          <w:szCs w:val="18"/>
        </w:rPr>
        <w:fldChar w:fldCharType="separate"/>
      </w:r>
      <w:r w:rsidRPr="00681955">
        <w:rPr>
          <w:rFonts w:eastAsia="黑体"/>
          <w:b/>
          <w:bCs/>
          <w:noProof/>
          <w:sz w:val="18"/>
          <w:szCs w:val="18"/>
        </w:rPr>
        <w:t>2</w:t>
      </w:r>
      <w:r w:rsidRPr="00681955">
        <w:rPr>
          <w:rFonts w:eastAsia="黑体"/>
          <w:b/>
          <w:bCs/>
          <w:sz w:val="18"/>
          <w:szCs w:val="18"/>
        </w:rPr>
        <w:fldChar w:fldCharType="end"/>
      </w:r>
      <w:bookmarkEnd w:id="0"/>
      <w:r w:rsidR="00681955">
        <w:rPr>
          <w:rFonts w:eastAsia="黑体"/>
          <w:b/>
          <w:bCs/>
          <w:sz w:val="18"/>
          <w:szCs w:val="18"/>
        </w:rPr>
        <w:tab/>
      </w:r>
      <w:r w:rsidRPr="00681955">
        <w:rPr>
          <w:rFonts w:eastAsia="黑体"/>
          <w:b/>
          <w:bCs/>
          <w:sz w:val="18"/>
          <w:szCs w:val="18"/>
        </w:rPr>
        <w:t>R-MED</w:t>
      </w:r>
      <w:r w:rsidRPr="00681955">
        <w:rPr>
          <w:rFonts w:eastAsia="黑体" w:hint="eastAsia"/>
          <w:b/>
          <w:bCs/>
          <w:sz w:val="18"/>
          <w:szCs w:val="18"/>
        </w:rPr>
        <w:t>算法应用在</w:t>
      </w:r>
      <w:r w:rsidRPr="00681955">
        <w:rPr>
          <w:rFonts w:eastAsia="黑体" w:hint="eastAsia"/>
          <w:b/>
          <w:bCs/>
          <w:sz w:val="18"/>
          <w:szCs w:val="18"/>
        </w:rPr>
        <w:t>H</w:t>
      </w:r>
      <w:r w:rsidRPr="00681955">
        <w:rPr>
          <w:rFonts w:eastAsia="黑体"/>
          <w:b/>
          <w:bCs/>
          <w:sz w:val="18"/>
          <w:szCs w:val="18"/>
        </w:rPr>
        <w:t>.265</w:t>
      </w:r>
      <w:r w:rsidRPr="00681955">
        <w:rPr>
          <w:rFonts w:eastAsia="黑体" w:hint="eastAsia"/>
          <w:b/>
          <w:bCs/>
          <w:sz w:val="18"/>
          <w:szCs w:val="18"/>
        </w:rPr>
        <w:t>及</w:t>
      </w:r>
      <w:r w:rsidRPr="00681955">
        <w:rPr>
          <w:rFonts w:eastAsia="黑体" w:hint="eastAsia"/>
          <w:b/>
          <w:bCs/>
          <w:sz w:val="18"/>
          <w:szCs w:val="18"/>
        </w:rPr>
        <w:t>H</w:t>
      </w:r>
      <w:r w:rsidRPr="00681955">
        <w:rPr>
          <w:rFonts w:eastAsia="黑体"/>
          <w:b/>
          <w:bCs/>
          <w:sz w:val="18"/>
          <w:szCs w:val="18"/>
        </w:rPr>
        <w:t>.266</w:t>
      </w:r>
      <w:r w:rsidRPr="00681955">
        <w:rPr>
          <w:rFonts w:eastAsia="黑体" w:hint="eastAsia"/>
          <w:b/>
          <w:bCs/>
          <w:sz w:val="18"/>
          <w:szCs w:val="18"/>
        </w:rPr>
        <w:t>的</w:t>
      </w:r>
      <w:bookmarkEnd w:id="1"/>
      <w:r w:rsidR="00C810F1">
        <w:rPr>
          <w:rFonts w:eastAsia="黑体" w:hint="eastAsia"/>
          <w:b/>
          <w:bCs/>
          <w:sz w:val="18"/>
          <w:szCs w:val="18"/>
        </w:rPr>
        <w:t>码率优化</w:t>
      </w:r>
    </w:p>
    <w:p w14:paraId="322327F8" w14:textId="147FCBA4" w:rsidR="00FF2AFA" w:rsidRPr="00F349AC" w:rsidRDefault="00FF2AFA" w:rsidP="00FF2AFA">
      <w:pPr>
        <w:jc w:val="center"/>
        <w:rPr>
          <w:rFonts w:eastAsia="黑体"/>
        </w:rPr>
      </w:pPr>
      <w:bookmarkStart w:id="3" w:name="OLE_LINK7"/>
      <w:bookmarkStart w:id="4" w:name="OLE_LINK14"/>
      <w:r>
        <w:rPr>
          <w:rFonts w:hint="eastAsia"/>
          <w:noProof/>
          <w:sz w:val="18"/>
          <w:szCs w:val="18"/>
        </w:rPr>
        <w:t>Tab.</w:t>
      </w:r>
      <w:r>
        <w:rPr>
          <w:noProof/>
          <w:sz w:val="18"/>
          <w:szCs w:val="18"/>
        </w:rPr>
        <w:t xml:space="preserve">2 </w:t>
      </w:r>
      <w:r w:rsidR="00C810F1">
        <w:rPr>
          <w:rFonts w:hint="eastAsia"/>
          <w:noProof/>
          <w:sz w:val="18"/>
          <w:szCs w:val="18"/>
        </w:rPr>
        <w:t>Bit</w:t>
      </w:r>
      <w:r w:rsidR="00C810F1">
        <w:rPr>
          <w:noProof/>
          <w:sz w:val="18"/>
          <w:szCs w:val="18"/>
        </w:rPr>
        <w:t>rate optimization</w:t>
      </w:r>
      <w:r>
        <w:rPr>
          <w:rFonts w:hint="eastAsia"/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of R-MED algorithm applied </w:t>
      </w:r>
      <w:r>
        <w:rPr>
          <w:rFonts w:hint="eastAsia"/>
          <w:noProof/>
          <w:sz w:val="18"/>
          <w:szCs w:val="18"/>
        </w:rPr>
        <w:t>in</w:t>
      </w:r>
      <w:r>
        <w:rPr>
          <w:noProof/>
          <w:sz w:val="18"/>
          <w:szCs w:val="18"/>
        </w:rPr>
        <w:t xml:space="preserve"> H.265 and H.266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1408"/>
        <w:gridCol w:w="966"/>
        <w:gridCol w:w="516"/>
        <w:gridCol w:w="1262"/>
        <w:gridCol w:w="1025"/>
        <w:gridCol w:w="1262"/>
        <w:gridCol w:w="1025"/>
      </w:tblGrid>
      <w:tr w:rsidR="00681955" w:rsidRPr="00115ED4" w14:paraId="734A86C4" w14:textId="77777777" w:rsidTr="00824B4C">
        <w:trPr>
          <w:trHeight w:val="51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bookmarkEnd w:id="2"/>
          <w:bookmarkEnd w:id="3"/>
          <w:bookmarkEnd w:id="4"/>
          <w:p w14:paraId="09C1365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序列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br/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类别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4EEBB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序列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B4CCB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分辨率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1DE25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帧数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1126D" w14:textId="1591388C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 xml:space="preserve">H.265 + R-MED </w:t>
            </w:r>
            <w:r w:rsidR="00681955">
              <w:rPr>
                <w:rFonts w:cs="宋体" w:hint="eastAsia"/>
                <w:color w:val="000000"/>
                <w:kern w:val="0"/>
                <w:sz w:val="15"/>
                <w:szCs w:val="15"/>
              </w:rPr>
              <w:t>对比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CABE0" w14:textId="09A13253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H.266 + R-MED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="00681955">
              <w:rPr>
                <w:rFonts w:cs="宋体" w:hint="eastAsia"/>
                <w:color w:val="000000"/>
                <w:kern w:val="0"/>
                <w:sz w:val="15"/>
                <w:szCs w:val="15"/>
              </w:rPr>
              <w:t>对比</w:t>
            </w:r>
          </w:p>
        </w:tc>
      </w:tr>
      <w:tr w:rsidR="00681955" w:rsidRPr="00115ED4" w14:paraId="22B2D2AB" w14:textId="77777777" w:rsidTr="00824B4C">
        <w:trPr>
          <w:trHeight w:val="57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20F79B" w14:textId="77777777" w:rsidR="00FF2AFA" w:rsidRPr="00115ED4" w:rsidRDefault="00FF2AFA" w:rsidP="00824B4C">
            <w:pPr>
              <w:widowControl/>
              <w:jc w:val="left"/>
              <w:rPr>
                <w:rFonts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C7A616" w14:textId="77777777" w:rsidR="00FF2AFA" w:rsidRPr="00115ED4" w:rsidRDefault="00FF2AFA" w:rsidP="00824B4C">
            <w:pPr>
              <w:widowControl/>
              <w:jc w:val="left"/>
              <w:rPr>
                <w:rFonts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B7D59" w14:textId="77777777" w:rsidR="00FF2AFA" w:rsidRPr="00115ED4" w:rsidRDefault="00FF2AFA" w:rsidP="00824B4C">
            <w:pPr>
              <w:widowControl/>
              <w:jc w:val="left"/>
              <w:rPr>
                <w:rFonts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493A1" w14:textId="77777777" w:rsidR="00FF2AFA" w:rsidRPr="00115ED4" w:rsidRDefault="00FF2AFA" w:rsidP="00824B4C">
            <w:pPr>
              <w:widowControl/>
              <w:jc w:val="left"/>
              <w:rPr>
                <w:rFonts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1887A" w14:textId="77777777" w:rsidR="00681955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 xml:space="preserve">H.265 </w:t>
            </w:r>
            <w:r w:rsidR="00681955">
              <w:rPr>
                <w:rFonts w:cs="宋体" w:hint="eastAsia"/>
                <w:color w:val="000000"/>
                <w:kern w:val="0"/>
                <w:sz w:val="15"/>
                <w:szCs w:val="15"/>
              </w:rPr>
              <w:t>跳过变换</w:t>
            </w:r>
          </w:p>
          <w:p w14:paraId="3CE0483A" w14:textId="14DCB7BD" w:rsidR="00FF2AFA" w:rsidRPr="00115ED4" w:rsidRDefault="00681955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量化</w:t>
            </w:r>
            <w:r w:rsidR="00FF2AFA"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FB08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H.265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br/>
              <w:t>RDPCM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[8]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FEF3C" w14:textId="77777777" w:rsidR="00681955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H.266</w:t>
            </w:r>
            <w:r w:rsidR="00681955">
              <w:rPr>
                <w:rFonts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="00681955">
              <w:rPr>
                <w:rFonts w:cs="宋体" w:hint="eastAsia"/>
                <w:color w:val="000000"/>
                <w:kern w:val="0"/>
                <w:sz w:val="15"/>
                <w:szCs w:val="15"/>
              </w:rPr>
              <w:t>跳过变换</w:t>
            </w:r>
          </w:p>
          <w:p w14:paraId="3D636A75" w14:textId="702817D2" w:rsidR="00FF2AFA" w:rsidRPr="00115ED4" w:rsidRDefault="00681955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量化</w:t>
            </w:r>
            <w:r w:rsidR="00FF2AFA"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F7CE5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H.266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br/>
              <w:t>BDPCM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[1]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</w:tr>
      <w:tr w:rsidR="00681955" w:rsidRPr="00115ED4" w14:paraId="5F913063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AA6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522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PeopleOnStreet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FA4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2560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6A4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63C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1C88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807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241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-5.99</w:t>
            </w:r>
          </w:p>
        </w:tc>
      </w:tr>
      <w:tr w:rsidR="00681955" w:rsidRPr="00115ED4" w14:paraId="351665C7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425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17E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Traffic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4B3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2560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381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7FCF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2A9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8A9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-8.60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C0D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-3.77</w:t>
            </w:r>
          </w:p>
        </w:tc>
      </w:tr>
      <w:tr w:rsidR="00681955" w:rsidRPr="00115ED4" w14:paraId="48526DD3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636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282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BasketballDrive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856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1920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EE4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B07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19A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CD8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0CB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-0.52</w:t>
            </w:r>
          </w:p>
        </w:tc>
      </w:tr>
      <w:tr w:rsidR="00681955" w:rsidRPr="00115ED4" w14:paraId="65E74255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163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F84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BQTerrace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5DE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1920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BFD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48D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25E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270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E0A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-1.15</w:t>
            </w:r>
          </w:p>
        </w:tc>
      </w:tr>
      <w:tr w:rsidR="00681955" w:rsidRPr="00115ED4" w14:paraId="327FF45A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AFE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7EB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Cactus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180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1920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E34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4A3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68D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0993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5A5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-1.05</w:t>
            </w:r>
          </w:p>
        </w:tc>
      </w:tr>
      <w:tr w:rsidR="00681955" w:rsidRPr="00115ED4" w14:paraId="2345959B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DE3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9C5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Kimono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0CC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1920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BBA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0D1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D38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447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-5.96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ACE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-3.35</w:t>
            </w:r>
          </w:p>
        </w:tc>
      </w:tr>
      <w:tr w:rsidR="00681955" w:rsidRPr="00115ED4" w14:paraId="512E372E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13C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9E0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ParkScene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445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1920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8B1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9D8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C3D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144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8C9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-2.58</w:t>
            </w:r>
          </w:p>
        </w:tc>
      </w:tr>
      <w:tr w:rsidR="00681955" w:rsidRPr="00115ED4" w14:paraId="414B1A13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B8D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490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BasketballDrill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9CA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832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116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5D6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03E9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CCF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179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-1.22</w:t>
            </w:r>
          </w:p>
        </w:tc>
      </w:tr>
      <w:tr w:rsidR="00681955" w:rsidRPr="00115ED4" w14:paraId="6A5A1650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232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016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BQMall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FC6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832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AEE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7EF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541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12E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E68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-0.86</w:t>
            </w:r>
          </w:p>
        </w:tc>
      </w:tr>
      <w:tr w:rsidR="00681955" w:rsidRPr="00115ED4" w14:paraId="0FDEEAEC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FC6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4F7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PartyScene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3D9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832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F6F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6BB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6E8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144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C7C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-0.69</w:t>
            </w:r>
          </w:p>
        </w:tc>
      </w:tr>
      <w:tr w:rsidR="00681955" w:rsidRPr="00115ED4" w14:paraId="7BE57F17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1A1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446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RaceHorsesC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8E5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832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5E0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F18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11C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857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159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-3.25</w:t>
            </w:r>
          </w:p>
        </w:tc>
      </w:tr>
      <w:tr w:rsidR="00681955" w:rsidRPr="00115ED4" w14:paraId="13E49AE0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9BA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362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BasketballPass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0E4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416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3FD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165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99D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9FC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29C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-2.69</w:t>
            </w:r>
          </w:p>
        </w:tc>
      </w:tr>
      <w:tr w:rsidR="00681955" w:rsidRPr="00115ED4" w14:paraId="78793814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463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605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BlowingBubbles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5BA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416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D76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435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68A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633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D6C8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-0.75</w:t>
            </w:r>
          </w:p>
        </w:tc>
      </w:tr>
      <w:tr w:rsidR="00681955" w:rsidRPr="00115ED4" w14:paraId="7316317F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4A9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FE9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BQSquare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98CC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416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37F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9C7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D26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A53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3D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-0.56</w:t>
            </w:r>
          </w:p>
        </w:tc>
      </w:tr>
      <w:tr w:rsidR="00681955" w:rsidRPr="00115ED4" w14:paraId="2D2A447D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BD4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B85F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RaceHorses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420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416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A0F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1A2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-8.29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F08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6B3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219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-3.58</w:t>
            </w:r>
          </w:p>
        </w:tc>
      </w:tr>
      <w:tr w:rsidR="00681955" w:rsidRPr="00115ED4" w14:paraId="4B58A968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4B9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9E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FourPeople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22B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602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F06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DF5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744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E04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-3.97</w:t>
            </w:r>
          </w:p>
        </w:tc>
      </w:tr>
      <w:tr w:rsidR="00681955" w:rsidRPr="00115ED4" w14:paraId="1CDDB0E3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DBD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9D0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Johnny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963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AE2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A0E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A73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0A9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882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-3.04</w:t>
            </w:r>
          </w:p>
        </w:tc>
      </w:tr>
      <w:tr w:rsidR="00681955" w:rsidRPr="00115ED4" w14:paraId="282818F6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A5D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1DD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KristenAndSara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C14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C55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A6E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BA2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E93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EF2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-2.82</w:t>
            </w:r>
          </w:p>
        </w:tc>
      </w:tr>
      <w:tr w:rsidR="00681955" w:rsidRPr="00115ED4" w14:paraId="4E04685A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69E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FF1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Vidyo1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A03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913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3B0D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269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135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027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-3.65</w:t>
            </w:r>
          </w:p>
        </w:tc>
      </w:tr>
      <w:tr w:rsidR="00681955" w:rsidRPr="00115ED4" w14:paraId="220DDD19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109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977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Vidyo3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BBC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96A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C0C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A32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071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0295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-3.80</w:t>
            </w:r>
          </w:p>
        </w:tc>
      </w:tr>
      <w:tr w:rsidR="00681955" w:rsidRPr="00115ED4" w14:paraId="72EC1313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C54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DDC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Vidyo4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28F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57C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556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1963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1D4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812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-3.04</w:t>
            </w:r>
          </w:p>
        </w:tc>
      </w:tr>
      <w:tr w:rsidR="00681955" w:rsidRPr="00115ED4" w14:paraId="6A172E06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A74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284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BasketballDrillText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674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832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612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4A5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F3C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E83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3DA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-1.17</w:t>
            </w:r>
          </w:p>
        </w:tc>
      </w:tr>
      <w:tr w:rsidR="00681955" w:rsidRPr="00115ED4" w14:paraId="648A6927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D990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D31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ChinaSpeed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12B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1024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C06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8D1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F0F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26D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D9E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-1.47</w:t>
            </w:r>
          </w:p>
        </w:tc>
      </w:tr>
      <w:tr w:rsidR="00681955" w:rsidRPr="00115ED4" w14:paraId="0976B796" w14:textId="77777777" w:rsidTr="00681955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EF2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CFC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SlideEditing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083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DFE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8A2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A1B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592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-7.20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EFD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-0.80</w:t>
            </w:r>
          </w:p>
        </w:tc>
      </w:tr>
      <w:tr w:rsidR="00681955" w:rsidRPr="00115ED4" w14:paraId="12E1261D" w14:textId="77777777" w:rsidTr="00681955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DB1B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854A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SlideShow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B4C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1280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×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BF02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9776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6F68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C446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9E9F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-6.73</w:t>
            </w:r>
          </w:p>
        </w:tc>
      </w:tr>
    </w:tbl>
    <w:p w14:paraId="178A4E2A" w14:textId="1920FBE9" w:rsidR="00937ACF" w:rsidRDefault="00937ACF"/>
    <w:p w14:paraId="37031EE2" w14:textId="1349FBBF" w:rsidR="00C810F1" w:rsidRPr="00681955" w:rsidRDefault="00C810F1" w:rsidP="00C810F1">
      <w:pPr>
        <w:ind w:firstLineChars="200" w:firstLine="361"/>
        <w:jc w:val="center"/>
        <w:rPr>
          <w:rFonts w:eastAsia="黑体"/>
          <w:b/>
          <w:bCs/>
          <w:sz w:val="18"/>
          <w:szCs w:val="18"/>
        </w:rPr>
      </w:pPr>
      <w:r w:rsidRPr="00681955">
        <w:rPr>
          <w:rFonts w:eastAsia="黑体" w:hint="eastAsia"/>
          <w:b/>
          <w:bCs/>
          <w:sz w:val="18"/>
          <w:szCs w:val="18"/>
        </w:rPr>
        <w:t>表</w:t>
      </w:r>
      <w:r w:rsidRPr="00681955">
        <w:rPr>
          <w:rFonts w:eastAsia="黑体" w:hint="eastAsia"/>
          <w:b/>
          <w:bCs/>
          <w:sz w:val="18"/>
          <w:szCs w:val="18"/>
        </w:rPr>
        <w:t xml:space="preserve"> </w:t>
      </w:r>
      <w:r>
        <w:rPr>
          <w:rFonts w:eastAsia="黑体"/>
          <w:b/>
          <w:bCs/>
          <w:sz w:val="18"/>
          <w:szCs w:val="18"/>
        </w:rPr>
        <w:t>3</w:t>
      </w:r>
      <w:r>
        <w:rPr>
          <w:rFonts w:eastAsia="黑体"/>
          <w:b/>
          <w:bCs/>
          <w:sz w:val="18"/>
          <w:szCs w:val="18"/>
        </w:rPr>
        <w:tab/>
      </w:r>
      <w:r w:rsidRPr="00681955">
        <w:rPr>
          <w:rFonts w:eastAsia="黑体"/>
          <w:b/>
          <w:bCs/>
          <w:sz w:val="18"/>
          <w:szCs w:val="18"/>
        </w:rPr>
        <w:t>R-MED</w:t>
      </w:r>
      <w:r w:rsidR="00100D97" w:rsidRPr="00681955">
        <w:rPr>
          <w:rFonts w:eastAsia="黑体" w:hint="eastAsia"/>
          <w:b/>
          <w:bCs/>
          <w:sz w:val="18"/>
          <w:szCs w:val="18"/>
        </w:rPr>
        <w:t>算法应用在</w:t>
      </w:r>
      <w:r w:rsidR="00100D97" w:rsidRPr="00681955">
        <w:rPr>
          <w:rFonts w:eastAsia="黑体" w:hint="eastAsia"/>
          <w:b/>
          <w:bCs/>
          <w:sz w:val="18"/>
          <w:szCs w:val="18"/>
        </w:rPr>
        <w:t>H</w:t>
      </w:r>
      <w:r w:rsidR="00100D97" w:rsidRPr="00681955">
        <w:rPr>
          <w:rFonts w:eastAsia="黑体"/>
          <w:b/>
          <w:bCs/>
          <w:sz w:val="18"/>
          <w:szCs w:val="18"/>
        </w:rPr>
        <w:t>.265</w:t>
      </w:r>
      <w:r w:rsidR="00100D97" w:rsidRPr="00681955">
        <w:rPr>
          <w:rFonts w:eastAsia="黑体" w:hint="eastAsia"/>
          <w:b/>
          <w:bCs/>
          <w:sz w:val="18"/>
          <w:szCs w:val="18"/>
        </w:rPr>
        <w:t>及</w:t>
      </w:r>
      <w:r w:rsidR="00100D97" w:rsidRPr="00681955">
        <w:rPr>
          <w:rFonts w:eastAsia="黑体" w:hint="eastAsia"/>
          <w:b/>
          <w:bCs/>
          <w:sz w:val="18"/>
          <w:szCs w:val="18"/>
        </w:rPr>
        <w:t>H</w:t>
      </w:r>
      <w:r w:rsidR="00100D97" w:rsidRPr="00681955">
        <w:rPr>
          <w:rFonts w:eastAsia="黑体"/>
          <w:b/>
          <w:bCs/>
          <w:sz w:val="18"/>
          <w:szCs w:val="18"/>
        </w:rPr>
        <w:t>.266</w:t>
      </w:r>
      <w:r w:rsidR="00100D97">
        <w:rPr>
          <w:rFonts w:eastAsia="黑体" w:hint="eastAsia"/>
          <w:b/>
          <w:bCs/>
          <w:sz w:val="18"/>
          <w:szCs w:val="18"/>
        </w:rPr>
        <w:t>的</w:t>
      </w:r>
      <w:r w:rsidRPr="00681955">
        <w:rPr>
          <w:rFonts w:eastAsia="黑体" w:hint="eastAsia"/>
          <w:b/>
          <w:bCs/>
          <w:sz w:val="18"/>
          <w:szCs w:val="18"/>
        </w:rPr>
        <w:t>性能</w:t>
      </w:r>
      <w:r>
        <w:rPr>
          <w:rFonts w:eastAsia="黑体" w:hint="eastAsia"/>
          <w:b/>
          <w:bCs/>
          <w:sz w:val="18"/>
          <w:szCs w:val="18"/>
        </w:rPr>
        <w:t>统计</w:t>
      </w:r>
    </w:p>
    <w:p w14:paraId="146BA5B0" w14:textId="77777777" w:rsidR="00100D97" w:rsidRPr="00F349AC" w:rsidRDefault="00C810F1" w:rsidP="00100D97">
      <w:pPr>
        <w:jc w:val="center"/>
        <w:rPr>
          <w:rFonts w:eastAsia="黑体"/>
        </w:rPr>
      </w:pPr>
      <w:r>
        <w:rPr>
          <w:rFonts w:hint="eastAsia"/>
          <w:noProof/>
          <w:sz w:val="18"/>
          <w:szCs w:val="18"/>
        </w:rPr>
        <w:t>Tab.</w:t>
      </w:r>
      <w:r>
        <w:rPr>
          <w:noProof/>
          <w:sz w:val="18"/>
          <w:szCs w:val="18"/>
        </w:rPr>
        <w:t>3</w:t>
      </w:r>
      <w:r>
        <w:rPr>
          <w:noProof/>
          <w:sz w:val="18"/>
          <w:szCs w:val="18"/>
        </w:rPr>
        <w:t xml:space="preserve"> P</w:t>
      </w:r>
      <w:r>
        <w:rPr>
          <w:rFonts w:hint="eastAsia"/>
          <w:noProof/>
          <w:sz w:val="18"/>
          <w:szCs w:val="18"/>
        </w:rPr>
        <w:t>erformance</w:t>
      </w:r>
      <w:r>
        <w:rPr>
          <w:noProof/>
          <w:sz w:val="18"/>
          <w:szCs w:val="18"/>
        </w:rPr>
        <w:t xml:space="preserve"> </w:t>
      </w:r>
      <w:r w:rsidRPr="00C810F1">
        <w:rPr>
          <w:noProof/>
          <w:sz w:val="18"/>
          <w:szCs w:val="18"/>
        </w:rPr>
        <w:t>statistics</w:t>
      </w:r>
      <w:r>
        <w:rPr>
          <w:rFonts w:hint="eastAsia"/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of </w:t>
      </w:r>
      <w:r w:rsidR="00100D97">
        <w:rPr>
          <w:noProof/>
          <w:sz w:val="18"/>
          <w:szCs w:val="18"/>
        </w:rPr>
        <w:t xml:space="preserve">R-MED algorithm applied </w:t>
      </w:r>
      <w:r w:rsidR="00100D97">
        <w:rPr>
          <w:rFonts w:hint="eastAsia"/>
          <w:noProof/>
          <w:sz w:val="18"/>
          <w:szCs w:val="18"/>
        </w:rPr>
        <w:t>in</w:t>
      </w:r>
      <w:r w:rsidR="00100D97">
        <w:rPr>
          <w:noProof/>
          <w:sz w:val="18"/>
          <w:szCs w:val="18"/>
        </w:rPr>
        <w:t xml:space="preserve"> H.265 and H.266</w:t>
      </w:r>
    </w:p>
    <w:tbl>
      <w:tblPr>
        <w:tblW w:w="5366" w:type="dxa"/>
        <w:jc w:val="center"/>
        <w:tblLook w:val="04A0" w:firstRow="1" w:lastRow="0" w:firstColumn="1" w:lastColumn="0" w:noHBand="0" w:noVBand="1"/>
      </w:tblPr>
      <w:tblGrid>
        <w:gridCol w:w="1040"/>
        <w:gridCol w:w="1080"/>
        <w:gridCol w:w="1083"/>
        <w:gridCol w:w="1080"/>
        <w:gridCol w:w="1083"/>
      </w:tblGrid>
      <w:tr w:rsidR="00967BAE" w:rsidRPr="00C810F1" w14:paraId="2D826963" w14:textId="77777777" w:rsidTr="00967BAE">
        <w:trPr>
          <w:trHeight w:val="285"/>
          <w:jc w:val="center"/>
        </w:trPr>
        <w:tc>
          <w:tcPr>
            <w:tcW w:w="10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E3544" w14:textId="77777777" w:rsidR="00967BAE" w:rsidRPr="00C810F1" w:rsidRDefault="00967BAE" w:rsidP="00967B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性能指标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E4D57" w14:textId="18052B3D" w:rsidR="00967BAE" w:rsidRPr="00C810F1" w:rsidRDefault="00967BAE" w:rsidP="00967BAE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 xml:space="preserve">H.265 + R-MED </w:t>
            </w: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对比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9E210" w14:textId="755E33C2" w:rsidR="00967BAE" w:rsidRPr="00C810F1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H.266 + R-MED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对比</w:t>
            </w:r>
          </w:p>
        </w:tc>
      </w:tr>
      <w:tr w:rsidR="00967BAE" w:rsidRPr="00C810F1" w14:paraId="288029F0" w14:textId="77777777" w:rsidTr="00967BAE">
        <w:trPr>
          <w:trHeight w:val="6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11D22E" w14:textId="77777777" w:rsidR="00967BAE" w:rsidRPr="00C810F1" w:rsidRDefault="00967BAE" w:rsidP="00967B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91908" w14:textId="0C06954D" w:rsidR="00967BAE" w:rsidRPr="00C810F1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 xml:space="preserve">H.265 </w:t>
            </w: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跳过变换量化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23E84" w14:textId="0E833C3E" w:rsidR="00967BAE" w:rsidRPr="00C810F1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H.265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br/>
              <w:t>RDPCM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[8]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253C65" w14:textId="739A72D3" w:rsidR="00967BAE" w:rsidRPr="00C810F1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H.266</w:t>
            </w:r>
            <w:r>
              <w:rPr>
                <w:rFonts w:cs="宋体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 w:val="15"/>
                <w:szCs w:val="15"/>
              </w:rPr>
              <w:t>跳过变换量化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AE500" w14:textId="32859B66" w:rsidR="00967BAE" w:rsidRPr="00C810F1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t>H.266</w:t>
            </w:r>
            <w:r w:rsidRPr="00115ED4">
              <w:rPr>
                <w:rFonts w:cs="宋体" w:hint="eastAsia"/>
                <w:color w:val="000000"/>
                <w:kern w:val="0"/>
                <w:sz w:val="15"/>
                <w:szCs w:val="15"/>
              </w:rPr>
              <w:br/>
              <w:t>BDPCM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[1]</w:t>
            </w:r>
            <w:r w:rsidRPr="00115ED4">
              <w:rPr>
                <w:rFonts w:cs="宋体"/>
                <w:color w:val="000000"/>
                <w:kern w:val="0"/>
                <w:sz w:val="15"/>
                <w:szCs w:val="15"/>
              </w:rPr>
              <w:t>/%</w:t>
            </w:r>
          </w:p>
        </w:tc>
      </w:tr>
      <w:tr w:rsidR="00C810F1" w:rsidRPr="00C810F1" w14:paraId="25794758" w14:textId="77777777" w:rsidTr="00967BAE">
        <w:trPr>
          <w:trHeight w:val="285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961B" w14:textId="77777777" w:rsidR="00C810F1" w:rsidRPr="00C810F1" w:rsidRDefault="00C810F1" w:rsidP="00C810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平均码率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734F" w14:textId="77777777" w:rsidR="00C810F1" w:rsidRPr="00C810F1" w:rsidRDefault="00C810F1" w:rsidP="00C810F1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-7.04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6DF4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-2.26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6CB5B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-5.98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5839" w14:textId="0FD84F8B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-2.5</w:t>
            </w:r>
            <w:r>
              <w:rPr>
                <w:rFonts w:eastAsia="等线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C810F1" w:rsidRPr="00C810F1" w14:paraId="04AA6636" w14:textId="77777777" w:rsidTr="00967BAE">
        <w:trPr>
          <w:trHeight w:val="285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BD22" w14:textId="77777777" w:rsidR="00C810F1" w:rsidRPr="00C810F1" w:rsidRDefault="00C810F1" w:rsidP="00C810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编码时间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E83BD" w14:textId="77777777" w:rsidR="00C810F1" w:rsidRPr="00C810F1" w:rsidRDefault="00C810F1" w:rsidP="00C810F1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C0F4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1B92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117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7C18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111</w:t>
            </w:r>
          </w:p>
        </w:tc>
      </w:tr>
      <w:tr w:rsidR="00C810F1" w:rsidRPr="00C810F1" w14:paraId="1A4661C1" w14:textId="77777777" w:rsidTr="00967BAE">
        <w:trPr>
          <w:trHeight w:val="285"/>
          <w:jc w:val="center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FCFA8" w14:textId="77777777" w:rsidR="00C810F1" w:rsidRPr="00C810F1" w:rsidRDefault="00C810F1" w:rsidP="00C810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解码时间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E0FB0" w14:textId="77777777" w:rsidR="00C810F1" w:rsidRPr="00C810F1" w:rsidRDefault="00C810F1" w:rsidP="00C810F1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C9A7E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FBF86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83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332F3" w14:textId="77777777" w:rsidR="00C810F1" w:rsidRPr="00C810F1" w:rsidRDefault="00C810F1" w:rsidP="00C810F1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C810F1">
              <w:rPr>
                <w:rFonts w:eastAsia="等线"/>
                <w:color w:val="000000"/>
                <w:kern w:val="0"/>
                <w:sz w:val="15"/>
                <w:szCs w:val="15"/>
              </w:rPr>
              <w:t>93</w:t>
            </w:r>
          </w:p>
        </w:tc>
      </w:tr>
    </w:tbl>
    <w:p w14:paraId="7DEC6DA4" w14:textId="77777777" w:rsidR="00681955" w:rsidRDefault="00681955">
      <w:pPr>
        <w:rPr>
          <w:rFonts w:hint="eastAsia"/>
        </w:rPr>
      </w:pPr>
    </w:p>
    <w:p w14:paraId="542A6DDE" w14:textId="7AC5B623" w:rsidR="00FF2AFA" w:rsidRDefault="00FF2AFA">
      <w:pPr>
        <w:widowControl/>
        <w:jc w:val="left"/>
      </w:pPr>
      <w:r>
        <w:br w:type="page"/>
      </w:r>
    </w:p>
    <w:p w14:paraId="6E054CD0" w14:textId="65683A7C" w:rsidR="00FF2AFA" w:rsidRPr="00967BAE" w:rsidRDefault="00FF2AFA" w:rsidP="00FF2AFA">
      <w:pPr>
        <w:ind w:firstLineChars="200" w:firstLine="361"/>
        <w:jc w:val="center"/>
        <w:rPr>
          <w:rFonts w:eastAsia="黑体"/>
          <w:b/>
          <w:bCs/>
          <w:sz w:val="18"/>
          <w:szCs w:val="18"/>
        </w:rPr>
      </w:pPr>
      <w:bookmarkStart w:id="5" w:name="_Ref70376765"/>
      <w:r w:rsidRPr="00967BAE">
        <w:rPr>
          <w:rFonts w:eastAsia="黑体" w:hint="eastAsia"/>
          <w:b/>
          <w:bCs/>
          <w:sz w:val="18"/>
          <w:szCs w:val="18"/>
        </w:rPr>
        <w:lastRenderedPageBreak/>
        <w:t>表</w:t>
      </w:r>
      <w:r w:rsidRPr="00967BAE">
        <w:rPr>
          <w:rFonts w:eastAsia="黑体" w:hint="eastAsia"/>
          <w:b/>
          <w:bCs/>
          <w:sz w:val="18"/>
          <w:szCs w:val="18"/>
        </w:rPr>
        <w:t xml:space="preserve"> </w:t>
      </w:r>
      <w:bookmarkEnd w:id="5"/>
      <w:r w:rsidR="00967BAE" w:rsidRPr="00967BAE">
        <w:rPr>
          <w:rFonts w:eastAsia="黑体"/>
          <w:b/>
          <w:bCs/>
          <w:sz w:val="18"/>
          <w:szCs w:val="18"/>
        </w:rPr>
        <w:t>4</w:t>
      </w:r>
      <w:r w:rsidRPr="00967BAE">
        <w:rPr>
          <w:rFonts w:eastAsia="黑体"/>
          <w:b/>
          <w:bCs/>
          <w:sz w:val="18"/>
          <w:szCs w:val="18"/>
        </w:rPr>
        <w:t xml:space="preserve"> R-MED</w:t>
      </w:r>
      <w:r w:rsidRPr="00967BAE">
        <w:rPr>
          <w:rFonts w:eastAsia="黑体" w:hint="eastAsia"/>
          <w:b/>
          <w:bCs/>
          <w:sz w:val="18"/>
          <w:szCs w:val="18"/>
        </w:rPr>
        <w:t>与其他算法的</w:t>
      </w:r>
      <w:r w:rsidR="00C810F1" w:rsidRPr="00967BAE">
        <w:rPr>
          <w:rFonts w:eastAsia="黑体" w:hint="eastAsia"/>
          <w:b/>
          <w:bCs/>
          <w:sz w:val="18"/>
          <w:szCs w:val="18"/>
        </w:rPr>
        <w:t>码率优化</w:t>
      </w:r>
      <w:r w:rsidRPr="00967BAE">
        <w:rPr>
          <w:rFonts w:eastAsia="黑体" w:hint="eastAsia"/>
          <w:b/>
          <w:bCs/>
          <w:sz w:val="18"/>
          <w:szCs w:val="18"/>
        </w:rPr>
        <w:t>（</w:t>
      </w:r>
      <w:bookmarkStart w:id="6" w:name="OLE_LINK32"/>
      <w:r w:rsidRPr="00967BAE">
        <w:rPr>
          <w:rFonts w:eastAsia="黑体" w:hint="eastAsia"/>
          <w:b/>
          <w:bCs/>
          <w:sz w:val="18"/>
          <w:szCs w:val="18"/>
        </w:rPr>
        <w:t>对比</w:t>
      </w:r>
      <w:bookmarkEnd w:id="6"/>
      <w:r w:rsidRPr="00967BAE">
        <w:rPr>
          <w:rFonts w:eastAsia="黑体" w:hint="eastAsia"/>
          <w:b/>
          <w:bCs/>
          <w:sz w:val="18"/>
          <w:szCs w:val="18"/>
        </w:rPr>
        <w:t>H</w:t>
      </w:r>
      <w:r w:rsidRPr="00967BAE">
        <w:rPr>
          <w:rFonts w:eastAsia="黑体"/>
          <w:b/>
          <w:bCs/>
          <w:sz w:val="18"/>
          <w:szCs w:val="18"/>
        </w:rPr>
        <w:t>.265</w:t>
      </w:r>
      <w:r w:rsidRPr="00967BAE">
        <w:rPr>
          <w:rFonts w:eastAsia="黑体" w:hint="eastAsia"/>
          <w:b/>
          <w:bCs/>
          <w:sz w:val="18"/>
          <w:szCs w:val="18"/>
        </w:rPr>
        <w:t>）</w:t>
      </w:r>
    </w:p>
    <w:p w14:paraId="5C60B7CE" w14:textId="79AEDDF3" w:rsidR="00FF2AFA" w:rsidRPr="00115ED4" w:rsidRDefault="00FF2AFA" w:rsidP="00FF2AFA">
      <w:pPr>
        <w:jc w:val="center"/>
        <w:rPr>
          <w:rFonts w:eastAsia="黑体"/>
          <w:sz w:val="18"/>
          <w:szCs w:val="18"/>
        </w:rPr>
      </w:pPr>
      <w:r w:rsidRPr="00115ED4">
        <w:rPr>
          <w:rFonts w:hint="eastAsia"/>
          <w:noProof/>
          <w:sz w:val="18"/>
          <w:szCs w:val="18"/>
        </w:rPr>
        <w:t>Tab.</w:t>
      </w:r>
      <w:r w:rsidR="00967BAE">
        <w:rPr>
          <w:noProof/>
          <w:sz w:val="18"/>
          <w:szCs w:val="18"/>
        </w:rPr>
        <w:t>4</w:t>
      </w:r>
      <w:r w:rsidRPr="00115ED4">
        <w:rPr>
          <w:noProof/>
          <w:sz w:val="18"/>
          <w:szCs w:val="18"/>
        </w:rPr>
        <w:t xml:space="preserve"> </w:t>
      </w:r>
      <w:r w:rsidR="00C810F1">
        <w:rPr>
          <w:rFonts w:hint="eastAsia"/>
          <w:noProof/>
          <w:sz w:val="18"/>
          <w:szCs w:val="18"/>
        </w:rPr>
        <w:t>Bit</w:t>
      </w:r>
      <w:r w:rsidR="00C810F1">
        <w:rPr>
          <w:noProof/>
          <w:sz w:val="18"/>
          <w:szCs w:val="18"/>
        </w:rPr>
        <w:t>rate optimization</w:t>
      </w:r>
      <w:r w:rsidR="00C810F1">
        <w:rPr>
          <w:rFonts w:hint="eastAsia"/>
          <w:noProof/>
          <w:sz w:val="18"/>
          <w:szCs w:val="18"/>
        </w:rPr>
        <w:t xml:space="preserve"> </w:t>
      </w:r>
      <w:r w:rsidR="00C810F1">
        <w:rPr>
          <w:noProof/>
          <w:sz w:val="18"/>
          <w:szCs w:val="18"/>
        </w:rPr>
        <w:t xml:space="preserve">of </w:t>
      </w:r>
      <w:r w:rsidRPr="00115ED4">
        <w:rPr>
          <w:noProof/>
          <w:sz w:val="18"/>
          <w:szCs w:val="18"/>
        </w:rPr>
        <w:t xml:space="preserve">R-MED </w:t>
      </w:r>
      <w:r w:rsidRPr="00115ED4">
        <w:rPr>
          <w:rFonts w:hint="eastAsia"/>
          <w:noProof/>
          <w:sz w:val="18"/>
          <w:szCs w:val="18"/>
        </w:rPr>
        <w:t>and</w:t>
      </w:r>
      <w:r w:rsidRPr="00115ED4">
        <w:rPr>
          <w:noProof/>
          <w:sz w:val="18"/>
          <w:szCs w:val="18"/>
        </w:rPr>
        <w:t xml:space="preserve"> </w:t>
      </w:r>
      <w:r w:rsidRPr="00115ED4">
        <w:rPr>
          <w:rFonts w:hint="eastAsia"/>
          <w:noProof/>
          <w:sz w:val="18"/>
          <w:szCs w:val="18"/>
        </w:rPr>
        <w:t>other</w:t>
      </w:r>
      <w:r w:rsidRPr="00115ED4">
        <w:rPr>
          <w:noProof/>
          <w:sz w:val="18"/>
          <w:szCs w:val="18"/>
        </w:rPr>
        <w:t xml:space="preserve"> </w:t>
      </w:r>
      <w:r w:rsidRPr="00115ED4">
        <w:rPr>
          <w:rFonts w:hint="eastAsia"/>
          <w:noProof/>
          <w:sz w:val="18"/>
          <w:szCs w:val="18"/>
        </w:rPr>
        <w:t>algorithms</w:t>
      </w:r>
      <w:r w:rsidRPr="00115ED4">
        <w:rPr>
          <w:noProof/>
          <w:sz w:val="18"/>
          <w:szCs w:val="18"/>
        </w:rPr>
        <w:t xml:space="preserve"> (</w:t>
      </w:r>
      <w:r>
        <w:rPr>
          <w:rFonts w:hint="eastAsia"/>
          <w:noProof/>
          <w:sz w:val="18"/>
          <w:szCs w:val="18"/>
        </w:rPr>
        <w:t>versus</w:t>
      </w:r>
      <w:r w:rsidRPr="00115ED4">
        <w:rPr>
          <w:noProof/>
          <w:sz w:val="18"/>
          <w:szCs w:val="18"/>
        </w:rPr>
        <w:t xml:space="preserve"> H.265)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1408"/>
        <w:gridCol w:w="1041"/>
        <w:gridCol w:w="775"/>
        <w:gridCol w:w="900"/>
        <w:gridCol w:w="968"/>
        <w:gridCol w:w="826"/>
        <w:gridCol w:w="866"/>
      </w:tblGrid>
      <w:tr w:rsidR="00FF2AFA" w:rsidRPr="00115ED4" w14:paraId="04209C9A" w14:textId="77777777" w:rsidTr="00824B4C">
        <w:trPr>
          <w:trHeight w:val="496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8379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序列</w:t>
            </w:r>
            <w:r w:rsidRPr="00115ED4">
              <w:rPr>
                <w:rFonts w:cs="宋体" w:hint="eastAsia"/>
                <w:kern w:val="0"/>
                <w:sz w:val="15"/>
                <w:szCs w:val="15"/>
              </w:rPr>
              <w:br/>
            </w:r>
            <w:r w:rsidRPr="00115ED4">
              <w:rPr>
                <w:rFonts w:cs="宋体" w:hint="eastAsia"/>
                <w:kern w:val="0"/>
                <w:sz w:val="15"/>
                <w:szCs w:val="15"/>
              </w:rPr>
              <w:t>类别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8BEC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序列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C5B0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SAP-HV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[7]</w:t>
            </w:r>
            <w:r w:rsidRPr="00115ED4">
              <w:rPr>
                <w:rFonts w:cs="宋体" w:hint="eastAsia"/>
                <w:kern w:val="0"/>
                <w:sz w:val="15"/>
                <w:szCs w:val="15"/>
              </w:rPr>
              <w:t>/</w:t>
            </w:r>
            <w:r w:rsidRPr="00115ED4">
              <w:rPr>
                <w:rFonts w:cs="宋体"/>
                <w:kern w:val="0"/>
                <w:sz w:val="15"/>
                <w:szCs w:val="15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CB09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[9]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FB8F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SAP1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[10]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93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SAP+SWP2</w:t>
            </w:r>
          </w:p>
          <w:p w14:paraId="16F0FC61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+DTM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[11]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EC4F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RDPCM+</w:t>
            </w:r>
          </w:p>
          <w:p w14:paraId="6FA72C9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pwm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[7]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7910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Proposed</w:t>
            </w:r>
          </w:p>
          <w:p w14:paraId="4F33751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R-MED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</w:tr>
      <w:tr w:rsidR="00FF2AFA" w:rsidRPr="00115ED4" w14:paraId="567586FA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62D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847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Kimono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7EE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7FD8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5B1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17C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534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AB6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-6.82</w:t>
            </w:r>
          </w:p>
        </w:tc>
      </w:tr>
      <w:tr w:rsidR="00FF2AFA" w:rsidRPr="00115ED4" w14:paraId="109FCCA3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08B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99B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ParkScene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B1E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381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F14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98B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7F1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C64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-5.85</w:t>
            </w:r>
          </w:p>
        </w:tc>
      </w:tr>
      <w:tr w:rsidR="00FF2AFA" w:rsidRPr="00115ED4" w14:paraId="4287E132" w14:textId="77777777" w:rsidTr="00824B4C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49F4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ED15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BasketballDrillText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177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26F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FA9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432D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0AC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A69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-3.01</w:t>
            </w:r>
          </w:p>
        </w:tc>
      </w:tr>
      <w:tr w:rsidR="00FF2AFA" w:rsidRPr="00115ED4" w14:paraId="5E7D3333" w14:textId="77777777" w:rsidTr="00967BAE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71C0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BCCE0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SlideEditing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A96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-8.03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DFA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-9.50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F03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-9.76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B423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-11.15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873DC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-8.20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B442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-7.33</w:t>
            </w:r>
          </w:p>
        </w:tc>
      </w:tr>
      <w:tr w:rsidR="00FF2AFA" w:rsidRPr="00115ED4" w14:paraId="76383E05" w14:textId="77777777" w:rsidTr="00967BAE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2029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A5D9B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SlideShow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5DBBA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B2EEF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-12.69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461C9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-12.74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8497E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-14.07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828B6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-13.04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EA1F7" w14:textId="77777777" w:rsidR="00FF2AFA" w:rsidRPr="00115ED4" w:rsidRDefault="00FF2AFA" w:rsidP="00824B4C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-18.45</w:t>
            </w:r>
          </w:p>
        </w:tc>
      </w:tr>
    </w:tbl>
    <w:p w14:paraId="0DE94A6A" w14:textId="4DE64DBC" w:rsidR="00FF2AFA" w:rsidRDefault="00FF2AFA"/>
    <w:p w14:paraId="346EA90B" w14:textId="7DA220D7" w:rsidR="00100D97" w:rsidRPr="00967BAE" w:rsidRDefault="00100D97" w:rsidP="00100D97">
      <w:pPr>
        <w:ind w:firstLineChars="200" w:firstLine="361"/>
        <w:jc w:val="center"/>
        <w:rPr>
          <w:rFonts w:eastAsia="黑体"/>
          <w:b/>
          <w:bCs/>
          <w:sz w:val="18"/>
          <w:szCs w:val="18"/>
        </w:rPr>
      </w:pPr>
      <w:r w:rsidRPr="00967BAE">
        <w:rPr>
          <w:rFonts w:eastAsia="黑体" w:hint="eastAsia"/>
          <w:b/>
          <w:bCs/>
          <w:sz w:val="18"/>
          <w:szCs w:val="18"/>
        </w:rPr>
        <w:t>表</w:t>
      </w:r>
      <w:r w:rsidRPr="00967BAE">
        <w:rPr>
          <w:rFonts w:eastAsia="黑体" w:hint="eastAsia"/>
          <w:b/>
          <w:bCs/>
          <w:sz w:val="18"/>
          <w:szCs w:val="18"/>
        </w:rPr>
        <w:t xml:space="preserve"> </w:t>
      </w:r>
      <w:r>
        <w:rPr>
          <w:rFonts w:eastAsia="黑体"/>
          <w:b/>
          <w:bCs/>
          <w:sz w:val="18"/>
          <w:szCs w:val="18"/>
        </w:rPr>
        <w:t>5</w:t>
      </w:r>
      <w:r w:rsidRPr="00967BAE">
        <w:rPr>
          <w:rFonts w:eastAsia="黑体"/>
          <w:b/>
          <w:bCs/>
          <w:sz w:val="18"/>
          <w:szCs w:val="18"/>
        </w:rPr>
        <w:t xml:space="preserve"> R-MED</w:t>
      </w:r>
      <w:r w:rsidRPr="00967BAE">
        <w:rPr>
          <w:rFonts w:eastAsia="黑体" w:hint="eastAsia"/>
          <w:b/>
          <w:bCs/>
          <w:sz w:val="18"/>
          <w:szCs w:val="18"/>
        </w:rPr>
        <w:t>与其他算法的</w:t>
      </w:r>
      <w:r>
        <w:rPr>
          <w:rFonts w:eastAsia="黑体" w:hint="eastAsia"/>
          <w:b/>
          <w:bCs/>
          <w:sz w:val="18"/>
          <w:szCs w:val="18"/>
        </w:rPr>
        <w:t>性能统计</w:t>
      </w:r>
      <w:r w:rsidRPr="00967BAE">
        <w:rPr>
          <w:rFonts w:eastAsia="黑体" w:hint="eastAsia"/>
          <w:b/>
          <w:bCs/>
          <w:sz w:val="18"/>
          <w:szCs w:val="18"/>
        </w:rPr>
        <w:t>（对比</w:t>
      </w:r>
      <w:r w:rsidRPr="00967BAE">
        <w:rPr>
          <w:rFonts w:eastAsia="黑体" w:hint="eastAsia"/>
          <w:b/>
          <w:bCs/>
          <w:sz w:val="18"/>
          <w:szCs w:val="18"/>
        </w:rPr>
        <w:t>H</w:t>
      </w:r>
      <w:r w:rsidRPr="00967BAE">
        <w:rPr>
          <w:rFonts w:eastAsia="黑体"/>
          <w:b/>
          <w:bCs/>
          <w:sz w:val="18"/>
          <w:szCs w:val="18"/>
        </w:rPr>
        <w:t>.265</w:t>
      </w:r>
      <w:r w:rsidRPr="00967BAE">
        <w:rPr>
          <w:rFonts w:eastAsia="黑体" w:hint="eastAsia"/>
          <w:b/>
          <w:bCs/>
          <w:sz w:val="18"/>
          <w:szCs w:val="18"/>
        </w:rPr>
        <w:t>）</w:t>
      </w:r>
    </w:p>
    <w:p w14:paraId="17410522" w14:textId="7E2BA1F5" w:rsidR="00100D97" w:rsidRPr="00100D97" w:rsidRDefault="00100D97" w:rsidP="00100D97">
      <w:pPr>
        <w:jc w:val="center"/>
        <w:rPr>
          <w:rFonts w:eastAsia="黑体" w:hint="eastAsia"/>
          <w:sz w:val="18"/>
          <w:szCs w:val="18"/>
        </w:rPr>
      </w:pPr>
      <w:r w:rsidRPr="00115ED4">
        <w:rPr>
          <w:rFonts w:hint="eastAsia"/>
          <w:noProof/>
          <w:sz w:val="18"/>
          <w:szCs w:val="18"/>
        </w:rPr>
        <w:t>Tab.</w:t>
      </w:r>
      <w:r>
        <w:rPr>
          <w:noProof/>
          <w:sz w:val="18"/>
          <w:szCs w:val="18"/>
        </w:rPr>
        <w:t>5</w:t>
      </w:r>
      <w:r w:rsidRPr="00115ED4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P</w:t>
      </w:r>
      <w:r>
        <w:rPr>
          <w:rFonts w:hint="eastAsia"/>
          <w:noProof/>
          <w:sz w:val="18"/>
          <w:szCs w:val="18"/>
        </w:rPr>
        <w:t>erformance</w:t>
      </w:r>
      <w:r>
        <w:rPr>
          <w:noProof/>
          <w:sz w:val="18"/>
          <w:szCs w:val="18"/>
        </w:rPr>
        <w:t xml:space="preserve"> </w:t>
      </w:r>
      <w:r w:rsidRPr="00C810F1">
        <w:rPr>
          <w:noProof/>
          <w:sz w:val="18"/>
          <w:szCs w:val="18"/>
        </w:rPr>
        <w:t>statistics</w:t>
      </w:r>
      <w:r>
        <w:rPr>
          <w:rFonts w:hint="eastAsia"/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of R-MED</w:t>
      </w:r>
      <w:r w:rsidRPr="00115ED4">
        <w:rPr>
          <w:noProof/>
          <w:sz w:val="18"/>
          <w:szCs w:val="18"/>
        </w:rPr>
        <w:t xml:space="preserve"> </w:t>
      </w:r>
      <w:r w:rsidRPr="00115ED4">
        <w:rPr>
          <w:rFonts w:hint="eastAsia"/>
          <w:noProof/>
          <w:sz w:val="18"/>
          <w:szCs w:val="18"/>
        </w:rPr>
        <w:t>and</w:t>
      </w:r>
      <w:r w:rsidRPr="00115ED4">
        <w:rPr>
          <w:noProof/>
          <w:sz w:val="18"/>
          <w:szCs w:val="18"/>
        </w:rPr>
        <w:t xml:space="preserve"> </w:t>
      </w:r>
      <w:r w:rsidRPr="00115ED4">
        <w:rPr>
          <w:rFonts w:hint="eastAsia"/>
          <w:noProof/>
          <w:sz w:val="18"/>
          <w:szCs w:val="18"/>
        </w:rPr>
        <w:t>other</w:t>
      </w:r>
      <w:r w:rsidRPr="00115ED4">
        <w:rPr>
          <w:noProof/>
          <w:sz w:val="18"/>
          <w:szCs w:val="18"/>
        </w:rPr>
        <w:t xml:space="preserve"> </w:t>
      </w:r>
      <w:r w:rsidRPr="00115ED4">
        <w:rPr>
          <w:rFonts w:hint="eastAsia"/>
          <w:noProof/>
          <w:sz w:val="18"/>
          <w:szCs w:val="18"/>
        </w:rPr>
        <w:t>algorithms</w:t>
      </w:r>
      <w:r w:rsidRPr="00115ED4">
        <w:rPr>
          <w:noProof/>
          <w:sz w:val="18"/>
          <w:szCs w:val="18"/>
        </w:rPr>
        <w:t xml:space="preserve"> (</w:t>
      </w:r>
      <w:r>
        <w:rPr>
          <w:rFonts w:hint="eastAsia"/>
          <w:noProof/>
          <w:sz w:val="18"/>
          <w:szCs w:val="18"/>
        </w:rPr>
        <w:t>versus</w:t>
      </w:r>
      <w:r w:rsidRPr="00115ED4">
        <w:rPr>
          <w:noProof/>
          <w:sz w:val="18"/>
          <w:szCs w:val="18"/>
        </w:rPr>
        <w:t xml:space="preserve"> H.265)</w:t>
      </w:r>
    </w:p>
    <w:tbl>
      <w:tblPr>
        <w:tblW w:w="8210" w:type="dxa"/>
        <w:tblLook w:val="04A0" w:firstRow="1" w:lastRow="0" w:firstColumn="1" w:lastColumn="0" w:noHBand="0" w:noVBand="1"/>
      </w:tblPr>
      <w:tblGrid>
        <w:gridCol w:w="1040"/>
        <w:gridCol w:w="1080"/>
        <w:gridCol w:w="1040"/>
        <w:gridCol w:w="1080"/>
        <w:gridCol w:w="1608"/>
        <w:gridCol w:w="1282"/>
        <w:gridCol w:w="1080"/>
      </w:tblGrid>
      <w:tr w:rsidR="00D60663" w:rsidRPr="00967BAE" w14:paraId="2184F926" w14:textId="77777777" w:rsidTr="00967BAE">
        <w:trPr>
          <w:trHeight w:val="285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83EB6" w14:textId="77777777" w:rsidR="00D60663" w:rsidRPr="00967BAE" w:rsidRDefault="00D60663" w:rsidP="00D606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性能指标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A7D32" w14:textId="514946EF" w:rsidR="00D60663" w:rsidRPr="00967BAE" w:rsidRDefault="00D60663" w:rsidP="00D60663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SAP-HV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[7]</w:t>
            </w:r>
            <w:r w:rsidRPr="00115ED4">
              <w:rPr>
                <w:rFonts w:cs="宋体" w:hint="eastAsia"/>
                <w:kern w:val="0"/>
                <w:sz w:val="15"/>
                <w:szCs w:val="15"/>
              </w:rPr>
              <w:t>/</w:t>
            </w:r>
            <w:r w:rsidRPr="00115ED4">
              <w:rPr>
                <w:rFonts w:cs="宋体"/>
                <w:kern w:val="0"/>
                <w:sz w:val="15"/>
                <w:szCs w:val="15"/>
              </w:rPr>
              <w:t>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1C008" w14:textId="5993CB72" w:rsidR="00D60663" w:rsidRPr="00967BAE" w:rsidRDefault="00D60663" w:rsidP="00D60663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[9]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0B6B8" w14:textId="5114315A" w:rsidR="00D60663" w:rsidRPr="00967BAE" w:rsidRDefault="00D60663" w:rsidP="00D60663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SAP1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[10]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F6A9E" w14:textId="77777777" w:rsidR="00D60663" w:rsidRPr="00115ED4" w:rsidRDefault="00D60663" w:rsidP="00D60663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SAP+SWP2</w:t>
            </w:r>
          </w:p>
          <w:p w14:paraId="4BEE7314" w14:textId="6DAA3585" w:rsidR="00D60663" w:rsidRPr="00967BAE" w:rsidRDefault="00D60663" w:rsidP="00D60663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+DTM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[11]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F0BF8" w14:textId="77777777" w:rsidR="00D60663" w:rsidRPr="00115ED4" w:rsidRDefault="00D60663" w:rsidP="00D60663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RDPCM+</w:t>
            </w:r>
          </w:p>
          <w:p w14:paraId="15C1B5FD" w14:textId="44BAED47" w:rsidR="00D60663" w:rsidRPr="00967BAE" w:rsidRDefault="00D60663" w:rsidP="00D60663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pwm</w:t>
            </w:r>
            <w:r w:rsidRPr="00115ED4">
              <w:rPr>
                <w:kern w:val="0"/>
                <w:sz w:val="15"/>
                <w:szCs w:val="15"/>
                <w:vertAlign w:val="superscript"/>
              </w:rPr>
              <w:t>[7]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7C320" w14:textId="77777777" w:rsidR="00D60663" w:rsidRPr="00115ED4" w:rsidRDefault="00D60663" w:rsidP="00D60663">
            <w:pPr>
              <w:widowControl/>
              <w:jc w:val="center"/>
              <w:rPr>
                <w:rFonts w:cs="宋体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Proposed</w:t>
            </w:r>
          </w:p>
          <w:p w14:paraId="436F57B8" w14:textId="2DF577AC" w:rsidR="00D60663" w:rsidRPr="00967BAE" w:rsidRDefault="00D60663" w:rsidP="00D60663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115ED4">
              <w:rPr>
                <w:rFonts w:cs="宋体" w:hint="eastAsia"/>
                <w:kern w:val="0"/>
                <w:sz w:val="15"/>
                <w:szCs w:val="15"/>
              </w:rPr>
              <w:t>R-MED</w:t>
            </w:r>
            <w:r w:rsidRPr="00115ED4">
              <w:rPr>
                <w:rFonts w:cs="宋体"/>
                <w:kern w:val="0"/>
                <w:sz w:val="15"/>
                <w:szCs w:val="15"/>
              </w:rPr>
              <w:t>/%</w:t>
            </w:r>
          </w:p>
        </w:tc>
      </w:tr>
      <w:tr w:rsidR="00967BAE" w:rsidRPr="00967BAE" w14:paraId="382F1BA5" w14:textId="77777777" w:rsidTr="00967BAE">
        <w:trPr>
          <w:trHeight w:val="285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EF57" w14:textId="77777777" w:rsidR="00967BAE" w:rsidRPr="00967BAE" w:rsidRDefault="00967BAE" w:rsidP="00967B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平均码率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897C" w14:textId="77777777" w:rsidR="00967BAE" w:rsidRPr="00967BAE" w:rsidRDefault="00967BAE" w:rsidP="00967BAE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-4.94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52AE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-7.47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C822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-7.57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A1FB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-8.67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0E07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-6.99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CEFA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-8.29</w:t>
            </w:r>
          </w:p>
        </w:tc>
      </w:tr>
      <w:tr w:rsidR="00967BAE" w:rsidRPr="00967BAE" w14:paraId="699BFEB5" w14:textId="77777777" w:rsidTr="00967BAE">
        <w:trPr>
          <w:trHeight w:val="285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6615" w14:textId="77777777" w:rsidR="00967BAE" w:rsidRPr="00967BAE" w:rsidRDefault="00967BAE" w:rsidP="00967B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编码时间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DEA4" w14:textId="77777777" w:rsidR="00967BAE" w:rsidRPr="00967BAE" w:rsidRDefault="00967BAE" w:rsidP="00967BAE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F719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496F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E884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273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C47A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62D3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104</w:t>
            </w:r>
          </w:p>
        </w:tc>
      </w:tr>
      <w:tr w:rsidR="00967BAE" w:rsidRPr="00967BAE" w14:paraId="18CDBB0B" w14:textId="77777777" w:rsidTr="00967BAE">
        <w:trPr>
          <w:trHeight w:val="285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75F97" w14:textId="77777777" w:rsidR="00967BAE" w:rsidRPr="00967BAE" w:rsidRDefault="00967BAE" w:rsidP="00967B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解码时间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AE4AC" w14:textId="77777777" w:rsidR="00967BAE" w:rsidRPr="00967BAE" w:rsidRDefault="00967BAE" w:rsidP="00967BAE">
            <w:pPr>
              <w:widowControl/>
              <w:jc w:val="center"/>
              <w:rPr>
                <w:rFonts w:eastAsia="等线" w:hint="eastAsia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35289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20027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C9C5B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196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70DC6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8400B" w14:textId="77777777" w:rsidR="00967BAE" w:rsidRPr="00967BAE" w:rsidRDefault="00967BAE" w:rsidP="00967BAE">
            <w:pPr>
              <w:widowControl/>
              <w:jc w:val="center"/>
              <w:rPr>
                <w:rFonts w:eastAsia="等线"/>
                <w:color w:val="000000"/>
                <w:kern w:val="0"/>
                <w:sz w:val="15"/>
                <w:szCs w:val="15"/>
              </w:rPr>
            </w:pPr>
            <w:r w:rsidRPr="00967BAE">
              <w:rPr>
                <w:rFonts w:eastAsia="等线"/>
                <w:color w:val="000000"/>
                <w:kern w:val="0"/>
                <w:sz w:val="15"/>
                <w:szCs w:val="15"/>
              </w:rPr>
              <w:t>95</w:t>
            </w:r>
          </w:p>
        </w:tc>
      </w:tr>
    </w:tbl>
    <w:p w14:paraId="1AD44BA2" w14:textId="77777777" w:rsidR="00967BAE" w:rsidRDefault="00967BAE">
      <w:pPr>
        <w:rPr>
          <w:rFonts w:hint="eastAsia"/>
        </w:rPr>
      </w:pPr>
    </w:p>
    <w:sectPr w:rsidR="0096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A"/>
    <w:rsid w:val="00100D97"/>
    <w:rsid w:val="00681955"/>
    <w:rsid w:val="00937ACF"/>
    <w:rsid w:val="00967BAE"/>
    <w:rsid w:val="00C810F1"/>
    <w:rsid w:val="00D60663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007A"/>
  <w15:chartTrackingRefBased/>
  <w15:docId w15:val="{448346B0-C3B9-4383-8D65-AF8BD69E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D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4</cp:revision>
  <dcterms:created xsi:type="dcterms:W3CDTF">2021-07-23T02:44:00Z</dcterms:created>
  <dcterms:modified xsi:type="dcterms:W3CDTF">2021-07-23T03:10:00Z</dcterms:modified>
</cp:coreProperties>
</file>