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8589C" w14:textId="08A8E886" w:rsidR="003472A4" w:rsidRPr="003472A4" w:rsidRDefault="007632F1" w:rsidP="003472A4">
      <w:pPr>
        <w:widowControl/>
        <w:snapToGrid w:val="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F477A9" wp14:editId="492A1E79">
            <wp:simplePos x="0" y="0"/>
            <wp:positionH relativeFrom="margin">
              <wp:posOffset>3820795</wp:posOffset>
            </wp:positionH>
            <wp:positionV relativeFrom="paragraph">
              <wp:posOffset>6350</wp:posOffset>
            </wp:positionV>
            <wp:extent cx="2825750" cy="24155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2A4" w:rsidRP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新方案粗略编码过程及关键点</w:t>
      </w:r>
    </w:p>
    <w:p w14:paraId="0E90682F" w14:textId="5C471DE4" w:rsidR="003472A4" w:rsidRPr="003472A4" w:rsidRDefault="003472A4" w:rsidP="003472A4">
      <w:pPr>
        <w:snapToGrid w:val="0"/>
        <w:rPr>
          <w:rFonts w:ascii="Sarasa Term SC" w:eastAsia="Sarasa Term SC" w:hAnsi="Sarasa Term SC"/>
        </w:rPr>
      </w:pPr>
    </w:p>
    <w:p w14:paraId="763F546E" w14:textId="1CE141E0" w:rsidR="003472A4" w:rsidRPr="003472A4" w:rsidRDefault="003472A4" w:rsidP="003472A4">
      <w:pPr>
        <w:pStyle w:val="a3"/>
        <w:widowControl/>
        <w:numPr>
          <w:ilvl w:val="0"/>
          <w:numId w:val="1"/>
        </w:numPr>
        <w:snapToGrid w:val="0"/>
        <w:ind w:firstLineChars="0"/>
        <w:rPr>
          <w:rFonts w:ascii="Sarasa Term SC" w:eastAsia="Sarasa Term SC" w:hAnsi="Sarasa Term SC" w:cs="宋体"/>
          <w:color w:val="000000"/>
          <w:kern w:val="0"/>
          <w:sz w:val="22"/>
        </w:rPr>
      </w:pPr>
      <w:r w:rsidRPr="003472A4">
        <w:rPr>
          <w:rFonts w:ascii="Sarasa Term SC" w:eastAsia="Sarasa Term SC" w:hAnsi="Sarasa Term SC" w:cs="宋体" w:hint="eastAsia"/>
          <w:color w:val="000000"/>
          <w:kern w:val="0"/>
          <w:sz w:val="22"/>
        </w:rPr>
        <w:t>已转 YCbCr，暂时只讨论 Y 分量块；</w:t>
      </w:r>
    </w:p>
    <w:p w14:paraId="1AC6091E" w14:textId="7660C9F2" w:rsidR="003472A4" w:rsidRPr="003472A4" w:rsidRDefault="003472A4" w:rsidP="003472A4">
      <w:pPr>
        <w:pStyle w:val="a3"/>
        <w:widowControl/>
        <w:snapToGrid w:val="0"/>
        <w:ind w:left="360" w:firstLineChars="0" w:firstLine="0"/>
        <w:rPr>
          <w:rFonts w:ascii="Sarasa Term SC" w:eastAsia="Sarasa Term SC" w:hAnsi="Sarasa Term SC" w:cs="宋体"/>
          <w:color w:val="000000"/>
          <w:kern w:val="0"/>
          <w:sz w:val="22"/>
        </w:rPr>
      </w:pPr>
    </w:p>
    <w:p w14:paraId="46815493" w14:textId="6EE7DEC3" w:rsidR="003472A4" w:rsidRPr="003472A4" w:rsidRDefault="003472A4" w:rsidP="003472A4">
      <w:pPr>
        <w:widowControl/>
        <w:snapToGrid w:val="0"/>
        <w:rPr>
          <w:rFonts w:ascii="Sarasa Term SC" w:eastAsia="Sarasa Term SC" w:hAnsi="Sarasa Term SC" w:cs="宋体"/>
          <w:color w:val="000000"/>
          <w:kern w:val="0"/>
          <w:sz w:val="22"/>
        </w:rPr>
      </w:pPr>
      <w:r w:rsidRPr="003472A4">
        <w:rPr>
          <w:rFonts w:ascii="Sarasa Term SC" w:eastAsia="Sarasa Term SC" w:hAnsi="Sarasa Term SC" w:cs="宋体" w:hint="eastAsia"/>
          <w:color w:val="000000"/>
          <w:kern w:val="0"/>
          <w:sz w:val="22"/>
        </w:rPr>
        <w:t>1. 切最大块（e.g. 18x18），准备参考像素，参考像素为待预测块往左上扩展 2 环；</w:t>
      </w:r>
    </w:p>
    <w:p w14:paraId="53756A2F" w14:textId="77E352FF" w:rsidR="003472A4" w:rsidRPr="003472A4" w:rsidRDefault="000F6C05" w:rsidP="003472A4">
      <w:pPr>
        <w:widowControl/>
        <w:snapToGrid w:val="0"/>
        <w:ind w:firstLine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（翁）</w:t>
      </w:r>
      <w:r w:rsidR="003472A4" w:rsidRP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关键点a: 未知像素如何填补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？</w:t>
      </w:r>
    </w:p>
    <w:p w14:paraId="70828373" w14:textId="451D4257" w:rsidR="003472A4" w:rsidRPr="003472A4" w:rsidRDefault="003472A4" w:rsidP="003472A4">
      <w:pPr>
        <w:widowControl/>
        <w:snapToGrid w:val="0"/>
        <w:ind w:firstLine="420"/>
        <w:rPr>
          <w:rFonts w:ascii="Sarasa Term SC" w:eastAsia="Sarasa Term SC" w:hAnsi="Sarasa Term SC" w:cs="宋体"/>
          <w:color w:val="000000"/>
          <w:kern w:val="0"/>
          <w:sz w:val="22"/>
        </w:rPr>
      </w:pPr>
    </w:p>
    <w:p w14:paraId="23A31C2D" w14:textId="177D999C" w:rsidR="003472A4" w:rsidRPr="003472A4" w:rsidRDefault="003472A4" w:rsidP="003472A4">
      <w:pPr>
        <w:widowControl/>
        <w:snapToGrid w:val="0"/>
        <w:rPr>
          <w:rFonts w:ascii="Sarasa Term SC" w:eastAsia="Sarasa Term SC" w:hAnsi="Sarasa Term SC" w:cs="宋体"/>
          <w:color w:val="000000"/>
          <w:kern w:val="0"/>
          <w:sz w:val="22"/>
        </w:rPr>
      </w:pPr>
      <w:r w:rsidRPr="003472A4">
        <w:rPr>
          <w:rFonts w:ascii="Sarasa Term SC" w:eastAsia="Sarasa Term SC" w:hAnsi="Sarasa Term SC" w:cs="宋体" w:hint="eastAsia"/>
          <w:color w:val="000000"/>
          <w:kern w:val="0"/>
          <w:sz w:val="22"/>
        </w:rPr>
        <w:t>2. 用 1 环参考像素预测 2 环，类似 HEVC（先不考虑分块），记录残差和预测模式 m0；</w:t>
      </w:r>
    </w:p>
    <w:p w14:paraId="18F7A7BC" w14:textId="328FFEC8" w:rsidR="003472A4" w:rsidRDefault="000F6C05" w:rsidP="003472A4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（翁）</w:t>
      </w:r>
      <w:r w:rsidR="003472A4" w:rsidRP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关键点b：预测时照搬 HEVC 会导致部分预测点离参考点远（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橙</w:t>
      </w:r>
      <w:r w:rsidR="003472A4" w:rsidRP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色</w:t>
      </w:r>
      <w:r w:rsidR="007632F1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长</w:t>
      </w:r>
      <w:r w:rsidR="003472A4" w:rsidRP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箭头），违背了方法初衷，可考虑将较远的改成 180 度反向（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橙</w:t>
      </w:r>
      <w:r w:rsidR="003472A4" w:rsidRP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色长箭头改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绿</w:t>
      </w:r>
      <w:r w:rsidR="003472A4" w:rsidRP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色短箭头）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，该方法是否合理？是否有文献做过类似操作？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如果使用这个方案，还会带来预测模式的问题（绿色箭头在原本 </w:t>
      </w:r>
      <w:r w:rsidR="00683F89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HEVC 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中是另一个模式的方向），需要另外确定</w:t>
      </w:r>
      <w:r w:rsidR="00C7418C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所有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预测模式。</w:t>
      </w:r>
    </w:p>
    <w:p w14:paraId="7F958544" w14:textId="0A8CCE96" w:rsidR="003472A4" w:rsidRDefault="000F6C05" w:rsidP="003472A4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（翁）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关键点c：预测时权重如何分配？可直接用 </w:t>
      </w:r>
      <w:r w:rsidR="003472A4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HEVC 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方案，有没有其他动态变化权重的方法？</w:t>
      </w:r>
    </w:p>
    <w:p w14:paraId="45104934" w14:textId="29899298" w:rsidR="008D6257" w:rsidRDefault="000F6C05" w:rsidP="003472A4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（林）</w:t>
      </w:r>
      <w:r w:rsidR="008D625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关键点d：最佳模式如何确定？可以用 </w:t>
      </w:r>
      <w:r w:rsidR="008D6257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HEVC </w:t>
      </w:r>
      <w:r w:rsidR="008D625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找误差最小的方案。能否将模式需要做差分、编码这一事实考虑在内来综合确定？</w:t>
      </w:r>
    </w:p>
    <w:p w14:paraId="029F3DF7" w14:textId="3218DAAA" w:rsidR="003472A4" w:rsidRDefault="003472A4" w:rsidP="003472A4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</w:p>
    <w:p w14:paraId="4D4BB119" w14:textId="76D1BF2B" w:rsidR="003472A4" w:rsidRDefault="003472A4" w:rsidP="003472A4">
      <w:pPr>
        <w:widowControl/>
        <w:snapToGrid w:val="0"/>
        <w:rPr>
          <w:rFonts w:ascii="Sarasa Term SC" w:eastAsia="Sarasa Term SC" w:hAnsi="Sarasa Term SC" w:cs="宋体"/>
          <w:color w:val="000000"/>
          <w:kern w:val="0"/>
          <w:sz w:val="22"/>
        </w:rPr>
      </w:pPr>
      <w:r>
        <w:rPr>
          <w:rFonts w:ascii="Sarasa Term SC" w:eastAsia="Sarasa Term SC" w:hAnsi="Sarasa Term SC" w:cs="宋体"/>
          <w:color w:val="000000"/>
          <w:kern w:val="0"/>
          <w:sz w:val="22"/>
        </w:rPr>
        <w:t>3</w:t>
      </w:r>
      <w:r w:rsidRPr="003472A4"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. </w:t>
      </w:r>
      <w:r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解码残差，重建 </w:t>
      </w:r>
      <w:r>
        <w:rPr>
          <w:rFonts w:ascii="Sarasa Term SC" w:eastAsia="Sarasa Term SC" w:hAnsi="Sarasa Term SC" w:cs="宋体"/>
          <w:color w:val="000000"/>
          <w:kern w:val="0"/>
          <w:sz w:val="22"/>
        </w:rPr>
        <w:t xml:space="preserve">2 </w:t>
      </w:r>
      <w:r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环，用重建的 </w:t>
      </w:r>
      <w:r>
        <w:rPr>
          <w:rFonts w:ascii="Sarasa Term SC" w:eastAsia="Sarasa Term SC" w:hAnsi="Sarasa Term SC" w:cs="宋体"/>
          <w:color w:val="000000"/>
          <w:kern w:val="0"/>
          <w:sz w:val="22"/>
        </w:rPr>
        <w:t xml:space="preserve">2 </w:t>
      </w:r>
      <w:r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环数据预测 </w:t>
      </w:r>
      <w:r>
        <w:rPr>
          <w:rFonts w:ascii="Sarasa Term SC" w:eastAsia="Sarasa Term SC" w:hAnsi="Sarasa Term SC" w:cs="宋体"/>
          <w:color w:val="000000"/>
          <w:kern w:val="0"/>
          <w:sz w:val="22"/>
        </w:rPr>
        <w:t xml:space="preserve">3 </w:t>
      </w:r>
      <w:r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环，记录残差和模式 </w:t>
      </w:r>
      <w:r>
        <w:rPr>
          <w:rFonts w:ascii="Sarasa Term SC" w:eastAsia="Sarasa Term SC" w:hAnsi="Sarasa Term SC" w:cs="宋体"/>
          <w:color w:val="000000"/>
          <w:kern w:val="0"/>
          <w:sz w:val="22"/>
        </w:rPr>
        <w:t>m1</w:t>
      </w:r>
      <w:r w:rsidRPr="003472A4">
        <w:rPr>
          <w:rFonts w:ascii="Sarasa Term SC" w:eastAsia="Sarasa Term SC" w:hAnsi="Sarasa Term SC" w:cs="宋体" w:hint="eastAsia"/>
          <w:color w:val="000000"/>
          <w:kern w:val="0"/>
          <w:sz w:val="22"/>
        </w:rPr>
        <w:t>；</w:t>
      </w:r>
    </w:p>
    <w:p w14:paraId="3D082196" w14:textId="4B61D04A" w:rsidR="003472A4" w:rsidRDefault="000F6C05" w:rsidP="003472A4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（林）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</w:t>
      </w:r>
      <w:r w:rsid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e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：为了高压缩率，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肯定是整块残差一起做 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2D-DCT 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最好，但编码时残差是一环一环依次得到的，没办法在编码时做 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2D-IDCT 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重建。用一行一列数据重建残差是否能替代整块的结果？误差积累状况如何？或者</w:t>
      </w:r>
      <w:r w:rsidR="0037262F" w:rsidRP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能否找到整块做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 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2D-</w:t>
      </w:r>
      <w:r w:rsidR="0037262F" w:rsidRP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DCT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 </w:t>
      </w:r>
      <w:r w:rsidR="0037262F" w:rsidRP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和部分行列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 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1D-</w:t>
      </w:r>
      <w:r w:rsidR="0037262F" w:rsidRP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DCT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 </w:t>
      </w:r>
      <w:r w:rsidR="0037262F" w:rsidRP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之间的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数学</w:t>
      </w:r>
      <w:r w:rsidR="0037262F" w:rsidRP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联系，使得编码端靠单行单列就能知道解码端整块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 </w:t>
      </w:r>
      <w:r w:rsidR="0037262F" w:rsidRP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2D-DCT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 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在该处</w:t>
      </w:r>
      <w:r w:rsidR="0037262F" w:rsidRP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的结果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，从根本上解决问题（可能性不大）？</w:t>
      </w:r>
    </w:p>
    <w:p w14:paraId="0A047227" w14:textId="02808CCA" w:rsidR="0037262F" w:rsidRDefault="000F6C05" w:rsidP="003472A4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（林）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</w:t>
      </w:r>
      <w:r w:rsid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f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：上述问题的折中办法，编解码都做 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1D-DCT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，这样不会有重建的障碍；同时制定一套合适的扫描方案，将各环的 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1D-DCT 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结果串起来扫描，最终尽可能达到 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2D-DCT 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的压缩率。这个方案的性能如何？</w:t>
      </w:r>
    </w:p>
    <w:p w14:paraId="14B66676" w14:textId="5B3BFEBC" w:rsidR="0037262F" w:rsidRDefault="0037262F" w:rsidP="003472A4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</w:p>
    <w:p w14:paraId="5CAC462E" w14:textId="754CF322" w:rsidR="0037262F" w:rsidRDefault="0037262F" w:rsidP="0037262F">
      <w:pPr>
        <w:widowControl/>
        <w:snapToGrid w:val="0"/>
        <w:rPr>
          <w:rFonts w:ascii="Sarasa Term SC" w:eastAsia="Sarasa Term SC" w:hAnsi="Sarasa Term SC" w:cs="宋体"/>
          <w:color w:val="000000"/>
          <w:kern w:val="0"/>
          <w:sz w:val="22"/>
        </w:rPr>
      </w:pPr>
      <w:r>
        <w:rPr>
          <w:rFonts w:ascii="Sarasa Term SC" w:eastAsia="Sarasa Term SC" w:hAnsi="Sarasa Term SC" w:cs="宋体"/>
          <w:color w:val="000000"/>
          <w:kern w:val="0"/>
          <w:sz w:val="22"/>
        </w:rPr>
        <w:t>4</w:t>
      </w:r>
      <w:r w:rsidRPr="003472A4"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. </w:t>
      </w:r>
      <w:r w:rsidR="00683F89"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用重建的 </w:t>
      </w:r>
      <w:r w:rsidR="00683F89">
        <w:rPr>
          <w:rFonts w:ascii="Sarasa Term SC" w:eastAsia="Sarasa Term SC" w:hAnsi="Sarasa Term SC" w:cs="宋体"/>
          <w:color w:val="000000"/>
          <w:kern w:val="0"/>
          <w:sz w:val="22"/>
        </w:rPr>
        <w:t xml:space="preserve">3 </w:t>
      </w:r>
      <w:r w:rsidR="00683F89"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环数据预测 </w:t>
      </w:r>
      <w:r w:rsidR="00683F89">
        <w:rPr>
          <w:rFonts w:ascii="Sarasa Term SC" w:eastAsia="Sarasa Term SC" w:hAnsi="Sarasa Term SC" w:cs="宋体"/>
          <w:color w:val="000000"/>
          <w:kern w:val="0"/>
          <w:sz w:val="22"/>
        </w:rPr>
        <w:t xml:space="preserve">4 </w:t>
      </w:r>
      <w:r w:rsidR="00683F89"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环，记录残差和模式 </w:t>
      </w:r>
      <w:r w:rsidR="00683F89">
        <w:rPr>
          <w:rFonts w:ascii="Sarasa Term SC" w:eastAsia="Sarasa Term SC" w:hAnsi="Sarasa Term SC" w:cs="宋体"/>
          <w:color w:val="000000"/>
          <w:kern w:val="0"/>
          <w:sz w:val="22"/>
        </w:rPr>
        <w:t>m2……</w:t>
      </w:r>
      <w:r w:rsidR="00683F89">
        <w:rPr>
          <w:rFonts w:ascii="Sarasa Term SC" w:eastAsia="Sarasa Term SC" w:hAnsi="Sarasa Term SC" w:cs="宋体" w:hint="eastAsia"/>
          <w:color w:val="000000"/>
          <w:kern w:val="0"/>
          <w:sz w:val="22"/>
        </w:rPr>
        <w:t>以此类推；</w:t>
      </w:r>
    </w:p>
    <w:p w14:paraId="51A374B6" w14:textId="18A5D60F" w:rsidR="00683F89" w:rsidRDefault="000F6C05" w:rsidP="00683F89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（林）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</w:t>
      </w:r>
      <w:r w:rsid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g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：迭代终止的判定？可以如图做到 </w:t>
      </w:r>
      <w:r w:rsidR="00683F89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3x3 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终止。能否考虑</w:t>
      </w:r>
      <w:r w:rsidR="00683F89" w:rsidRP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动态调整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？</w:t>
      </w:r>
      <w:r w:rsidR="00683F89" w:rsidRP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比如做到</w:t>
      </w:r>
      <w:r w:rsidR="00683F89" w:rsidRPr="00683F89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12环，内部还剩 8x8 如果靠12环的参考像素就能准确预测出该 8x8 就可以结束当前块的迭代了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。该方案是否可行？是否和“分块”的思想重合了？</w:t>
      </w:r>
    </w:p>
    <w:p w14:paraId="24184CE6" w14:textId="77777777" w:rsidR="00683F89" w:rsidRDefault="00683F89" w:rsidP="0037262F">
      <w:pPr>
        <w:widowControl/>
        <w:snapToGrid w:val="0"/>
        <w:rPr>
          <w:rFonts w:ascii="Sarasa Term SC" w:eastAsia="Sarasa Term SC" w:hAnsi="Sarasa Term SC" w:cs="宋体"/>
          <w:color w:val="000000"/>
          <w:kern w:val="0"/>
          <w:sz w:val="22"/>
        </w:rPr>
      </w:pPr>
    </w:p>
    <w:p w14:paraId="787E3D98" w14:textId="13A0A7F1" w:rsidR="00683F89" w:rsidRDefault="00683F89" w:rsidP="00683F89">
      <w:pPr>
        <w:widowControl/>
        <w:snapToGrid w:val="0"/>
        <w:rPr>
          <w:rFonts w:ascii="Sarasa Term SC" w:eastAsia="Sarasa Term SC" w:hAnsi="Sarasa Term SC" w:cs="宋体"/>
          <w:color w:val="000000"/>
          <w:kern w:val="0"/>
          <w:sz w:val="22"/>
        </w:rPr>
      </w:pPr>
      <w:r>
        <w:rPr>
          <w:rFonts w:ascii="Sarasa Term SC" w:eastAsia="Sarasa Term SC" w:hAnsi="Sarasa Term SC" w:cs="宋体"/>
          <w:color w:val="000000"/>
          <w:kern w:val="0"/>
          <w:sz w:val="22"/>
        </w:rPr>
        <w:t>5</w:t>
      </w:r>
      <w:r w:rsidRPr="003472A4"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. </w:t>
      </w:r>
      <w:r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编码模式 </w:t>
      </w:r>
      <w:r>
        <w:rPr>
          <w:rFonts w:ascii="Sarasa Term SC" w:eastAsia="Sarasa Term SC" w:hAnsi="Sarasa Term SC" w:cs="宋体"/>
          <w:color w:val="000000"/>
          <w:kern w:val="0"/>
          <w:sz w:val="22"/>
        </w:rPr>
        <w:t>m0, m1-m0, m2-m1, m3-m2……</w:t>
      </w:r>
      <w:r>
        <w:rPr>
          <w:rFonts w:ascii="Sarasa Term SC" w:eastAsia="Sarasa Term SC" w:hAnsi="Sarasa Term SC" w:cs="宋体" w:hint="eastAsia"/>
          <w:color w:val="000000"/>
          <w:kern w:val="0"/>
          <w:sz w:val="22"/>
        </w:rPr>
        <w:t>；</w:t>
      </w:r>
    </w:p>
    <w:p w14:paraId="6B45A721" w14:textId="56DDFA60" w:rsidR="00683F89" w:rsidRDefault="000F6C05" w:rsidP="00683F89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（翁）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</w:t>
      </w:r>
      <w:r w:rsid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h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：模式的编码能否使用有损压缩？如果使用有损压缩，出现误差的影响</w:t>
      </w:r>
      <w:r w:rsid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（P</w:t>
      </w:r>
      <w:r w:rsidR="000F4DF7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SNR</w:t>
      </w:r>
      <w:r w:rsid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）</w:t>
      </w:r>
      <w:r w:rsidR="00582A00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有多大</w:t>
      </w:r>
      <w:r w:rsidR="00B9286A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？</w:t>
      </w:r>
      <w:r w:rsidR="008D625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如果使用无损压缩，有没有合适的方案？</w:t>
      </w:r>
      <w:r w:rsid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该部分具体的数据量多大？</w:t>
      </w:r>
    </w:p>
    <w:p w14:paraId="40A769EE" w14:textId="7197B7E9" w:rsidR="00EA7DDD" w:rsidRDefault="00EA7DDD" w:rsidP="00683F89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</w:p>
    <w:p w14:paraId="2D40F7AC" w14:textId="66153A11" w:rsidR="00683F89" w:rsidRDefault="00683F89" w:rsidP="00683F89">
      <w:pPr>
        <w:widowControl/>
        <w:snapToGrid w:val="0"/>
        <w:rPr>
          <w:rFonts w:ascii="Sarasa Term SC" w:eastAsia="Sarasa Term SC" w:hAnsi="Sarasa Term SC" w:cs="宋体"/>
          <w:color w:val="000000"/>
          <w:kern w:val="0"/>
          <w:sz w:val="22"/>
        </w:rPr>
      </w:pPr>
    </w:p>
    <w:p w14:paraId="57618A72" w14:textId="2D11CB87" w:rsidR="00EA7DDD" w:rsidRPr="000F4DF7" w:rsidRDefault="000F6C05" w:rsidP="00683F89">
      <w:pPr>
        <w:widowControl/>
        <w:snapToGrid w:val="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（林）</w:t>
      </w:r>
      <w:r w:rsidR="00EA7DDD" w:rsidRP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</w:t>
      </w:r>
      <w:r w:rsidR="000F4DF7" w:rsidRP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i</w:t>
      </w:r>
      <w:r w:rsidR="00EA7DDD" w:rsidRP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：上述过程未分块，考虑分块时，分块的依据是什么？分几级？每级多大？</w:t>
      </w:r>
    </w:p>
    <w:p w14:paraId="27A858F3" w14:textId="1EB9CEDD" w:rsidR="0037262F" w:rsidRPr="000F4DF7" w:rsidRDefault="000F6C05" w:rsidP="0037262F">
      <w:pPr>
        <w:widowControl/>
        <w:snapToGrid w:val="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（林）</w:t>
      </w:r>
      <w:r w:rsidR="00EA7DDD" w:rsidRP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</w:t>
      </w:r>
      <w:r w:rsidR="000F4DF7" w:rsidRP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j</w:t>
      </w:r>
      <w:r w:rsidR="00EA7DDD" w:rsidRP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：该方案的初衷是让预测像素和参考像素足够贴近，这样带来的收益是多少？</w:t>
      </w:r>
    </w:p>
    <w:p w14:paraId="6E631003" w14:textId="521B808B" w:rsidR="00D17244" w:rsidRPr="003472A4" w:rsidRDefault="00D17244" w:rsidP="003472A4">
      <w:pPr>
        <w:snapToGrid w:val="0"/>
        <w:rPr>
          <w:rFonts w:ascii="Sarasa Term SC" w:eastAsia="Sarasa Term SC" w:hAnsi="Sarasa Term SC" w:hint="eastAsia"/>
        </w:rPr>
      </w:pPr>
    </w:p>
    <w:sectPr w:rsidR="00D17244" w:rsidRPr="003472A4" w:rsidSect="003472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rasa Term SC">
    <w:panose1 w:val="02000509000000000000"/>
    <w:charset w:val="86"/>
    <w:family w:val="modern"/>
    <w:pitch w:val="fixed"/>
    <w:sig w:usb0="F00002FF" w:usb1="7BDFFDFF" w:usb2="00040016" w:usb3="00000000" w:csb0="0004011F" w:csb1="00000000"/>
    <w:embedRegular r:id="rId1" w:subsetted="1" w:fontKey="{4E856513-421B-4BCB-BB93-A640DDDA0CF0}"/>
    <w:embedBold r:id="rId2" w:subsetted="1" w:fontKey="{585BEE2F-1E4D-4FA4-82D9-2BF0F59839D5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95597"/>
    <w:multiLevelType w:val="hybridMultilevel"/>
    <w:tmpl w:val="96D61718"/>
    <w:lvl w:ilvl="0" w:tplc="528C36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E0"/>
    <w:rsid w:val="000F4DF7"/>
    <w:rsid w:val="000F6C05"/>
    <w:rsid w:val="003472A4"/>
    <w:rsid w:val="0037262F"/>
    <w:rsid w:val="00582A00"/>
    <w:rsid w:val="00683F89"/>
    <w:rsid w:val="00692BE0"/>
    <w:rsid w:val="007632F1"/>
    <w:rsid w:val="008D6257"/>
    <w:rsid w:val="00A25B71"/>
    <w:rsid w:val="00B9286A"/>
    <w:rsid w:val="00C7418C"/>
    <w:rsid w:val="00D17244"/>
    <w:rsid w:val="00EA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11FF"/>
  <w15:chartTrackingRefBased/>
  <w15:docId w15:val="{ADDEEA9C-0B56-4765-9887-ADF204E7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F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2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Qinghao</dc:creator>
  <cp:keywords/>
  <dc:description/>
  <cp:lastModifiedBy>Lin Qinghao</cp:lastModifiedBy>
  <cp:revision>9</cp:revision>
  <dcterms:created xsi:type="dcterms:W3CDTF">2020-08-21T03:41:00Z</dcterms:created>
  <dcterms:modified xsi:type="dcterms:W3CDTF">2020-08-21T05:00:00Z</dcterms:modified>
</cp:coreProperties>
</file>