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0ACD" w14:textId="77777777" w:rsidR="00185F96" w:rsidRDefault="00185F96" w:rsidP="00185F96">
      <w:pPr>
        <w:pageBreakBefore/>
        <w:ind w:firstLine="0"/>
        <w:jc w:val="center"/>
      </w:pPr>
      <w:r>
        <w:t>ПУБЛИЧНОЕ АКЦИОНЕРНОЕ ОБЩЕСТВО «ГАЗПРОМ»</w:t>
      </w:r>
    </w:p>
    <w:p w14:paraId="7A38282C" w14:textId="77777777" w:rsidR="00185F96" w:rsidRDefault="00185F96" w:rsidP="00185F96">
      <w:pPr>
        <w:ind w:firstLine="0"/>
        <w:jc w:val="center"/>
      </w:pPr>
      <w:r>
        <w:t>ОБЩЕСТВО С ОГРАНИЧЕННОЙ ОТВЕТСТВЕННОСТЬЮ</w:t>
      </w:r>
    </w:p>
    <w:p w14:paraId="576A07AF" w14:textId="77777777" w:rsidR="00185F96" w:rsidRPr="00696C5A" w:rsidRDefault="00185F96" w:rsidP="00185F96">
      <w:pPr>
        <w:ind w:firstLine="0"/>
        <w:jc w:val="center"/>
      </w:pPr>
      <w:r>
        <w:t>ООО «ГАЗПРОМ НЕДРА»</w:t>
      </w:r>
    </w:p>
    <w:p w14:paraId="19B5AD67" w14:textId="77777777" w:rsidR="00185F96" w:rsidRPr="007F28EF" w:rsidRDefault="00185F96" w:rsidP="00185F96">
      <w:pPr>
        <w:ind w:firstLine="0"/>
        <w:jc w:val="both"/>
      </w:pPr>
      <w:r>
        <w:tab/>
      </w:r>
    </w:p>
    <w:p w14:paraId="69CA0050" w14:textId="77777777" w:rsidR="00185F96" w:rsidRDefault="00185F96" w:rsidP="00185F96">
      <w:pPr>
        <w:ind w:firstLine="0"/>
        <w:jc w:val="both"/>
      </w:pPr>
    </w:p>
    <w:p w14:paraId="057AEA3D" w14:textId="77777777" w:rsidR="00185F96" w:rsidRDefault="00185F96" w:rsidP="00185F96">
      <w:pPr>
        <w:ind w:firstLine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5"/>
        <w:gridCol w:w="4729"/>
      </w:tblGrid>
      <w:tr w:rsidR="00185F96" w14:paraId="71EA682A" w14:textId="77777777" w:rsidTr="000C248A">
        <w:tc>
          <w:tcPr>
            <w:tcW w:w="4815" w:type="dxa"/>
          </w:tcPr>
          <w:p w14:paraId="5778CC39" w14:textId="77777777" w:rsidR="00185F96" w:rsidRDefault="00185F96" w:rsidP="000C248A">
            <w:pPr>
              <w:ind w:firstLine="0"/>
              <w:jc w:val="both"/>
            </w:pPr>
          </w:p>
        </w:tc>
        <w:tc>
          <w:tcPr>
            <w:tcW w:w="4812" w:type="dxa"/>
          </w:tcPr>
          <w:p w14:paraId="503F8B09" w14:textId="77777777" w:rsidR="00185F96" w:rsidRPr="009D31F1" w:rsidRDefault="00185F96" w:rsidP="000C248A">
            <w:pPr>
              <w:ind w:firstLine="0"/>
              <w:jc w:val="center"/>
              <w:rPr>
                <w:b/>
                <w:bCs/>
              </w:rPr>
            </w:pPr>
            <w:r w:rsidRPr="009D31F1">
              <w:rPr>
                <w:b/>
                <w:bCs/>
              </w:rPr>
              <w:t>УТВЕРЖДАЮ</w:t>
            </w:r>
          </w:p>
          <w:p w14:paraId="30C5BA6D" w14:textId="77777777" w:rsidR="00185F96" w:rsidRDefault="00185F96" w:rsidP="000C248A">
            <w:pPr>
              <w:ind w:firstLine="0"/>
              <w:jc w:val="both"/>
            </w:pPr>
          </w:p>
          <w:p w14:paraId="2C8DBF7D" w14:textId="325D5478" w:rsidR="00185F96" w:rsidRPr="009D31F1" w:rsidRDefault="00185F96" w:rsidP="000C248A">
            <w:pPr>
              <w:ind w:firstLine="0"/>
              <w:jc w:val="center"/>
              <w:rPr>
                <w:highlight w:val="lightGray"/>
              </w:rPr>
            </w:pPr>
            <w:r w:rsidRPr="009D31F1">
              <w:rPr>
                <w:highlight w:val="lightGray"/>
              </w:rPr>
              <w:t>Должность</w:t>
            </w:r>
            <w:r>
              <w:rPr>
                <w:highlight w:val="lightGray"/>
              </w:rPr>
              <w:t xml:space="preserve"> </w:t>
            </w:r>
            <w:r w:rsidRPr="009D31F1">
              <w:rPr>
                <w:highlight w:val="lightGray"/>
              </w:rPr>
              <w:t>утверждающего</w:t>
            </w:r>
            <w:r>
              <w:rPr>
                <w:highlight w:val="lightGray"/>
              </w:rPr>
              <w:t>. </w:t>
            </w:r>
            <w:r w:rsidRPr="00AD0929">
              <w:rPr>
                <w:b/>
                <w:bCs/>
                <w:highlight w:val="lightGray"/>
              </w:rPr>
              <w:t>РВ</w:t>
            </w:r>
          </w:p>
          <w:p w14:paraId="54F7FAB9" w14:textId="417E5D41" w:rsidR="00185F96" w:rsidRPr="009D31F1" w:rsidRDefault="00185F96" w:rsidP="000C248A">
            <w:pPr>
              <w:ind w:firstLine="0"/>
              <w:jc w:val="center"/>
            </w:pPr>
            <w:r w:rsidRPr="009D31F1">
              <w:rPr>
                <w:highlight w:val="lightGray"/>
              </w:rPr>
              <w:t>Наименование</w:t>
            </w:r>
            <w:r>
              <w:rPr>
                <w:highlight w:val="lightGray"/>
              </w:rPr>
              <w:t xml:space="preserve"> </w:t>
            </w:r>
            <w:r w:rsidRPr="009D31F1">
              <w:rPr>
                <w:highlight w:val="lightGray"/>
              </w:rPr>
              <w:t>общества</w:t>
            </w:r>
            <w:r>
              <w:rPr>
                <w:highlight w:val="lightGray"/>
              </w:rPr>
              <w:t>. </w:t>
            </w:r>
            <w:r w:rsidRPr="00AD0929">
              <w:rPr>
                <w:b/>
                <w:bCs/>
                <w:highlight w:val="lightGray"/>
              </w:rPr>
              <w:t>РВ</w:t>
            </w:r>
          </w:p>
          <w:p w14:paraId="485A5CA7" w14:textId="77777777" w:rsidR="00185F96" w:rsidRPr="009D31F1" w:rsidRDefault="00185F96" w:rsidP="000C248A">
            <w:pPr>
              <w:ind w:firstLine="0"/>
              <w:jc w:val="both"/>
            </w:pPr>
          </w:p>
          <w:p w14:paraId="4DA15D84" w14:textId="77777777" w:rsidR="00185F96" w:rsidRPr="009D31F1" w:rsidRDefault="00185F96" w:rsidP="000C248A">
            <w:pPr>
              <w:ind w:firstLine="0"/>
              <w:jc w:val="both"/>
            </w:pPr>
          </w:p>
          <w:p w14:paraId="428D6B8B" w14:textId="66E7D073" w:rsidR="00185F96" w:rsidRPr="000B6F7F" w:rsidRDefault="00185F96" w:rsidP="000C248A">
            <w:pPr>
              <w:ind w:firstLine="0"/>
              <w:jc w:val="both"/>
            </w:pPr>
            <w:r>
              <w:t>______________ </w:t>
            </w:r>
            <w:r w:rsidRPr="009D31F1">
              <w:rPr>
                <w:highlight w:val="lightGray"/>
              </w:rPr>
              <w:t>И.О.</w:t>
            </w:r>
            <w:r>
              <w:rPr>
                <w:highlight w:val="lightGray"/>
              </w:rPr>
              <w:t xml:space="preserve"> Фамилия. </w:t>
            </w:r>
            <w:r w:rsidRPr="00AD0929">
              <w:rPr>
                <w:b/>
                <w:bCs/>
                <w:highlight w:val="lightGray"/>
              </w:rPr>
              <w:t>РВ</w:t>
            </w:r>
          </w:p>
          <w:p w14:paraId="46637E20" w14:textId="77777777" w:rsidR="00185F96" w:rsidRPr="000B6F7F" w:rsidRDefault="00185F96" w:rsidP="000C248A">
            <w:pPr>
              <w:ind w:firstLine="0"/>
              <w:jc w:val="both"/>
            </w:pPr>
          </w:p>
        </w:tc>
      </w:tr>
    </w:tbl>
    <w:p w14:paraId="48AB0B98" w14:textId="77777777" w:rsidR="00185F96" w:rsidRDefault="00185F96" w:rsidP="00185F96">
      <w:pPr>
        <w:ind w:firstLine="0"/>
        <w:jc w:val="both"/>
      </w:pPr>
    </w:p>
    <w:p w14:paraId="64E89544" w14:textId="77777777" w:rsidR="00185F96" w:rsidRDefault="00185F96" w:rsidP="00185F96">
      <w:pPr>
        <w:ind w:firstLine="0"/>
        <w:jc w:val="right"/>
      </w:pPr>
    </w:p>
    <w:p w14:paraId="49B343BE" w14:textId="77777777" w:rsidR="00185F96" w:rsidRPr="009D31F1" w:rsidRDefault="00185F96" w:rsidP="00185F96">
      <w:pPr>
        <w:ind w:firstLine="0"/>
        <w:jc w:val="center"/>
        <w:rPr>
          <w:b/>
          <w:bCs/>
        </w:rPr>
      </w:pPr>
      <w:r w:rsidRPr="009D31F1">
        <w:rPr>
          <w:b/>
          <w:bCs/>
        </w:rPr>
        <w:t>ОТЧЕТ</w:t>
      </w:r>
    </w:p>
    <w:p w14:paraId="7D3ABB64" w14:textId="3FC99C52" w:rsidR="00185F96" w:rsidRPr="007003FD" w:rsidRDefault="00185F96" w:rsidP="00185F96">
      <w:pPr>
        <w:ind w:firstLine="0"/>
        <w:jc w:val="center"/>
      </w:pPr>
      <w:r>
        <w:t xml:space="preserve">ПО СКВАЖИНЕ № </w:t>
      </w:r>
      <w:r w:rsidR="007003FD" w:rsidRPr="007003FD">
        <w:t>{</w:t>
      </w:r>
      <w:r w:rsidR="00486ACC">
        <w:rPr>
          <w:lang w:val="en-US"/>
        </w:rPr>
        <w:t>well</w:t>
      </w:r>
      <w:r w:rsidR="00486ACC" w:rsidRPr="00E15D8F">
        <w:t>.</w:t>
      </w:r>
      <w:proofErr w:type="spellStart"/>
      <w:r w:rsidR="00486ACC">
        <w:rPr>
          <w:lang w:val="en-US"/>
        </w:rPr>
        <w:t>well</w:t>
      </w:r>
      <w:r w:rsidR="00F36F81">
        <w:rPr>
          <w:lang w:val="en-US"/>
        </w:rPr>
        <w:t>Name</w:t>
      </w:r>
      <w:proofErr w:type="spellEnd"/>
      <w:r w:rsidR="006D0F01" w:rsidRPr="006D0F01">
        <w:t>}</w:t>
      </w:r>
    </w:p>
    <w:p w14:paraId="5133F6B2" w14:textId="1CE7185C" w:rsidR="00185F96" w:rsidRPr="006D0F01" w:rsidRDefault="006D0F01" w:rsidP="00185F96">
      <w:pPr>
        <w:ind w:firstLine="0"/>
        <w:jc w:val="center"/>
      </w:pPr>
      <w:r w:rsidRPr="006D0F01">
        <w:t>{</w:t>
      </w:r>
      <w:proofErr w:type="spellStart"/>
      <w:r w:rsidR="00486ACC">
        <w:rPr>
          <w:lang w:val="en-US"/>
        </w:rPr>
        <w:t>idArea</w:t>
      </w:r>
      <w:proofErr w:type="spellEnd"/>
      <w:r w:rsidRPr="006D0F01">
        <w:t>}</w:t>
      </w:r>
      <w:r w:rsidR="008A776D">
        <w:t xml:space="preserve"> </w:t>
      </w:r>
      <w:r w:rsidR="00185F96">
        <w:t xml:space="preserve">куст </w:t>
      </w:r>
      <w:r w:rsidRPr="006D0F01">
        <w:t>{</w:t>
      </w:r>
      <w:r>
        <w:rPr>
          <w:lang w:val="en-US"/>
        </w:rPr>
        <w:t>we</w:t>
      </w:r>
      <w:r w:rsidR="00505554">
        <w:rPr>
          <w:lang w:val="en-US"/>
        </w:rPr>
        <w:t>l</w:t>
      </w:r>
      <w:r>
        <w:rPr>
          <w:lang w:val="en-US"/>
        </w:rPr>
        <w:t>l</w:t>
      </w:r>
      <w:r w:rsidRPr="006D0F01">
        <w:t>.</w:t>
      </w:r>
      <w:proofErr w:type="spellStart"/>
      <w:r w:rsidR="00486ACC" w:rsidRPr="00486ACC">
        <w:t>clusterId</w:t>
      </w:r>
      <w:proofErr w:type="spellEnd"/>
      <w:r w:rsidRPr="006D0F01">
        <w:t>}</w:t>
      </w:r>
    </w:p>
    <w:p w14:paraId="518BDECF" w14:textId="7791B2E4" w:rsidR="00185F96" w:rsidRPr="00E15D8F" w:rsidRDefault="008A776D" w:rsidP="00185F96">
      <w:pPr>
        <w:ind w:firstLine="0"/>
        <w:jc w:val="center"/>
      </w:pPr>
      <w:r w:rsidRPr="008A776D">
        <w:t>Ямбургское нефтегазоконденсатное месторождени</w:t>
      </w:r>
      <w:r>
        <w:t>е</w:t>
      </w:r>
    </w:p>
    <w:p w14:paraId="7DEF845C" w14:textId="77777777" w:rsidR="00185F96" w:rsidRDefault="00185F96" w:rsidP="00185F96">
      <w:pPr>
        <w:ind w:firstLine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6720"/>
      </w:tblGrid>
      <w:tr w:rsidR="00185F96" w14:paraId="6D5CB2D7" w14:textId="77777777" w:rsidTr="000C248A">
        <w:trPr>
          <w:trHeight w:val="720"/>
        </w:trPr>
        <w:tc>
          <w:tcPr>
            <w:tcW w:w="2689" w:type="dxa"/>
            <w:vAlign w:val="center"/>
          </w:tcPr>
          <w:p w14:paraId="68B5C377" w14:textId="77777777" w:rsidR="00185F96" w:rsidRDefault="00185F96" w:rsidP="000C248A">
            <w:pPr>
              <w:ind w:firstLine="0"/>
            </w:pPr>
            <w:r>
              <w:t>№, дата договора</w:t>
            </w:r>
          </w:p>
        </w:tc>
        <w:tc>
          <w:tcPr>
            <w:tcW w:w="6938" w:type="dxa"/>
            <w:vAlign w:val="center"/>
          </w:tcPr>
          <w:p w14:paraId="2018AAC9" w14:textId="29A13BF7" w:rsidR="00185F96" w:rsidRPr="00CF0899" w:rsidRDefault="00185F96" w:rsidP="000C248A">
            <w:pPr>
              <w:ind w:firstLine="0"/>
            </w:pPr>
            <w:r>
              <w:t xml:space="preserve">№ </w:t>
            </w:r>
            <w:r>
              <w:rPr>
                <w:highlight w:val="lightGray"/>
              </w:rPr>
              <w:t>Номер договора. </w:t>
            </w:r>
            <w:r w:rsidRPr="00AD0929">
              <w:rPr>
                <w:b/>
                <w:bCs/>
                <w:highlight w:val="lightGray"/>
              </w:rPr>
              <w:t>РВ</w:t>
            </w:r>
            <w:r>
              <w:t xml:space="preserve"> от </w:t>
            </w:r>
            <w:r>
              <w:rPr>
                <w:highlight w:val="lightGray"/>
              </w:rPr>
              <w:t>Дата договора. </w:t>
            </w:r>
            <w:r w:rsidRPr="00AD0929">
              <w:rPr>
                <w:b/>
                <w:bCs/>
                <w:highlight w:val="lightGray"/>
              </w:rPr>
              <w:t>РВ</w:t>
            </w:r>
            <w:r>
              <w:t> </w:t>
            </w:r>
          </w:p>
        </w:tc>
      </w:tr>
      <w:tr w:rsidR="00185F96" w14:paraId="5D6A1C12" w14:textId="77777777" w:rsidTr="000C248A">
        <w:tc>
          <w:tcPr>
            <w:tcW w:w="2689" w:type="dxa"/>
          </w:tcPr>
          <w:p w14:paraId="1845C96F" w14:textId="77777777" w:rsidR="00185F96" w:rsidRDefault="00185F96" w:rsidP="000C248A">
            <w:pPr>
              <w:ind w:firstLine="0"/>
              <w:jc w:val="both"/>
            </w:pPr>
            <w:r>
              <w:t xml:space="preserve">Наименование </w:t>
            </w:r>
            <w:r>
              <w:br/>
              <w:t>договора</w:t>
            </w:r>
          </w:p>
        </w:tc>
        <w:tc>
          <w:tcPr>
            <w:tcW w:w="6938" w:type="dxa"/>
            <w:vAlign w:val="center"/>
          </w:tcPr>
          <w:p w14:paraId="484D6D62" w14:textId="1D0F72ED" w:rsidR="00185F96" w:rsidRDefault="00185F96" w:rsidP="000C248A">
            <w:pPr>
              <w:ind w:firstLine="0"/>
            </w:pPr>
            <w:r>
              <w:rPr>
                <w:highlight w:val="lightGray"/>
              </w:rPr>
              <w:t>Наименование договора. </w:t>
            </w:r>
            <w:r w:rsidRPr="00AD0929">
              <w:rPr>
                <w:b/>
                <w:bCs/>
                <w:highlight w:val="lightGray"/>
              </w:rPr>
              <w:t>РВ</w:t>
            </w:r>
          </w:p>
        </w:tc>
      </w:tr>
      <w:tr w:rsidR="00185F96" w14:paraId="2AF48E93" w14:textId="77777777" w:rsidTr="000C248A">
        <w:tc>
          <w:tcPr>
            <w:tcW w:w="2689" w:type="dxa"/>
          </w:tcPr>
          <w:p w14:paraId="4AC3C5B7" w14:textId="77777777" w:rsidR="00185F96" w:rsidRDefault="00185F96" w:rsidP="000C248A">
            <w:pPr>
              <w:ind w:firstLine="0"/>
              <w:jc w:val="both"/>
            </w:pPr>
            <w:r>
              <w:t>Наименование</w:t>
            </w:r>
            <w:r>
              <w:br/>
              <w:t>этапа</w:t>
            </w:r>
          </w:p>
        </w:tc>
        <w:tc>
          <w:tcPr>
            <w:tcW w:w="6938" w:type="dxa"/>
            <w:vAlign w:val="center"/>
          </w:tcPr>
          <w:p w14:paraId="5384DBE4" w14:textId="6A7D11AD" w:rsidR="00185F96" w:rsidRDefault="00185F96" w:rsidP="000C248A">
            <w:pPr>
              <w:ind w:firstLine="0"/>
            </w:pPr>
            <w:r>
              <w:rPr>
                <w:highlight w:val="lightGray"/>
              </w:rPr>
              <w:t>Наименование этапа. </w:t>
            </w:r>
            <w:r w:rsidRPr="00AD0929">
              <w:rPr>
                <w:b/>
                <w:bCs/>
                <w:highlight w:val="lightGray"/>
              </w:rPr>
              <w:t>РВ</w:t>
            </w:r>
          </w:p>
        </w:tc>
      </w:tr>
    </w:tbl>
    <w:p w14:paraId="030E6197" w14:textId="77777777" w:rsidR="00185F96" w:rsidRDefault="00185F96" w:rsidP="00185F96">
      <w:pPr>
        <w:ind w:firstLine="0"/>
        <w:jc w:val="both"/>
      </w:pPr>
    </w:p>
    <w:p w14:paraId="59C29C92" w14:textId="77777777" w:rsidR="00185F96" w:rsidRDefault="00185F96" w:rsidP="00185F96">
      <w:pPr>
        <w:ind w:firstLine="0"/>
        <w:jc w:val="both"/>
      </w:pPr>
    </w:p>
    <w:p w14:paraId="19FD6828" w14:textId="77777777" w:rsidR="00185F96" w:rsidRDefault="00185F96" w:rsidP="00185F96">
      <w:pPr>
        <w:ind w:firstLine="0"/>
        <w:jc w:val="both"/>
      </w:pPr>
    </w:p>
    <w:p w14:paraId="29918C37" w14:textId="77777777" w:rsidR="00185F96" w:rsidRDefault="00185F96" w:rsidP="00185F96">
      <w:pPr>
        <w:ind w:firstLine="0"/>
        <w:jc w:val="both"/>
      </w:pPr>
    </w:p>
    <w:p w14:paraId="4FBCF0F9" w14:textId="77777777" w:rsidR="00185F96" w:rsidRDefault="00185F96" w:rsidP="00185F96">
      <w:pPr>
        <w:ind w:firstLine="0"/>
        <w:jc w:val="both"/>
      </w:pPr>
    </w:p>
    <w:p w14:paraId="1E7555E1" w14:textId="77777777" w:rsidR="00185F96" w:rsidRDefault="00185F96" w:rsidP="00185F96">
      <w:pPr>
        <w:ind w:firstLine="0"/>
        <w:jc w:val="both"/>
      </w:pPr>
    </w:p>
    <w:p w14:paraId="166C4EEA" w14:textId="77777777" w:rsidR="00185F96" w:rsidRDefault="00185F96" w:rsidP="00185F96">
      <w:pPr>
        <w:ind w:firstLine="0"/>
        <w:jc w:val="both"/>
      </w:pPr>
    </w:p>
    <w:p w14:paraId="541C26FF" w14:textId="77777777" w:rsidR="00185F96" w:rsidRDefault="00185F96" w:rsidP="00185F96">
      <w:pPr>
        <w:ind w:firstLine="0"/>
        <w:jc w:val="both"/>
      </w:pPr>
    </w:p>
    <w:p w14:paraId="5710E31F" w14:textId="77777777" w:rsidR="00185F96" w:rsidRDefault="00185F96" w:rsidP="00185F96">
      <w:pPr>
        <w:ind w:firstLine="0"/>
        <w:jc w:val="both"/>
      </w:pPr>
    </w:p>
    <w:p w14:paraId="3DE5F7F9" w14:textId="77777777" w:rsidR="00185F96" w:rsidRDefault="00185F96" w:rsidP="00185F96">
      <w:pPr>
        <w:ind w:firstLine="0"/>
        <w:jc w:val="both"/>
      </w:pPr>
    </w:p>
    <w:p w14:paraId="3A66F1E2" w14:textId="77777777" w:rsidR="00185F96" w:rsidRDefault="00185F96" w:rsidP="00185F96">
      <w:pPr>
        <w:ind w:firstLine="0"/>
        <w:jc w:val="both"/>
      </w:pPr>
    </w:p>
    <w:p w14:paraId="1A5A508F" w14:textId="77777777" w:rsidR="00185F96" w:rsidRDefault="00185F96" w:rsidP="00185F96">
      <w:pPr>
        <w:ind w:firstLine="0"/>
        <w:jc w:val="both"/>
      </w:pPr>
    </w:p>
    <w:p w14:paraId="15D12F2E" w14:textId="77777777" w:rsidR="00185F96" w:rsidRDefault="00185F96" w:rsidP="00185F96">
      <w:pPr>
        <w:ind w:firstLine="0"/>
        <w:jc w:val="both"/>
      </w:pPr>
    </w:p>
    <w:p w14:paraId="150BB827" w14:textId="77777777" w:rsidR="00185F96" w:rsidRDefault="00185F96" w:rsidP="00185F96">
      <w:pPr>
        <w:ind w:firstLine="0"/>
        <w:jc w:val="both"/>
      </w:pPr>
    </w:p>
    <w:p w14:paraId="7DA46BBC" w14:textId="77777777" w:rsidR="00185F96" w:rsidRDefault="00185F96" w:rsidP="00185F96">
      <w:pPr>
        <w:ind w:firstLine="0"/>
        <w:jc w:val="both"/>
      </w:pPr>
    </w:p>
    <w:p w14:paraId="27C5F4A6" w14:textId="77777777" w:rsidR="00185F96" w:rsidRDefault="00185F96" w:rsidP="00185F96">
      <w:pPr>
        <w:ind w:firstLine="0"/>
        <w:jc w:val="both"/>
      </w:pPr>
    </w:p>
    <w:p w14:paraId="3F28BB30" w14:textId="59B8D466" w:rsidR="00185F96" w:rsidRDefault="006D0F01" w:rsidP="007A53A1">
      <w:pPr>
        <w:ind w:firstLine="0"/>
        <w:jc w:val="center"/>
      </w:pPr>
      <w:r>
        <w:rPr>
          <w:lang w:val="en-US"/>
        </w:rPr>
        <w:t>{</w:t>
      </w:r>
      <w:proofErr w:type="spellStart"/>
      <w:r w:rsidRPr="006D0F01">
        <w:rPr>
          <w:lang w:val="en-US"/>
        </w:rPr>
        <w:t>currentData</w:t>
      </w:r>
      <w:proofErr w:type="spellEnd"/>
      <w:r>
        <w:rPr>
          <w:lang w:val="en-US"/>
        </w:rPr>
        <w:t>}</w:t>
      </w:r>
      <w:r w:rsidR="00185F96">
        <w:rPr>
          <w:lang w:val="en-US"/>
        </w:rPr>
        <w:t> </w:t>
      </w:r>
      <w:r w:rsidR="00185F96">
        <w:t>г.</w:t>
      </w:r>
    </w:p>
    <w:p w14:paraId="2FCCDA39" w14:textId="77777777" w:rsidR="000656BF" w:rsidRPr="000656BF" w:rsidRDefault="00D16E5A" w:rsidP="000656BF">
      <w:pPr>
        <w:ind w:firstLine="0"/>
        <w:jc w:val="center"/>
        <w:rPr>
          <w:rFonts w:cs="Times New Roman"/>
          <w:b/>
          <w:bCs/>
          <w:szCs w:val="28"/>
        </w:rPr>
      </w:pPr>
      <w:r w:rsidRPr="000656BF">
        <w:rPr>
          <w:rFonts w:cs="Times New Roman"/>
          <w:b/>
          <w:bCs/>
          <w:szCs w:val="28"/>
        </w:rPr>
        <w:lastRenderedPageBreak/>
        <w:t>ОГЛАВЛЕНИЕ</w:t>
      </w:r>
    </w:p>
    <w:p w14:paraId="1FF83CA0" w14:textId="2B83911C" w:rsidR="00EF4439" w:rsidRDefault="00EF4439" w:rsidP="00EF4439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"1-2" \h \z \u </w:instrText>
      </w:r>
      <w:r>
        <w:rPr>
          <w:rFonts w:cs="Times New Roman"/>
          <w:szCs w:val="28"/>
        </w:rPr>
        <w:fldChar w:fldCharType="separate"/>
      </w:r>
      <w:hyperlink w:anchor="_Toc142307206" w:history="1">
        <w:r w:rsidRPr="00D806B3">
          <w:rPr>
            <w:rStyle w:val="Hyperlink"/>
            <w:noProof/>
          </w:rPr>
          <w:t>1.</w:t>
        </w:r>
        <w:r w:rsidRPr="00D806B3">
          <w:rPr>
            <w:rStyle w:val="Hyperlink"/>
            <w:noProof/>
            <w:lang w:val="en-US"/>
          </w:rPr>
          <w:t> </w:t>
        </w:r>
        <w:r w:rsidRPr="00D806B3">
          <w:rPr>
            <w:rStyle w:val="Hyperlink"/>
            <w:noProof/>
          </w:rPr>
          <w:t>ОБЩАЯ ИНФОРМАЦИЯ ПО СКВАЖИНЕ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_Toc142307206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3A97BA" w14:textId="36F5A809" w:rsidR="00EF4439" w:rsidRDefault="00000000" w:rsidP="00EF4439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07" w:history="1">
        <w:r w:rsidR="00EF4439" w:rsidRPr="00D806B3">
          <w:rPr>
            <w:rStyle w:val="Hyperlink"/>
            <w:noProof/>
          </w:rPr>
          <w:t>2. ИСТОРИЯ ЭКСПЛУАТАЦИИ И РЕМОНТА СКВАЖИНЫ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_Toc142307207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7</w:t>
        </w:r>
        <w:r w:rsidR="00EF4439">
          <w:rPr>
            <w:noProof/>
            <w:webHidden/>
          </w:rPr>
          <w:fldChar w:fldCharType="end"/>
        </w:r>
      </w:hyperlink>
    </w:p>
    <w:p w14:paraId="0FDB66A2" w14:textId="1B92EC62" w:rsidR="00EF4439" w:rsidRDefault="00000000" w:rsidP="00EF4439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08" w:history="1">
        <w:r w:rsidR="00EF4439" w:rsidRPr="00D806B3">
          <w:rPr>
            <w:rStyle w:val="Hyperlink"/>
            <w:noProof/>
          </w:rPr>
          <w:t>3. ГЕОЛОГО-ТЕХНИЧЕСКОЕ СОСТОЯНИЕ  И</w:t>
        </w:r>
        <w:r w:rsidR="00EF4439">
          <w:rPr>
            <w:rStyle w:val="Hyperlink"/>
            <w:noProof/>
          </w:rPr>
          <w:t xml:space="preserve"> </w:t>
        </w:r>
        <w:r w:rsidR="00EF4439">
          <w:rPr>
            <w:rStyle w:val="Hyperlink"/>
            <w:noProof/>
          </w:rPr>
          <w:br/>
        </w:r>
        <w:r w:rsidR="00EF4439" w:rsidRPr="00D806B3">
          <w:rPr>
            <w:rStyle w:val="Hyperlink"/>
            <w:noProof/>
          </w:rPr>
          <w:t>ПРИЧИНЫ БЕЗДЕЙСТВИЯ СКВАЖИНЫ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_Toc142307208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8</w:t>
        </w:r>
        <w:r w:rsidR="00EF4439">
          <w:rPr>
            <w:noProof/>
            <w:webHidden/>
          </w:rPr>
          <w:fldChar w:fldCharType="end"/>
        </w:r>
      </w:hyperlink>
    </w:p>
    <w:p w14:paraId="6EFD00D5" w14:textId="67C2CC69" w:rsidR="00EF4439" w:rsidRDefault="00000000" w:rsidP="00EF4439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09" w:history="1">
        <w:r w:rsidR="00EF4439" w:rsidRPr="00D806B3">
          <w:rPr>
            <w:rStyle w:val="Hyperlink"/>
            <w:noProof/>
          </w:rPr>
          <w:t>3.1.</w:t>
        </w:r>
        <w:r w:rsidR="00EF4439" w:rsidRPr="00D806B3">
          <w:rPr>
            <w:rStyle w:val="Hyperlink"/>
            <w:noProof/>
            <w:lang w:val="en-US"/>
          </w:rPr>
          <w:t> </w:t>
        </w:r>
        <w:r w:rsidR="00EF4439" w:rsidRPr="00D806B3">
          <w:rPr>
            <w:rStyle w:val="Hyperlink"/>
            <w:noProof/>
          </w:rPr>
          <w:t>Конструкция скважины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_Toc142307209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8</w:t>
        </w:r>
        <w:r w:rsidR="00EF4439">
          <w:rPr>
            <w:noProof/>
            <w:webHidden/>
          </w:rPr>
          <w:fldChar w:fldCharType="end"/>
        </w:r>
      </w:hyperlink>
    </w:p>
    <w:p w14:paraId="7B15DD1E" w14:textId="79AFD993" w:rsidR="00EF4439" w:rsidRDefault="00000000" w:rsidP="00EF4439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0" w:history="1">
        <w:r w:rsidR="00EF4439" w:rsidRPr="00D806B3">
          <w:rPr>
            <w:rStyle w:val="Hyperlink"/>
            <w:noProof/>
          </w:rPr>
          <w:t>3.2. Геолого-техническое состояние скважины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_Toc142307210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8</w:t>
        </w:r>
        <w:r w:rsidR="00EF4439">
          <w:rPr>
            <w:noProof/>
            <w:webHidden/>
          </w:rPr>
          <w:fldChar w:fldCharType="end"/>
        </w:r>
      </w:hyperlink>
    </w:p>
    <w:p w14:paraId="10D0BDEA" w14:textId="14B37795" w:rsidR="00EF4439" w:rsidRDefault="00000000" w:rsidP="00EF4439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1" w:history="1">
        <w:r w:rsidR="00EF4439" w:rsidRPr="00D806B3">
          <w:rPr>
            <w:rStyle w:val="Hyperlink"/>
            <w:noProof/>
          </w:rPr>
          <w:t>3.3. Причины бездействия скважины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_Toc142307211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9</w:t>
        </w:r>
        <w:r w:rsidR="00EF4439">
          <w:rPr>
            <w:noProof/>
            <w:webHidden/>
          </w:rPr>
          <w:fldChar w:fldCharType="end"/>
        </w:r>
      </w:hyperlink>
    </w:p>
    <w:p w14:paraId="331270C8" w14:textId="65504A02" w:rsidR="00EF4439" w:rsidRDefault="00000000" w:rsidP="00EF4439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2" w:history="1">
        <w:r w:rsidR="00EF4439" w:rsidRPr="00D806B3">
          <w:rPr>
            <w:rStyle w:val="Hyperlink"/>
            <w:noProof/>
          </w:rPr>
          <w:t>4. ЭКСПЛУАТАЦИОННЫЙ ПОТЕНЦИАЛ СКВАЖИНЫ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_Toc142307212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10</w:t>
        </w:r>
        <w:r w:rsidR="00EF4439">
          <w:rPr>
            <w:noProof/>
            <w:webHidden/>
          </w:rPr>
          <w:fldChar w:fldCharType="end"/>
        </w:r>
      </w:hyperlink>
    </w:p>
    <w:p w14:paraId="657D7A07" w14:textId="4E42A25C" w:rsidR="00EF4439" w:rsidRDefault="00000000" w:rsidP="00EF4439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3" w:history="1">
        <w:r w:rsidR="00EF4439" w:rsidRPr="00D806B3">
          <w:rPr>
            <w:rStyle w:val="Hyperlink"/>
            <w:noProof/>
          </w:rPr>
          <w:t>4.1. Эффективные толщины и ФЕС коллекторов пластов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_Toc142307213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10</w:t>
        </w:r>
        <w:r w:rsidR="00EF4439">
          <w:rPr>
            <w:noProof/>
            <w:webHidden/>
          </w:rPr>
          <w:fldChar w:fldCharType="end"/>
        </w:r>
      </w:hyperlink>
    </w:p>
    <w:p w14:paraId="19BF426D" w14:textId="0BDFC96A" w:rsidR="00EF4439" w:rsidRDefault="00000000" w:rsidP="00EF4439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4" w:history="1">
        <w:r w:rsidR="00EF4439" w:rsidRPr="00D806B3">
          <w:rPr>
            <w:rStyle w:val="Hyperlink"/>
            <w:noProof/>
          </w:rPr>
          <w:t>4.2. Насыщение пластов, межфлюидные контакты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_Toc142307214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11</w:t>
        </w:r>
        <w:r w:rsidR="00EF4439">
          <w:rPr>
            <w:noProof/>
            <w:webHidden/>
          </w:rPr>
          <w:fldChar w:fldCharType="end"/>
        </w:r>
      </w:hyperlink>
    </w:p>
    <w:p w14:paraId="596407F1" w14:textId="50432F80" w:rsidR="00EF4439" w:rsidRDefault="00000000" w:rsidP="00EF4439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5" w:history="1">
        <w:r w:rsidR="00EF4439" w:rsidRPr="00D806B3">
          <w:rPr>
            <w:rStyle w:val="Hyperlink"/>
            <w:noProof/>
          </w:rPr>
          <w:t>4.3. Пластовое и устьевое давление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_Toc142307215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11</w:t>
        </w:r>
        <w:r w:rsidR="00EF4439">
          <w:rPr>
            <w:noProof/>
            <w:webHidden/>
          </w:rPr>
          <w:fldChar w:fldCharType="end"/>
        </w:r>
      </w:hyperlink>
    </w:p>
    <w:p w14:paraId="6D91992A" w14:textId="2DD1E328" w:rsidR="00EF4439" w:rsidRDefault="00000000" w:rsidP="00EF4439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6" w:history="1">
        <w:r w:rsidR="00EF4439" w:rsidRPr="00D806B3">
          <w:rPr>
            <w:rStyle w:val="Hyperlink"/>
            <w:noProof/>
          </w:rPr>
          <w:t>4.4. Характеристика работы кустовых скважин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_Toc142307216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11</w:t>
        </w:r>
        <w:r w:rsidR="00EF4439">
          <w:rPr>
            <w:noProof/>
            <w:webHidden/>
          </w:rPr>
          <w:fldChar w:fldCharType="end"/>
        </w:r>
      </w:hyperlink>
    </w:p>
    <w:p w14:paraId="05ADE0B0" w14:textId="35F48214" w:rsidR="00EF4439" w:rsidRDefault="00000000" w:rsidP="00EF4439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7" w:history="1">
        <w:r w:rsidR="00EF4439" w:rsidRPr="00D806B3">
          <w:rPr>
            <w:rStyle w:val="Hyperlink"/>
            <w:noProof/>
          </w:rPr>
          <w:t>4.5. Расчет прогнозного дебита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_Toc142307217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12</w:t>
        </w:r>
        <w:r w:rsidR="00EF4439">
          <w:rPr>
            <w:noProof/>
            <w:webHidden/>
          </w:rPr>
          <w:fldChar w:fldCharType="end"/>
        </w:r>
      </w:hyperlink>
    </w:p>
    <w:p w14:paraId="7A91804C" w14:textId="75C676F8" w:rsidR="00EF4439" w:rsidRDefault="00000000" w:rsidP="00EF4439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8" w:history="1">
        <w:r w:rsidR="00EF4439" w:rsidRPr="00D806B3">
          <w:rPr>
            <w:rStyle w:val="Hyperlink"/>
            <w:noProof/>
          </w:rPr>
          <w:t>5. ПРЕДЛОЖЕНИЯ ПО ВИДУ КАПИТАЛЬНОГО РЕМОНТА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_Toc142307218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13</w:t>
        </w:r>
        <w:r w:rsidR="00EF4439">
          <w:rPr>
            <w:noProof/>
            <w:webHidden/>
          </w:rPr>
          <w:fldChar w:fldCharType="end"/>
        </w:r>
      </w:hyperlink>
    </w:p>
    <w:p w14:paraId="3AF3E4F0" w14:textId="6CEAE481" w:rsidR="00EF4439" w:rsidRDefault="00000000" w:rsidP="00EF4439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9" w:history="1">
        <w:r w:rsidR="00EF4439" w:rsidRPr="00D806B3">
          <w:rPr>
            <w:rStyle w:val="Hyperlink"/>
            <w:noProof/>
          </w:rPr>
          <w:t>6. ПЛАНИРУЕМЫЙ КРС, РЕКОМЕНДАЦИИ,  ПРОГНОЗ ЭФФЕКТИВНОСТИ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_Toc142307219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14</w:t>
        </w:r>
        <w:r w:rsidR="00EF4439">
          <w:rPr>
            <w:noProof/>
            <w:webHidden/>
          </w:rPr>
          <w:fldChar w:fldCharType="end"/>
        </w:r>
      </w:hyperlink>
    </w:p>
    <w:p w14:paraId="39A29272" w14:textId="6BD5FE9C" w:rsidR="00EF4439" w:rsidRDefault="00000000" w:rsidP="00EF4439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20" w:history="1">
        <w:r w:rsidR="00EF4439" w:rsidRPr="00D806B3">
          <w:rPr>
            <w:rStyle w:val="Hyperlink"/>
            <w:noProof/>
          </w:rPr>
          <w:t>6.1. Цели, задачи и план ГТМ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_Toc142307220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14</w:t>
        </w:r>
        <w:r w:rsidR="00EF4439">
          <w:rPr>
            <w:noProof/>
            <w:webHidden/>
          </w:rPr>
          <w:fldChar w:fldCharType="end"/>
        </w:r>
      </w:hyperlink>
    </w:p>
    <w:p w14:paraId="2CD8EF4A" w14:textId="43EDAA7E" w:rsidR="00EF4439" w:rsidRDefault="00000000" w:rsidP="00EF4439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21" w:history="1">
        <w:r w:rsidR="00EF4439" w:rsidRPr="00D806B3">
          <w:rPr>
            <w:rStyle w:val="Hyperlink"/>
            <w:noProof/>
          </w:rPr>
          <w:t>6.2. Прогноз эффективности ГТМ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_Toc142307221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14</w:t>
        </w:r>
        <w:r w:rsidR="00EF4439">
          <w:rPr>
            <w:noProof/>
            <w:webHidden/>
          </w:rPr>
          <w:fldChar w:fldCharType="end"/>
        </w:r>
      </w:hyperlink>
    </w:p>
    <w:p w14:paraId="1960B57D" w14:textId="7BFEC83C" w:rsidR="00EF4439" w:rsidRDefault="00000000" w:rsidP="00EF4439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22" w:history="1">
        <w:r w:rsidR="00EF4439" w:rsidRPr="00D806B3">
          <w:rPr>
            <w:rStyle w:val="Hyperlink"/>
            <w:noProof/>
          </w:rPr>
          <w:t>ЗАКЛЮЧЕНИЕ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_Toc142307222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15</w:t>
        </w:r>
        <w:r w:rsidR="00EF4439">
          <w:rPr>
            <w:noProof/>
            <w:webHidden/>
          </w:rPr>
          <w:fldChar w:fldCharType="end"/>
        </w:r>
      </w:hyperlink>
    </w:p>
    <w:p w14:paraId="09D40B4A" w14:textId="2E1F3A74" w:rsidR="0081668C" w:rsidRDefault="00EF4439" w:rsidP="000656BF">
      <w:pPr>
        <w:rPr>
          <w:rFonts w:cs="Times New Roman"/>
          <w:szCs w:val="28"/>
        </w:rPr>
      </w:pPr>
      <w:r>
        <w:rPr>
          <w:rFonts w:cs="Times New Roman"/>
          <w:bCs/>
          <w:color w:val="000000" w:themeColor="text1"/>
          <w:szCs w:val="28"/>
        </w:rPr>
        <w:fldChar w:fldCharType="end"/>
      </w:r>
    </w:p>
    <w:p w14:paraId="10C8D454" w14:textId="77777777" w:rsidR="00B0516F" w:rsidRDefault="00B0516F" w:rsidP="000656BF">
      <w:pPr>
        <w:rPr>
          <w:rFonts w:cs="Times New Roman"/>
          <w:szCs w:val="28"/>
        </w:rPr>
      </w:pPr>
    </w:p>
    <w:p w14:paraId="515CA71A" w14:textId="77777777" w:rsidR="00B0516F" w:rsidRDefault="00B0516F" w:rsidP="000656BF">
      <w:pPr>
        <w:rPr>
          <w:rFonts w:cs="Times New Roman"/>
          <w:szCs w:val="28"/>
        </w:rPr>
      </w:pPr>
    </w:p>
    <w:p w14:paraId="4F0FBE80" w14:textId="5EA67788" w:rsidR="00B0516F" w:rsidRDefault="00B0516F" w:rsidP="000656BF"/>
    <w:p w14:paraId="33447679" w14:textId="77777777" w:rsidR="00B0516F" w:rsidRDefault="00B0516F">
      <w:pPr>
        <w:ind w:firstLine="0"/>
      </w:pPr>
      <w:r>
        <w:br w:type="page"/>
      </w:r>
    </w:p>
    <w:p w14:paraId="34D3FA45" w14:textId="77777777" w:rsidR="00185F96" w:rsidRPr="004E3275" w:rsidRDefault="00185F96" w:rsidP="00185F96">
      <w:pPr>
        <w:pageBreakBefore/>
        <w:ind w:firstLine="0"/>
        <w:jc w:val="center"/>
        <w:rPr>
          <w:b/>
          <w:bCs/>
        </w:rPr>
      </w:pPr>
      <w:r w:rsidRPr="004E3275">
        <w:rPr>
          <w:b/>
          <w:bCs/>
        </w:rPr>
        <w:lastRenderedPageBreak/>
        <w:t>ПЕРЕЧЕНЬ ИСПОЛЬЗУЕМЫХ АББРЕВИАТУР И СОКРАЩЕНИЙ</w:t>
      </w:r>
    </w:p>
    <w:p w14:paraId="43350800" w14:textId="77777777" w:rsidR="00185F96" w:rsidRDefault="00185F96" w:rsidP="00185F96">
      <w:pPr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6981"/>
      </w:tblGrid>
      <w:tr w:rsidR="00185F96" w14:paraId="35F8D7EC" w14:textId="77777777" w:rsidTr="000C248A">
        <w:tc>
          <w:tcPr>
            <w:tcW w:w="2405" w:type="dxa"/>
          </w:tcPr>
          <w:p w14:paraId="6480C728" w14:textId="77777777" w:rsidR="00185F96" w:rsidRPr="00AD2C89" w:rsidRDefault="00185F96" w:rsidP="000C248A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AD2C89">
              <w:rPr>
                <w:b/>
                <w:bCs/>
              </w:rPr>
              <w:t>Сокращение</w:t>
            </w:r>
          </w:p>
        </w:tc>
        <w:tc>
          <w:tcPr>
            <w:tcW w:w="7222" w:type="dxa"/>
          </w:tcPr>
          <w:p w14:paraId="3B653D99" w14:textId="77777777" w:rsidR="00185F96" w:rsidRPr="00AD2C89" w:rsidRDefault="00185F96" w:rsidP="000C248A">
            <w:pPr>
              <w:spacing w:after="120"/>
              <w:ind w:firstLine="0"/>
              <w:jc w:val="center"/>
              <w:rPr>
                <w:b/>
                <w:bCs/>
                <w:highlight w:val="lightGray"/>
              </w:rPr>
            </w:pPr>
            <w:r w:rsidRPr="00AD2C89">
              <w:rPr>
                <w:b/>
                <w:bCs/>
              </w:rPr>
              <w:t>Определение</w:t>
            </w:r>
          </w:p>
        </w:tc>
      </w:tr>
      <w:tr w:rsidR="00185F96" w14:paraId="6267DB67" w14:textId="77777777" w:rsidTr="000C248A">
        <w:tc>
          <w:tcPr>
            <w:tcW w:w="2405" w:type="dxa"/>
          </w:tcPr>
          <w:p w14:paraId="26803B33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АВПД</w:t>
            </w:r>
          </w:p>
        </w:tc>
        <w:tc>
          <w:tcPr>
            <w:tcW w:w="7222" w:type="dxa"/>
          </w:tcPr>
          <w:p w14:paraId="206BCB6D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А</w:t>
            </w:r>
            <w:r w:rsidRPr="00AD2C89">
              <w:t>номально высокое пластовое давление</w:t>
            </w:r>
          </w:p>
        </w:tc>
      </w:tr>
      <w:tr w:rsidR="00185F96" w14:paraId="7514D048" w14:textId="77777777" w:rsidTr="000C248A">
        <w:tc>
          <w:tcPr>
            <w:tcW w:w="2405" w:type="dxa"/>
          </w:tcPr>
          <w:p w14:paraId="4558F135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АНПД</w:t>
            </w:r>
          </w:p>
        </w:tc>
        <w:tc>
          <w:tcPr>
            <w:tcW w:w="7222" w:type="dxa"/>
          </w:tcPr>
          <w:p w14:paraId="002A6296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А</w:t>
            </w:r>
            <w:r w:rsidRPr="00AD2C89">
              <w:t>номально низкое пластовое давление</w:t>
            </w:r>
          </w:p>
        </w:tc>
      </w:tr>
      <w:tr w:rsidR="00185F96" w14:paraId="3D7870FE" w14:textId="77777777" w:rsidTr="000C248A">
        <w:tc>
          <w:tcPr>
            <w:tcW w:w="2405" w:type="dxa"/>
          </w:tcPr>
          <w:p w14:paraId="3A87586A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БДФ</w:t>
            </w:r>
          </w:p>
        </w:tc>
        <w:tc>
          <w:tcPr>
            <w:tcW w:w="7222" w:type="dxa"/>
          </w:tcPr>
          <w:p w14:paraId="75579EEA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Б</w:t>
            </w:r>
            <w:r w:rsidRPr="00AD2C89">
              <w:t>ездействующий фонд</w:t>
            </w:r>
          </w:p>
        </w:tc>
      </w:tr>
      <w:tr w:rsidR="00185F96" w14:paraId="5E6DBED3" w14:textId="77777777" w:rsidTr="000C248A">
        <w:tc>
          <w:tcPr>
            <w:tcW w:w="2405" w:type="dxa"/>
          </w:tcPr>
          <w:p w14:paraId="50938F06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БНКТ</w:t>
            </w:r>
          </w:p>
        </w:tc>
        <w:tc>
          <w:tcPr>
            <w:tcW w:w="7222" w:type="dxa"/>
          </w:tcPr>
          <w:p w14:paraId="47E2AF59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Б</w:t>
            </w:r>
            <w:r w:rsidRPr="00AD2C89">
              <w:t>ашмак насосно-компрессорных труб</w:t>
            </w:r>
          </w:p>
        </w:tc>
      </w:tr>
      <w:tr w:rsidR="00185F96" w14:paraId="1CC63FB4" w14:textId="77777777" w:rsidTr="000C248A">
        <w:tc>
          <w:tcPr>
            <w:tcW w:w="2405" w:type="dxa"/>
          </w:tcPr>
          <w:p w14:paraId="333E8829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ВНК</w:t>
            </w:r>
          </w:p>
        </w:tc>
        <w:tc>
          <w:tcPr>
            <w:tcW w:w="7222" w:type="dxa"/>
          </w:tcPr>
          <w:p w14:paraId="00FA48C4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В</w:t>
            </w:r>
            <w:r w:rsidRPr="00AD2C89">
              <w:t>одонефтяной контакт</w:t>
            </w:r>
          </w:p>
        </w:tc>
      </w:tr>
      <w:tr w:rsidR="00185F96" w14:paraId="28008AC6" w14:textId="77777777" w:rsidTr="000C248A">
        <w:tc>
          <w:tcPr>
            <w:tcW w:w="2405" w:type="dxa"/>
          </w:tcPr>
          <w:p w14:paraId="7C868E37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ВПО</w:t>
            </w:r>
          </w:p>
        </w:tc>
        <w:tc>
          <w:tcPr>
            <w:tcW w:w="7222" w:type="dxa"/>
          </w:tcPr>
          <w:p w14:paraId="510AD7AB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В</w:t>
            </w:r>
            <w:r w:rsidRPr="00AD2C89">
              <w:t>ерхние перфорационные отверстия</w:t>
            </w:r>
          </w:p>
        </w:tc>
      </w:tr>
      <w:tr w:rsidR="00185F96" w14:paraId="20C7B8D5" w14:textId="77777777" w:rsidTr="000C248A">
        <w:tc>
          <w:tcPr>
            <w:tcW w:w="2405" w:type="dxa"/>
          </w:tcPr>
          <w:p w14:paraId="37D884A1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ГВК</w:t>
            </w:r>
          </w:p>
        </w:tc>
        <w:tc>
          <w:tcPr>
            <w:tcW w:w="7222" w:type="dxa"/>
          </w:tcPr>
          <w:p w14:paraId="0864DEE5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proofErr w:type="spellStart"/>
            <w:r>
              <w:t>Г</w:t>
            </w:r>
            <w:r w:rsidRPr="00AD2C89">
              <w:t>азоводяной</w:t>
            </w:r>
            <w:proofErr w:type="spellEnd"/>
            <w:r w:rsidRPr="00AD2C89">
              <w:t xml:space="preserve"> контакт</w:t>
            </w:r>
          </w:p>
        </w:tc>
      </w:tr>
      <w:tr w:rsidR="00185F96" w14:paraId="15B15F44" w14:textId="77777777" w:rsidTr="000C248A">
        <w:tc>
          <w:tcPr>
            <w:tcW w:w="2405" w:type="dxa"/>
          </w:tcPr>
          <w:p w14:paraId="290A7B5A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ГИС</w:t>
            </w:r>
          </w:p>
        </w:tc>
        <w:tc>
          <w:tcPr>
            <w:tcW w:w="7222" w:type="dxa"/>
          </w:tcPr>
          <w:p w14:paraId="122AF979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Г</w:t>
            </w:r>
            <w:r w:rsidRPr="00AD2C89">
              <w:t>еофизические исследования скважин</w:t>
            </w:r>
          </w:p>
        </w:tc>
      </w:tr>
      <w:tr w:rsidR="00185F96" w14:paraId="67268023" w14:textId="77777777" w:rsidTr="000C248A">
        <w:tc>
          <w:tcPr>
            <w:tcW w:w="2405" w:type="dxa"/>
          </w:tcPr>
          <w:p w14:paraId="50A0720B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ГНК</w:t>
            </w:r>
          </w:p>
        </w:tc>
        <w:tc>
          <w:tcPr>
            <w:tcW w:w="7222" w:type="dxa"/>
          </w:tcPr>
          <w:p w14:paraId="3643EEA2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Г</w:t>
            </w:r>
            <w:r w:rsidRPr="00AD2C89">
              <w:t>азонефтяной контакт</w:t>
            </w:r>
          </w:p>
        </w:tc>
      </w:tr>
      <w:tr w:rsidR="00185F96" w14:paraId="1ED12807" w14:textId="77777777" w:rsidTr="000C248A">
        <w:tc>
          <w:tcPr>
            <w:tcW w:w="2405" w:type="dxa"/>
          </w:tcPr>
          <w:p w14:paraId="4B0E9CE6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ГСК</w:t>
            </w:r>
          </w:p>
        </w:tc>
        <w:tc>
          <w:tcPr>
            <w:tcW w:w="7222" w:type="dxa"/>
          </w:tcPr>
          <w:p w14:paraId="0AA609C3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Г</w:t>
            </w:r>
            <w:r w:rsidRPr="00AD2C89">
              <w:t>азосборный коллектор</w:t>
            </w:r>
          </w:p>
        </w:tc>
      </w:tr>
      <w:tr w:rsidR="00185F96" w14:paraId="3796A10A" w14:textId="77777777" w:rsidTr="000C248A">
        <w:tc>
          <w:tcPr>
            <w:tcW w:w="2405" w:type="dxa"/>
          </w:tcPr>
          <w:p w14:paraId="58F95222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ДФ</w:t>
            </w:r>
          </w:p>
        </w:tc>
        <w:tc>
          <w:tcPr>
            <w:tcW w:w="7222" w:type="dxa"/>
          </w:tcPr>
          <w:p w14:paraId="6FD0C807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Д</w:t>
            </w:r>
            <w:r w:rsidRPr="00AD2C89">
              <w:t>ействующий фонд</w:t>
            </w:r>
          </w:p>
        </w:tc>
      </w:tr>
      <w:tr w:rsidR="00185F96" w14:paraId="335A9601" w14:textId="77777777" w:rsidTr="000C248A">
        <w:tc>
          <w:tcPr>
            <w:tcW w:w="2405" w:type="dxa"/>
          </w:tcPr>
          <w:p w14:paraId="28ACD713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КВД</w:t>
            </w:r>
          </w:p>
        </w:tc>
        <w:tc>
          <w:tcPr>
            <w:tcW w:w="7222" w:type="dxa"/>
          </w:tcPr>
          <w:p w14:paraId="09C3B099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К</w:t>
            </w:r>
            <w:r w:rsidRPr="00AD2C89">
              <w:t>ривая восстановления давления</w:t>
            </w:r>
          </w:p>
        </w:tc>
      </w:tr>
      <w:tr w:rsidR="00185F96" w14:paraId="354F7647" w14:textId="77777777" w:rsidTr="000C248A">
        <w:tc>
          <w:tcPr>
            <w:tcW w:w="2405" w:type="dxa"/>
          </w:tcPr>
          <w:p w14:paraId="35397596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МИД</w:t>
            </w:r>
          </w:p>
        </w:tc>
        <w:tc>
          <w:tcPr>
            <w:tcW w:w="7222" w:type="dxa"/>
          </w:tcPr>
          <w:p w14:paraId="7860D16F" w14:textId="77777777" w:rsidR="00185F96" w:rsidRPr="00AD2C89" w:rsidRDefault="00185F96" w:rsidP="000C248A">
            <w:pPr>
              <w:spacing w:after="120"/>
              <w:ind w:firstLine="0"/>
            </w:pPr>
            <w:r>
              <w:t>М</w:t>
            </w:r>
            <w:r w:rsidRPr="00AD2C89">
              <w:t>агнито-импульсная дефектоскопия</w:t>
            </w:r>
          </w:p>
        </w:tc>
      </w:tr>
      <w:tr w:rsidR="00185F96" w14:paraId="2E38C0B0" w14:textId="77777777" w:rsidTr="000C248A">
        <w:tc>
          <w:tcPr>
            <w:tcW w:w="2405" w:type="dxa"/>
          </w:tcPr>
          <w:p w14:paraId="44794B73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НГВК</w:t>
            </w:r>
          </w:p>
        </w:tc>
        <w:tc>
          <w:tcPr>
            <w:tcW w:w="7222" w:type="dxa"/>
          </w:tcPr>
          <w:p w14:paraId="7C504374" w14:textId="77777777" w:rsidR="00185F96" w:rsidRPr="00AD2C89" w:rsidRDefault="00185F96" w:rsidP="000C248A">
            <w:pPr>
              <w:spacing w:after="120"/>
              <w:ind w:firstLine="0"/>
            </w:pPr>
            <w:r>
              <w:t>Н</w:t>
            </w:r>
            <w:r w:rsidRPr="00AD2C89">
              <w:t>ачальный водонефтяной контакт</w:t>
            </w:r>
          </w:p>
        </w:tc>
      </w:tr>
      <w:tr w:rsidR="00185F96" w14:paraId="231AB815" w14:textId="77777777" w:rsidTr="000C248A">
        <w:tc>
          <w:tcPr>
            <w:tcW w:w="2405" w:type="dxa"/>
          </w:tcPr>
          <w:p w14:paraId="5244EA0A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НГСК</w:t>
            </w:r>
          </w:p>
        </w:tc>
        <w:tc>
          <w:tcPr>
            <w:tcW w:w="7222" w:type="dxa"/>
          </w:tcPr>
          <w:p w14:paraId="38D37420" w14:textId="77777777" w:rsidR="00185F96" w:rsidRPr="00AD2C89" w:rsidRDefault="00185F96" w:rsidP="000C248A">
            <w:pPr>
              <w:spacing w:after="120"/>
              <w:ind w:firstLine="0"/>
            </w:pPr>
            <w:r>
              <w:t>Н</w:t>
            </w:r>
            <w:r w:rsidRPr="00AD2C89">
              <w:t>ефтегазосборный коллектор</w:t>
            </w:r>
          </w:p>
        </w:tc>
      </w:tr>
      <w:tr w:rsidR="00185F96" w14:paraId="170473E3" w14:textId="77777777" w:rsidTr="000C248A">
        <w:tc>
          <w:tcPr>
            <w:tcW w:w="2405" w:type="dxa"/>
          </w:tcPr>
          <w:p w14:paraId="5314C9E8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НПО</w:t>
            </w:r>
          </w:p>
        </w:tc>
        <w:tc>
          <w:tcPr>
            <w:tcW w:w="7222" w:type="dxa"/>
          </w:tcPr>
          <w:p w14:paraId="5F929FAC" w14:textId="77777777" w:rsidR="00185F96" w:rsidRPr="00AD2C89" w:rsidRDefault="00185F96" w:rsidP="000C248A">
            <w:pPr>
              <w:spacing w:after="120"/>
              <w:ind w:firstLine="0"/>
            </w:pPr>
            <w:r>
              <w:t>Н</w:t>
            </w:r>
            <w:r w:rsidRPr="00AD2C89">
              <w:t>ижние перфорационные отверстия</w:t>
            </w:r>
          </w:p>
        </w:tc>
      </w:tr>
      <w:tr w:rsidR="00185F96" w14:paraId="51264108" w14:textId="77777777" w:rsidTr="000C248A">
        <w:tc>
          <w:tcPr>
            <w:tcW w:w="2405" w:type="dxa"/>
          </w:tcPr>
          <w:p w14:paraId="20DE7C3F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ПГИ</w:t>
            </w:r>
          </w:p>
        </w:tc>
        <w:tc>
          <w:tcPr>
            <w:tcW w:w="7222" w:type="dxa"/>
          </w:tcPr>
          <w:p w14:paraId="125139E2" w14:textId="77777777" w:rsidR="00185F96" w:rsidRPr="00AD2C89" w:rsidRDefault="00185F96" w:rsidP="000C248A">
            <w:pPr>
              <w:spacing w:after="120"/>
              <w:ind w:firstLine="0"/>
            </w:pPr>
            <w:r>
              <w:t>П</w:t>
            </w:r>
            <w:r w:rsidRPr="00AD2C89">
              <w:t>ромыслово-геофизические исследования</w:t>
            </w:r>
          </w:p>
        </w:tc>
      </w:tr>
      <w:tr w:rsidR="00185F96" w14:paraId="7AFD0D7C" w14:textId="77777777" w:rsidTr="000C248A">
        <w:tc>
          <w:tcPr>
            <w:tcW w:w="2405" w:type="dxa"/>
          </w:tcPr>
          <w:p w14:paraId="4399B702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ПГП</w:t>
            </w:r>
          </w:p>
        </w:tc>
        <w:tc>
          <w:tcPr>
            <w:tcW w:w="7222" w:type="dxa"/>
          </w:tcPr>
          <w:p w14:paraId="7B0E9F2A" w14:textId="77777777" w:rsidR="00185F96" w:rsidRPr="00AD2C89" w:rsidRDefault="00185F96" w:rsidP="000C248A">
            <w:pPr>
              <w:spacing w:after="120"/>
              <w:ind w:firstLine="0"/>
            </w:pPr>
            <w:r>
              <w:t>П</w:t>
            </w:r>
            <w:r w:rsidRPr="00AD2C89">
              <w:t>есчано-глинистая пробка</w:t>
            </w:r>
          </w:p>
        </w:tc>
      </w:tr>
      <w:tr w:rsidR="00185F96" w14:paraId="155C54EC" w14:textId="77777777" w:rsidTr="000C248A">
        <w:tc>
          <w:tcPr>
            <w:tcW w:w="2405" w:type="dxa"/>
          </w:tcPr>
          <w:p w14:paraId="58FB385E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СИП</w:t>
            </w:r>
          </w:p>
        </w:tc>
        <w:tc>
          <w:tcPr>
            <w:tcW w:w="7222" w:type="dxa"/>
          </w:tcPr>
          <w:p w14:paraId="38AE64C3" w14:textId="77777777" w:rsidR="00185F96" w:rsidRPr="00AD2C89" w:rsidRDefault="00185F96" w:rsidP="000C248A">
            <w:pPr>
              <w:spacing w:after="120"/>
              <w:ind w:firstLine="0"/>
            </w:pPr>
            <w:r>
              <w:t>С</w:t>
            </w:r>
            <w:r w:rsidRPr="00AD2C89">
              <w:t>ередина интервала перфорации</w:t>
            </w:r>
          </w:p>
        </w:tc>
      </w:tr>
      <w:tr w:rsidR="00185F96" w14:paraId="2CF6ECF2" w14:textId="77777777" w:rsidTr="000C248A">
        <w:tc>
          <w:tcPr>
            <w:tcW w:w="2405" w:type="dxa"/>
          </w:tcPr>
          <w:p w14:paraId="1232B189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proofErr w:type="spellStart"/>
            <w:r w:rsidRPr="00AD2C89">
              <w:t>тГВК</w:t>
            </w:r>
            <w:proofErr w:type="spellEnd"/>
          </w:p>
        </w:tc>
        <w:tc>
          <w:tcPr>
            <w:tcW w:w="7222" w:type="dxa"/>
          </w:tcPr>
          <w:p w14:paraId="3DD19968" w14:textId="77777777" w:rsidR="00185F96" w:rsidRPr="00AD2C89" w:rsidRDefault="00185F96" w:rsidP="000C248A">
            <w:pPr>
              <w:spacing w:after="120"/>
              <w:ind w:firstLine="0"/>
            </w:pPr>
            <w:r>
              <w:t>Т</w:t>
            </w:r>
            <w:r w:rsidRPr="00AD2C89">
              <w:t xml:space="preserve">екущий </w:t>
            </w:r>
            <w:proofErr w:type="spellStart"/>
            <w:r w:rsidRPr="00AD2C89">
              <w:t>газоводяной</w:t>
            </w:r>
            <w:proofErr w:type="spellEnd"/>
            <w:r w:rsidRPr="00AD2C89">
              <w:t xml:space="preserve"> контакт</w:t>
            </w:r>
          </w:p>
        </w:tc>
      </w:tr>
      <w:tr w:rsidR="00185F96" w14:paraId="63768AA1" w14:textId="77777777" w:rsidTr="000C248A">
        <w:tc>
          <w:tcPr>
            <w:tcW w:w="2405" w:type="dxa"/>
          </w:tcPr>
          <w:p w14:paraId="17ECC24E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ФА</w:t>
            </w:r>
          </w:p>
        </w:tc>
        <w:tc>
          <w:tcPr>
            <w:tcW w:w="7222" w:type="dxa"/>
          </w:tcPr>
          <w:p w14:paraId="70E6DB43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Ф</w:t>
            </w:r>
            <w:r w:rsidRPr="00AD2C89">
              <w:t>онтанная арматура</w:t>
            </w:r>
          </w:p>
        </w:tc>
      </w:tr>
      <w:tr w:rsidR="00185F96" w14:paraId="70B17AF6" w14:textId="77777777" w:rsidTr="000C248A">
        <w:tc>
          <w:tcPr>
            <w:tcW w:w="2405" w:type="dxa"/>
          </w:tcPr>
          <w:p w14:paraId="55B134E7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ФЕС</w:t>
            </w:r>
          </w:p>
        </w:tc>
        <w:tc>
          <w:tcPr>
            <w:tcW w:w="7222" w:type="dxa"/>
          </w:tcPr>
          <w:p w14:paraId="0A4769C6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Ф</w:t>
            </w:r>
            <w:r w:rsidRPr="00AD2C89">
              <w:t>ильтрационно-емкостные свойства</w:t>
            </w:r>
          </w:p>
        </w:tc>
      </w:tr>
      <w:tr w:rsidR="00185F96" w14:paraId="1B3E9816" w14:textId="77777777" w:rsidTr="000C248A">
        <w:tc>
          <w:tcPr>
            <w:tcW w:w="2405" w:type="dxa"/>
          </w:tcPr>
          <w:p w14:paraId="63C72BBF" w14:textId="0342C4DB" w:rsidR="00185F96" w:rsidRDefault="00185F96" w:rsidP="000C248A">
            <w:pPr>
              <w:spacing w:after="120"/>
              <w:ind w:firstLine="0"/>
              <w:jc w:val="center"/>
            </w:pPr>
            <w:r>
              <w:rPr>
                <w:highlight w:val="lightGray"/>
              </w:rPr>
              <w:t>Сокращение (доп.). </w:t>
            </w:r>
            <w:r w:rsidRPr="00046977">
              <w:rPr>
                <w:b/>
                <w:bCs/>
                <w:highlight w:val="lightGray"/>
              </w:rPr>
              <w:t>РВ</w:t>
            </w:r>
          </w:p>
        </w:tc>
        <w:tc>
          <w:tcPr>
            <w:tcW w:w="7222" w:type="dxa"/>
            <w:vAlign w:val="center"/>
          </w:tcPr>
          <w:p w14:paraId="6AE62C4E" w14:textId="53EDEF00" w:rsidR="00185F96" w:rsidRDefault="00185F96" w:rsidP="000C248A">
            <w:pPr>
              <w:spacing w:after="120"/>
              <w:ind w:firstLine="0"/>
            </w:pPr>
            <w:r>
              <w:rPr>
                <w:highlight w:val="lightGray"/>
              </w:rPr>
              <w:t>Расшифровка сокращения (доп.). </w:t>
            </w:r>
            <w:r w:rsidRPr="00AD0929">
              <w:rPr>
                <w:b/>
                <w:bCs/>
                <w:highlight w:val="lightGray"/>
              </w:rPr>
              <w:t>РВ</w:t>
            </w:r>
          </w:p>
        </w:tc>
      </w:tr>
    </w:tbl>
    <w:p w14:paraId="4B5D3F43" w14:textId="77777777" w:rsidR="00185F96" w:rsidRDefault="00185F96" w:rsidP="00185F96">
      <w:pPr>
        <w:ind w:firstLine="0"/>
        <w:jc w:val="center"/>
      </w:pPr>
    </w:p>
    <w:p w14:paraId="410C254F" w14:textId="0A00246D" w:rsidR="00C50FFF" w:rsidRDefault="00C50FFF">
      <w:pPr>
        <w:ind w:firstLine="0"/>
      </w:pPr>
      <w:r>
        <w:br w:type="page"/>
      </w:r>
    </w:p>
    <w:p w14:paraId="5B1BB6B8" w14:textId="77777777" w:rsidR="00185F96" w:rsidRPr="004E3275" w:rsidRDefault="00185F96" w:rsidP="00C50FFF">
      <w:pPr>
        <w:pStyle w:val="Heading1"/>
        <w:rPr>
          <w:b w:val="0"/>
          <w:bCs/>
        </w:rPr>
      </w:pPr>
      <w:bookmarkStart w:id="0" w:name="_Toc142307206"/>
      <w:r w:rsidRPr="004E3275">
        <w:rPr>
          <w:bCs/>
        </w:rPr>
        <w:lastRenderedPageBreak/>
        <w:t>1.</w:t>
      </w:r>
      <w:r w:rsidRPr="004E3275">
        <w:rPr>
          <w:bCs/>
          <w:lang w:val="en-US"/>
        </w:rPr>
        <w:t> </w:t>
      </w:r>
      <w:r w:rsidRPr="004E3275">
        <w:rPr>
          <w:bCs/>
        </w:rPr>
        <w:t>ОБЩАЯ ИНФОРМАЦИЯ ПО СКВАЖИНЕ</w:t>
      </w:r>
      <w:bookmarkEnd w:id="0"/>
    </w:p>
    <w:p w14:paraId="513DA608" w14:textId="48CA8C2C" w:rsidR="00185F96" w:rsidRDefault="00185F96" w:rsidP="00185F96">
      <w:pPr>
        <w:ind w:firstLine="0"/>
        <w:jc w:val="both"/>
      </w:pPr>
      <w:r>
        <w:tab/>
        <w:t>Скважина №</w:t>
      </w:r>
      <w:r w:rsidR="00486ACC" w:rsidRPr="00486ACC">
        <w:t xml:space="preserve"> </w:t>
      </w:r>
      <w:r w:rsidR="00486ACC" w:rsidRPr="007003FD">
        <w:t>{</w:t>
      </w:r>
      <w:r w:rsidR="00486ACC">
        <w:rPr>
          <w:lang w:val="en-US"/>
        </w:rPr>
        <w:t>well</w:t>
      </w:r>
      <w:r w:rsidR="00486ACC" w:rsidRPr="00486ACC">
        <w:t>.</w:t>
      </w:r>
      <w:proofErr w:type="spellStart"/>
      <w:r w:rsidR="00F36F81">
        <w:rPr>
          <w:lang w:val="en-US"/>
        </w:rPr>
        <w:t>wellName</w:t>
      </w:r>
      <w:proofErr w:type="spellEnd"/>
      <w:r w:rsidR="00486ACC" w:rsidRPr="006D0F01">
        <w:t>}</w:t>
      </w:r>
      <w:r w:rsidR="00486ACC" w:rsidRPr="00486ACC">
        <w:t xml:space="preserve"> </w:t>
      </w:r>
      <w:r>
        <w:t xml:space="preserve">находится в (на) </w:t>
      </w:r>
      <w:r w:rsidRPr="000B6F7F">
        <w:rPr>
          <w:highlight w:val="lightGray"/>
        </w:rPr>
        <w:t>Описание положения скважины, например, «в своде Южного купола неокомской залежи</w:t>
      </w:r>
      <w:r>
        <w:rPr>
          <w:highlight w:val="lightGray"/>
        </w:rPr>
        <w:t>. </w:t>
      </w:r>
      <w:r w:rsidRPr="00046977">
        <w:rPr>
          <w:b/>
          <w:bCs/>
          <w:highlight w:val="lightGray"/>
        </w:rPr>
        <w:t>РВ</w:t>
      </w:r>
      <w:r w:rsidRPr="000B6F7F">
        <w:t xml:space="preserve"> </w:t>
      </w:r>
      <w:r w:rsidR="008A776D" w:rsidRPr="008A776D">
        <w:t>Ямбургского нефтегазоконденсатного месторождения</w:t>
      </w:r>
      <w:r>
        <w:t xml:space="preserve"> и относится к кусту </w:t>
      </w:r>
      <w:r w:rsidR="00486ACC" w:rsidRPr="00F36F81">
        <w:t>{</w:t>
      </w:r>
      <w:r w:rsidR="00486ACC">
        <w:rPr>
          <w:lang w:val="en-US"/>
        </w:rPr>
        <w:t>well</w:t>
      </w:r>
      <w:r w:rsidR="00486ACC" w:rsidRPr="00F36F81">
        <w:t>.</w:t>
      </w:r>
      <w:proofErr w:type="spellStart"/>
      <w:r w:rsidR="00486ACC">
        <w:rPr>
          <w:lang w:val="en-US"/>
        </w:rPr>
        <w:t>clusterId</w:t>
      </w:r>
      <w:proofErr w:type="spellEnd"/>
      <w:r w:rsidR="00486ACC" w:rsidRPr="00F36F81">
        <w:t>}</w:t>
      </w:r>
      <w:r w:rsidRPr="00CD7D81">
        <w:t xml:space="preserve"> (</w:t>
      </w:r>
      <w:r>
        <w:t>рисунок 1.1).</w:t>
      </w:r>
    </w:p>
    <w:p w14:paraId="2E521CC1" w14:textId="77777777" w:rsidR="009E41D0" w:rsidRDefault="009E41D0" w:rsidP="00185F96">
      <w:pPr>
        <w:ind w:firstLine="0"/>
        <w:jc w:val="both"/>
      </w:pPr>
    </w:p>
    <w:p w14:paraId="24654B31" w14:textId="47CB0648" w:rsidR="00185F96" w:rsidRDefault="009E41D0" w:rsidP="009E41D0">
      <w:pPr>
        <w:ind w:firstLine="0"/>
      </w:pPr>
      <w:r w:rsidRPr="00446422">
        <w:t>{</w:t>
      </w:r>
      <w:r w:rsidRPr="00E40172">
        <w:t>%img</w:t>
      </w:r>
      <w:r w:rsidRPr="00876204">
        <w:t>1_</w:t>
      </w:r>
      <w:r w:rsidRPr="00446422">
        <w:t>1}</w:t>
      </w:r>
      <w:r w:rsidRPr="00446422">
        <w:br/>
      </w:r>
    </w:p>
    <w:p w14:paraId="5D026E47" w14:textId="4D139319" w:rsidR="00185F96" w:rsidRDefault="00185F96" w:rsidP="00185F96">
      <w:pPr>
        <w:ind w:firstLine="0"/>
        <w:jc w:val="center"/>
      </w:pPr>
      <w:r>
        <w:t xml:space="preserve">Рисунок 1.1. Положение скважины № </w:t>
      </w:r>
      <w:r w:rsidR="00486ACC" w:rsidRPr="00486ACC">
        <w:t>{</w:t>
      </w:r>
      <w:r w:rsidR="00486ACC">
        <w:rPr>
          <w:lang w:val="en-US"/>
        </w:rPr>
        <w:t>well</w:t>
      </w:r>
      <w:r w:rsidR="00486ACC" w:rsidRPr="00486ACC">
        <w:t>.</w:t>
      </w:r>
      <w:proofErr w:type="spellStart"/>
      <w:r w:rsidR="00F36F81">
        <w:rPr>
          <w:lang w:val="en-US"/>
        </w:rPr>
        <w:t>wellName</w:t>
      </w:r>
      <w:proofErr w:type="spellEnd"/>
      <w:r w:rsidR="00486ACC" w:rsidRPr="00486ACC">
        <w:t>}</w:t>
      </w:r>
      <w:r w:rsidRPr="00CD7D81">
        <w:t xml:space="preserve"> </w:t>
      </w:r>
    </w:p>
    <w:p w14:paraId="414D8953" w14:textId="57ABB2AC" w:rsidR="006065AF" w:rsidRDefault="006065AF">
      <w:pPr>
        <w:ind w:firstLine="0"/>
      </w:pPr>
      <w:r>
        <w:br w:type="page"/>
      </w:r>
    </w:p>
    <w:p w14:paraId="569A0A1F" w14:textId="7A6A6BCD" w:rsidR="00185F96" w:rsidRPr="004A10A4" w:rsidRDefault="00323743" w:rsidP="00185F96">
      <w:pPr>
        <w:ind w:firstLine="0"/>
        <w:jc w:val="both"/>
      </w:pPr>
      <w:r w:rsidRPr="00323743">
        <w:lastRenderedPageBreak/>
        <w:t xml:space="preserve">Тип ствола скважины № </w:t>
      </w:r>
      <w:r w:rsidR="004A10A4" w:rsidRPr="004A10A4">
        <w:t>{</w:t>
      </w:r>
      <w:r w:rsidR="004A10A4">
        <w:rPr>
          <w:lang w:val="en-US"/>
        </w:rPr>
        <w:t>well</w:t>
      </w:r>
      <w:r w:rsidR="004A10A4" w:rsidRPr="004A10A4">
        <w:t>.</w:t>
      </w:r>
      <w:r w:rsidR="00325A2F" w:rsidRPr="00325A2F">
        <w:t xml:space="preserve"> </w:t>
      </w:r>
      <w:proofErr w:type="spellStart"/>
      <w:r w:rsidR="00325A2F">
        <w:rPr>
          <w:lang w:val="en-US"/>
        </w:rPr>
        <w:t>wellName</w:t>
      </w:r>
      <w:proofErr w:type="spellEnd"/>
      <w:r w:rsidR="00325A2F" w:rsidRPr="004A10A4">
        <w:t xml:space="preserve"> </w:t>
      </w:r>
      <w:r w:rsidR="004A10A4" w:rsidRPr="004A10A4">
        <w:t>}</w:t>
      </w:r>
      <w:r w:rsidRPr="00323743">
        <w:t xml:space="preserve"> </w:t>
      </w:r>
      <w:r w:rsidR="004A10A4">
        <w:t>–</w:t>
      </w:r>
      <w:r w:rsidRPr="00323743">
        <w:t xml:space="preserve"> </w:t>
      </w:r>
      <w:r w:rsidR="004A10A4" w:rsidRPr="004A10A4">
        <w:t>{</w:t>
      </w:r>
      <w:r w:rsidR="004A10A4">
        <w:rPr>
          <w:lang w:val="en-US"/>
        </w:rPr>
        <w:t>well</w:t>
      </w:r>
      <w:r w:rsidR="004A10A4" w:rsidRPr="004A10A4">
        <w:t>.</w:t>
      </w:r>
      <w:proofErr w:type="spellStart"/>
      <w:r w:rsidR="004A10A4">
        <w:rPr>
          <w:lang w:val="en-US"/>
        </w:rPr>
        <w:t>barrelType</w:t>
      </w:r>
      <w:proofErr w:type="spellEnd"/>
      <w:r w:rsidR="004A10A4" w:rsidRPr="004A10A4">
        <w:t>}</w:t>
      </w:r>
    </w:p>
    <w:p w14:paraId="02070525" w14:textId="77777777" w:rsidR="00081CE4" w:rsidRDefault="00081CE4" w:rsidP="00D04638">
      <w:pPr>
        <w:ind w:firstLine="0"/>
      </w:pPr>
    </w:p>
    <w:p w14:paraId="35F2FC47" w14:textId="47221832" w:rsidR="00185F96" w:rsidRPr="00081CE4" w:rsidRDefault="00A52A25" w:rsidP="00081CE4">
      <w:pPr>
        <w:ind w:firstLine="0"/>
      </w:pPr>
      <w:r w:rsidRPr="00446422">
        <w:t>{</w:t>
      </w:r>
      <w:r w:rsidR="00D04638" w:rsidRPr="00E40172">
        <w:t>%img</w:t>
      </w:r>
      <w:r w:rsidR="00D04638" w:rsidRPr="00876204">
        <w:t>1_2</w:t>
      </w:r>
      <w:r w:rsidRPr="00446422">
        <w:t>}</w:t>
      </w:r>
    </w:p>
    <w:p w14:paraId="46CA4DC7" w14:textId="77777777" w:rsidR="00D04638" w:rsidRPr="00446422" w:rsidRDefault="00D04638" w:rsidP="00185F96">
      <w:pPr>
        <w:ind w:firstLine="0"/>
        <w:jc w:val="both"/>
      </w:pPr>
    </w:p>
    <w:p w14:paraId="45C4F613" w14:textId="00A2CD72" w:rsidR="00185F96" w:rsidRDefault="00185F96" w:rsidP="00185F96">
      <w:pPr>
        <w:ind w:firstLine="0"/>
        <w:jc w:val="center"/>
      </w:pPr>
      <w:r>
        <w:t xml:space="preserve">Рисунок 1.2. Проекция ствола скважины № </w:t>
      </w:r>
      <w:r w:rsidR="00486ACC" w:rsidRPr="00486ACC">
        <w:t>{</w:t>
      </w:r>
      <w:r w:rsidR="00486ACC">
        <w:rPr>
          <w:lang w:val="en-US"/>
        </w:rPr>
        <w:t>well</w:t>
      </w:r>
      <w:r w:rsidR="00486ACC" w:rsidRPr="00486ACC">
        <w:t>.</w:t>
      </w:r>
      <w:proofErr w:type="spellStart"/>
      <w:r w:rsidR="00F36F81">
        <w:rPr>
          <w:lang w:val="en-US"/>
        </w:rPr>
        <w:t>wellName</w:t>
      </w:r>
      <w:proofErr w:type="spellEnd"/>
      <w:r w:rsidR="00486ACC" w:rsidRPr="00486ACC">
        <w:t>}</w:t>
      </w:r>
    </w:p>
    <w:p w14:paraId="30211F47" w14:textId="3D521C86" w:rsidR="00185F96" w:rsidRDefault="00185F96" w:rsidP="00185F96">
      <w:pPr>
        <w:ind w:firstLine="0"/>
        <w:jc w:val="both"/>
      </w:pPr>
    </w:p>
    <w:p w14:paraId="01B9C19C" w14:textId="660000F0" w:rsidR="00185F96" w:rsidRDefault="00185F96" w:rsidP="00185F96">
      <w:pPr>
        <w:ind w:firstLine="0"/>
        <w:jc w:val="both"/>
      </w:pPr>
      <w:r>
        <w:tab/>
        <w:t xml:space="preserve">Скважина пробурена </w:t>
      </w:r>
      <w:r w:rsidR="00486ACC" w:rsidRPr="00486ACC">
        <w:t>{</w:t>
      </w:r>
      <w:r w:rsidR="00486ACC">
        <w:rPr>
          <w:lang w:val="en-US"/>
        </w:rPr>
        <w:t>well</w:t>
      </w:r>
      <w:r w:rsidR="00486ACC" w:rsidRPr="00486ACC">
        <w:t>.</w:t>
      </w:r>
      <w:proofErr w:type="spellStart"/>
      <w:r w:rsidR="00486ACC">
        <w:rPr>
          <w:lang w:val="en-US"/>
        </w:rPr>
        <w:t>endDate</w:t>
      </w:r>
      <w:proofErr w:type="spellEnd"/>
      <w:r w:rsidR="00486ACC" w:rsidRPr="00486ACC">
        <w:t>}</w:t>
      </w:r>
      <w:r>
        <w:t xml:space="preserve"> и вскрывает пласты </w:t>
      </w:r>
      <w:r w:rsidR="00486ACC" w:rsidRPr="00486ACC">
        <w:t>{</w:t>
      </w:r>
      <w:r w:rsidR="00486ACC">
        <w:rPr>
          <w:lang w:val="en-US"/>
        </w:rPr>
        <w:t>well</w:t>
      </w:r>
      <w:r w:rsidR="00486ACC" w:rsidRPr="00486ACC">
        <w:t>.</w:t>
      </w:r>
      <w:r w:rsidR="00486ACC" w:rsidRPr="00486ACC">
        <w:rPr>
          <w:lang w:val="en-US"/>
        </w:rPr>
        <w:t>stratigraphy</w:t>
      </w:r>
      <w:r w:rsidR="00486ACC" w:rsidRPr="00486ACC">
        <w:t>[0].</w:t>
      </w:r>
      <w:proofErr w:type="spellStart"/>
      <w:r w:rsidR="00486ACC">
        <w:rPr>
          <w:lang w:val="en-US"/>
        </w:rPr>
        <w:t>idPlast</w:t>
      </w:r>
      <w:proofErr w:type="spellEnd"/>
      <w:r w:rsidR="00486ACC" w:rsidRPr="00486ACC">
        <w:t>}</w:t>
      </w:r>
      <w:r w:rsidRPr="00075A4D">
        <w:t xml:space="preserve"> </w:t>
      </w:r>
      <w:r>
        <w:t>–</w:t>
      </w:r>
      <w:r w:rsidRPr="00075A4D">
        <w:t xml:space="preserve"> </w:t>
      </w:r>
      <w:r w:rsidR="00486ACC" w:rsidRPr="00486ACC">
        <w:t>{</w:t>
      </w:r>
      <w:r w:rsidR="00486ACC">
        <w:rPr>
          <w:lang w:val="en-US"/>
        </w:rPr>
        <w:t>well</w:t>
      </w:r>
      <w:r w:rsidR="00486ACC" w:rsidRPr="00486ACC">
        <w:t>.</w:t>
      </w:r>
      <w:r w:rsidR="00486ACC" w:rsidRPr="00486ACC">
        <w:rPr>
          <w:lang w:val="en-US"/>
        </w:rPr>
        <w:t>stratigraphy</w:t>
      </w:r>
      <w:r w:rsidR="00486ACC" w:rsidRPr="00486ACC">
        <w:t>[</w:t>
      </w:r>
      <w:r w:rsidR="00486ACC">
        <w:rPr>
          <w:lang w:val="en-US"/>
        </w:rPr>
        <w:t>well</w:t>
      </w:r>
      <w:r w:rsidR="00486ACC" w:rsidRPr="00486ACC">
        <w:t>.</w:t>
      </w:r>
      <w:proofErr w:type="spellStart"/>
      <w:r w:rsidR="00486ACC" w:rsidRPr="00486ACC">
        <w:rPr>
          <w:lang w:val="en-US"/>
        </w:rPr>
        <w:t>stratigraphy</w:t>
      </w:r>
      <w:r w:rsidR="00486ACC">
        <w:rPr>
          <w:lang w:val="en-US"/>
        </w:rPr>
        <w:t>Len</w:t>
      </w:r>
      <w:proofErr w:type="spellEnd"/>
      <w:r w:rsidR="00486ACC" w:rsidRPr="00486ACC">
        <w:t xml:space="preserve"> - 1].</w:t>
      </w:r>
      <w:proofErr w:type="spellStart"/>
      <w:r w:rsidR="00486ACC">
        <w:rPr>
          <w:lang w:val="en-US"/>
        </w:rPr>
        <w:t>idPlast</w:t>
      </w:r>
      <w:proofErr w:type="spellEnd"/>
      <w:r w:rsidR="00486ACC" w:rsidRPr="00486ACC">
        <w:t>}</w:t>
      </w:r>
      <w:r w:rsidRPr="00075A4D">
        <w:t>.</w:t>
      </w:r>
    </w:p>
    <w:p w14:paraId="3329A00D" w14:textId="35F67F1E" w:rsidR="00121773" w:rsidRDefault="00185F96" w:rsidP="00185F96">
      <w:pPr>
        <w:ind w:firstLine="0"/>
        <w:jc w:val="both"/>
      </w:pPr>
      <w:r>
        <w:tab/>
        <w:t xml:space="preserve">Эксплуатационным объектом является пласт </w:t>
      </w:r>
      <w:r w:rsidR="00697BDF" w:rsidRPr="00697BDF">
        <w:rPr>
          <w:highlight w:val="lightGray"/>
        </w:rPr>
        <w:t xml:space="preserve">название пласта. </w:t>
      </w:r>
      <w:r w:rsidR="00697BDF" w:rsidRPr="00697BDF">
        <w:rPr>
          <w:b/>
          <w:bCs/>
          <w:highlight w:val="lightGray"/>
        </w:rPr>
        <w:t>РВ</w:t>
      </w:r>
      <w:r w:rsidRPr="00697BDF">
        <w:t xml:space="preserve">, </w:t>
      </w:r>
      <w:r>
        <w:t>вскрытый</w:t>
      </w:r>
      <w:r w:rsidRPr="00697BDF">
        <w:t xml:space="preserve"> </w:t>
      </w:r>
      <w:r>
        <w:t>в</w:t>
      </w:r>
      <w:r w:rsidRPr="00697BDF">
        <w:t xml:space="preserve"> </w:t>
      </w:r>
      <w:r>
        <w:t>интервале</w:t>
      </w:r>
      <w:r w:rsidRPr="00697BDF">
        <w:t xml:space="preserve"> </w:t>
      </w:r>
      <w:r w:rsidR="00697BDF" w:rsidRPr="00697BDF">
        <w:rPr>
          <w:highlight w:val="lightGray"/>
        </w:rPr>
        <w:t xml:space="preserve">начало интервала. </w:t>
      </w:r>
      <w:r w:rsidR="00697BDF" w:rsidRPr="00697BDF">
        <w:rPr>
          <w:b/>
          <w:bCs/>
          <w:highlight w:val="lightGray"/>
        </w:rPr>
        <w:t>РВ</w:t>
      </w:r>
      <w:r w:rsidR="00697BDF">
        <w:rPr>
          <w:b/>
          <w:bCs/>
        </w:rPr>
        <w:t xml:space="preserve"> </w:t>
      </w:r>
      <w:r w:rsidRPr="00697BDF">
        <w:t xml:space="preserve">– </w:t>
      </w:r>
      <w:r w:rsidR="00697BDF" w:rsidRPr="00697BDF">
        <w:rPr>
          <w:highlight w:val="lightGray"/>
        </w:rPr>
        <w:t xml:space="preserve">конец интервала. </w:t>
      </w:r>
      <w:r w:rsidR="00697BDF" w:rsidRPr="00697BDF">
        <w:rPr>
          <w:b/>
          <w:bCs/>
          <w:highlight w:val="lightGray"/>
        </w:rPr>
        <w:t>РВ</w:t>
      </w:r>
      <w:r w:rsidRPr="00697BDF">
        <w:t xml:space="preserve"> </w:t>
      </w:r>
      <w:r>
        <w:t>м</w:t>
      </w:r>
      <w:r w:rsidRPr="00697BDF">
        <w:t xml:space="preserve"> (</w:t>
      </w:r>
      <w:proofErr w:type="spellStart"/>
      <w:r>
        <w:t>а</w:t>
      </w:r>
      <w:r w:rsidRPr="00697BDF">
        <w:t>.</w:t>
      </w:r>
      <w:r>
        <w:t>о</w:t>
      </w:r>
      <w:proofErr w:type="spellEnd"/>
      <w:r w:rsidRPr="00697BDF">
        <w:t xml:space="preserve">. </w:t>
      </w:r>
      <w:r w:rsidR="00697BDF" w:rsidRPr="00697BDF">
        <w:rPr>
          <w:highlight w:val="lightGray"/>
        </w:rPr>
        <w:t>начало интервала (</w:t>
      </w:r>
      <w:proofErr w:type="spellStart"/>
      <w:r w:rsidR="00697BDF" w:rsidRPr="00697BDF">
        <w:rPr>
          <w:highlight w:val="lightGray"/>
        </w:rPr>
        <w:t>а.о</w:t>
      </w:r>
      <w:proofErr w:type="spellEnd"/>
      <w:r w:rsidR="00697BDF" w:rsidRPr="00697BDF">
        <w:rPr>
          <w:highlight w:val="lightGray"/>
        </w:rPr>
        <w:t xml:space="preserve">.). </w:t>
      </w:r>
      <w:r w:rsidR="00697BDF" w:rsidRPr="00697BDF">
        <w:rPr>
          <w:b/>
          <w:bCs/>
          <w:highlight w:val="lightGray"/>
        </w:rPr>
        <w:t>РВ</w:t>
      </w:r>
      <w:r w:rsidRPr="00697BDF">
        <w:t xml:space="preserve"> – </w:t>
      </w:r>
      <w:r w:rsidR="00697BDF" w:rsidRPr="00697BDF">
        <w:rPr>
          <w:highlight w:val="lightGray"/>
        </w:rPr>
        <w:t>конец интервала (</w:t>
      </w:r>
      <w:proofErr w:type="spellStart"/>
      <w:r w:rsidR="00697BDF" w:rsidRPr="00697BDF">
        <w:rPr>
          <w:highlight w:val="lightGray"/>
        </w:rPr>
        <w:t>а.о</w:t>
      </w:r>
      <w:proofErr w:type="spellEnd"/>
      <w:r w:rsidR="00697BDF" w:rsidRPr="00697BDF">
        <w:rPr>
          <w:highlight w:val="lightGray"/>
        </w:rPr>
        <w:t xml:space="preserve">.). </w:t>
      </w:r>
      <w:r w:rsidR="00697BDF" w:rsidRPr="00697BDF">
        <w:rPr>
          <w:b/>
          <w:bCs/>
          <w:highlight w:val="lightGray"/>
        </w:rPr>
        <w:t>РВ</w:t>
      </w:r>
      <w:r w:rsidRPr="00697BDF">
        <w:t xml:space="preserve"> </w:t>
      </w:r>
      <w:r>
        <w:t>м</w:t>
      </w:r>
      <w:r w:rsidRPr="00697BDF">
        <w:t xml:space="preserve">). </w:t>
      </w:r>
      <w:r>
        <w:t>Интервал</w:t>
      </w:r>
      <w:r w:rsidRPr="00697BDF">
        <w:t xml:space="preserve"> </w:t>
      </w:r>
      <w:r>
        <w:t>перфорации</w:t>
      </w:r>
      <w:r w:rsidRPr="00697BDF">
        <w:t xml:space="preserve">: </w:t>
      </w:r>
      <w:r w:rsidR="00697BDF" w:rsidRPr="00697BDF">
        <w:rPr>
          <w:highlight w:val="lightGray"/>
        </w:rPr>
        <w:t xml:space="preserve">начало интервала перфорации. </w:t>
      </w:r>
      <w:r w:rsidR="00697BDF" w:rsidRPr="00697BDF">
        <w:rPr>
          <w:b/>
          <w:bCs/>
          <w:highlight w:val="lightGray"/>
        </w:rPr>
        <w:t>РВ</w:t>
      </w:r>
      <w:r w:rsidRPr="00697BDF">
        <w:t xml:space="preserve"> – </w:t>
      </w:r>
      <w:r w:rsidR="00697BDF" w:rsidRPr="00697BDF">
        <w:rPr>
          <w:highlight w:val="lightGray"/>
        </w:rPr>
        <w:t xml:space="preserve">конец интервала перфорации. </w:t>
      </w:r>
      <w:r w:rsidR="00697BDF" w:rsidRPr="00697BDF">
        <w:rPr>
          <w:b/>
          <w:bCs/>
          <w:highlight w:val="lightGray"/>
        </w:rPr>
        <w:t>РВ</w:t>
      </w:r>
      <w:r w:rsidRPr="00697BDF">
        <w:t xml:space="preserve"> </w:t>
      </w:r>
      <w:r>
        <w:t>м</w:t>
      </w:r>
      <w:r w:rsidRPr="00697BDF">
        <w:t xml:space="preserve"> (</w:t>
      </w:r>
      <w:proofErr w:type="spellStart"/>
      <w:r>
        <w:t>а</w:t>
      </w:r>
      <w:r w:rsidRPr="00697BDF">
        <w:t>.</w:t>
      </w:r>
      <w:r>
        <w:t>о</w:t>
      </w:r>
      <w:proofErr w:type="spellEnd"/>
      <w:r w:rsidRPr="00697BDF">
        <w:t xml:space="preserve">. </w:t>
      </w:r>
      <w:r w:rsidR="00697BDF" w:rsidRPr="00697BDF">
        <w:rPr>
          <w:highlight w:val="lightGray"/>
        </w:rPr>
        <w:t>начало интервала перфорации (</w:t>
      </w:r>
      <w:proofErr w:type="spellStart"/>
      <w:r w:rsidR="00697BDF" w:rsidRPr="00697BDF">
        <w:rPr>
          <w:highlight w:val="lightGray"/>
        </w:rPr>
        <w:t>а.о</w:t>
      </w:r>
      <w:proofErr w:type="spellEnd"/>
      <w:r w:rsidR="00697BDF" w:rsidRPr="00697BDF">
        <w:rPr>
          <w:highlight w:val="lightGray"/>
        </w:rPr>
        <w:t xml:space="preserve">.). </w:t>
      </w:r>
      <w:r w:rsidR="00697BDF" w:rsidRPr="00697BDF">
        <w:rPr>
          <w:b/>
          <w:bCs/>
          <w:highlight w:val="lightGray"/>
        </w:rPr>
        <w:t>РВ</w:t>
      </w:r>
      <w:r w:rsidRPr="00697BDF">
        <w:t xml:space="preserve"> – </w:t>
      </w:r>
      <w:r w:rsidR="00697BDF" w:rsidRPr="00697BDF">
        <w:rPr>
          <w:highlight w:val="lightGray"/>
        </w:rPr>
        <w:t>конец интервала перфорации (</w:t>
      </w:r>
      <w:proofErr w:type="spellStart"/>
      <w:r w:rsidR="00697BDF" w:rsidRPr="00697BDF">
        <w:rPr>
          <w:highlight w:val="lightGray"/>
        </w:rPr>
        <w:t>а.о</w:t>
      </w:r>
      <w:proofErr w:type="spellEnd"/>
      <w:r w:rsidR="00697BDF" w:rsidRPr="00697BDF">
        <w:rPr>
          <w:highlight w:val="lightGray"/>
        </w:rPr>
        <w:t xml:space="preserve">.). </w:t>
      </w:r>
      <w:r w:rsidR="00697BDF" w:rsidRPr="00697BDF">
        <w:rPr>
          <w:b/>
          <w:bCs/>
          <w:highlight w:val="lightGray"/>
        </w:rPr>
        <w:t>РВ</w:t>
      </w:r>
      <w:r w:rsidRPr="00697BDF">
        <w:t xml:space="preserve"> </w:t>
      </w:r>
      <w:r>
        <w:t>м</w:t>
      </w:r>
      <w:r w:rsidRPr="00697BDF">
        <w:t>) (</w:t>
      </w:r>
      <w:r>
        <w:t>рисунок</w:t>
      </w:r>
      <w:r w:rsidRPr="00697BDF">
        <w:t xml:space="preserve"> 1.3).</w:t>
      </w:r>
    </w:p>
    <w:p w14:paraId="0F7FD40C" w14:textId="7B4DD14C" w:rsidR="00780A04" w:rsidRPr="00697BDF" w:rsidRDefault="00121773" w:rsidP="00121773">
      <w:pPr>
        <w:ind w:firstLine="0"/>
      </w:pPr>
      <w:r>
        <w:br w:type="page"/>
      </w:r>
    </w:p>
    <w:p w14:paraId="45761DFF" w14:textId="61FA3429" w:rsidR="00121773" w:rsidRDefault="00121773" w:rsidP="00121773">
      <w:pPr>
        <w:ind w:firstLine="0"/>
      </w:pPr>
      <w:r w:rsidRPr="00607B65">
        <w:lastRenderedPageBreak/>
        <w:t>{%img1_</w:t>
      </w:r>
      <w:r w:rsidR="003377B3">
        <w:rPr>
          <w:lang w:val="en-US"/>
        </w:rPr>
        <w:t>3</w:t>
      </w:r>
      <w:r w:rsidRPr="00607B65">
        <w:t>}</w:t>
      </w:r>
    </w:p>
    <w:p w14:paraId="0348DF30" w14:textId="1ACC904E" w:rsidR="00C50FFF" w:rsidRDefault="00185F96" w:rsidP="0024239E">
      <w:pPr>
        <w:ind w:firstLine="0"/>
        <w:jc w:val="center"/>
      </w:pPr>
      <w:r>
        <w:t xml:space="preserve">Рисунок 1.3. Геолого-геофизический разрез скважины </w:t>
      </w:r>
      <w:r>
        <w:br/>
        <w:t xml:space="preserve">№ </w:t>
      </w:r>
      <w:r w:rsidR="00D34E9F" w:rsidRPr="00F04823">
        <w:t>{</w:t>
      </w:r>
      <w:r w:rsidR="00D34E9F">
        <w:rPr>
          <w:lang w:val="en-US"/>
        </w:rPr>
        <w:t>well</w:t>
      </w:r>
      <w:r w:rsidR="00D34E9F" w:rsidRPr="00F04823">
        <w:t>.</w:t>
      </w:r>
      <w:proofErr w:type="spellStart"/>
      <w:r w:rsidR="00F36F81">
        <w:rPr>
          <w:lang w:val="en-US"/>
        </w:rPr>
        <w:t>wellName</w:t>
      </w:r>
      <w:proofErr w:type="spellEnd"/>
      <w:r w:rsidR="00D34E9F" w:rsidRPr="00F04823">
        <w:t>}</w:t>
      </w:r>
    </w:p>
    <w:p w14:paraId="1B16B68E" w14:textId="55579161" w:rsidR="0024239E" w:rsidRPr="0024239E" w:rsidRDefault="0024239E" w:rsidP="0024239E">
      <w:pPr>
        <w:ind w:firstLine="0"/>
      </w:pPr>
      <w:r>
        <w:br w:type="page"/>
      </w:r>
    </w:p>
    <w:p w14:paraId="271BCDAF" w14:textId="6DF8FDF9" w:rsidR="00185F96" w:rsidRPr="00C50FFF" w:rsidRDefault="00185F96" w:rsidP="00C50FFF">
      <w:pPr>
        <w:pStyle w:val="Heading1"/>
        <w:rPr>
          <w:b w:val="0"/>
          <w:bCs/>
        </w:rPr>
      </w:pPr>
      <w:bookmarkStart w:id="1" w:name="_Toc142307207"/>
      <w:r w:rsidRPr="004E3275">
        <w:rPr>
          <w:bCs/>
        </w:rPr>
        <w:lastRenderedPageBreak/>
        <w:t>2. ИСТОРИЯ ЭКСПЛУАТАЦИИ И РЕМОНТА СКВАЖИНЫ</w:t>
      </w:r>
      <w:bookmarkEnd w:id="1"/>
    </w:p>
    <w:p w14:paraId="70AE7C9A" w14:textId="26501E05" w:rsidR="00185F96" w:rsidRDefault="00185F96" w:rsidP="00185F96">
      <w:pPr>
        <w:ind w:firstLine="0"/>
        <w:jc w:val="both"/>
      </w:pPr>
      <w:r>
        <w:tab/>
        <w:t xml:space="preserve">Скважина введена в эксплуатацию </w:t>
      </w:r>
      <w:r w:rsidR="00486ACC" w:rsidRPr="00E51383">
        <w:t>{</w:t>
      </w:r>
      <w:proofErr w:type="spellStart"/>
      <w:r w:rsidR="00486ACC" w:rsidRPr="00486ACC">
        <w:rPr>
          <w:lang w:val="en-US"/>
        </w:rPr>
        <w:t>currentOperatingMode</w:t>
      </w:r>
      <w:proofErr w:type="spellEnd"/>
      <w:r w:rsidR="00E51383" w:rsidRPr="00E51383">
        <w:t>.</w:t>
      </w:r>
      <w:proofErr w:type="spellStart"/>
      <w:r w:rsidR="00E51383">
        <w:rPr>
          <w:lang w:val="en-US"/>
        </w:rPr>
        <w:t>firstDate</w:t>
      </w:r>
      <w:proofErr w:type="spellEnd"/>
      <w:r w:rsidR="00486ACC" w:rsidRPr="00E51383">
        <w:t>}</w:t>
      </w:r>
      <w:r>
        <w:t xml:space="preserve"> г. Накопленная добыча с начала эксплуатации составляет </w:t>
      </w:r>
      <w:r w:rsidR="00E51383" w:rsidRPr="00E51383">
        <w:t>{</w:t>
      </w:r>
      <w:proofErr w:type="spellStart"/>
      <w:r w:rsidR="00E51383" w:rsidRPr="00486ACC">
        <w:rPr>
          <w:lang w:val="en-US"/>
        </w:rPr>
        <w:t>currentOperatingMode</w:t>
      </w:r>
      <w:proofErr w:type="spellEnd"/>
      <w:r w:rsidR="00E51383" w:rsidRPr="00E51383">
        <w:t>.</w:t>
      </w:r>
      <w:proofErr w:type="spellStart"/>
      <w:r w:rsidR="00E51383">
        <w:rPr>
          <w:lang w:val="en-US"/>
        </w:rPr>
        <w:t>sumOfGaz</w:t>
      </w:r>
      <w:proofErr w:type="spellEnd"/>
      <w:r w:rsidR="00E51383" w:rsidRPr="00E51383">
        <w:t>}</w:t>
      </w:r>
      <w:r w:rsidRPr="004821CF">
        <w:t xml:space="preserve"> </w:t>
      </w:r>
      <w:r>
        <w:t>млрд м</w:t>
      </w:r>
      <w:r w:rsidRPr="004821CF">
        <w:rPr>
          <w:vertAlign w:val="superscript"/>
        </w:rPr>
        <w:t>3</w:t>
      </w:r>
      <w:r>
        <w:t xml:space="preserve"> газа сепарации и </w:t>
      </w:r>
      <w:r w:rsidR="00E51383" w:rsidRPr="00E51383">
        <w:t>{</w:t>
      </w:r>
      <w:proofErr w:type="spellStart"/>
      <w:r w:rsidR="00E51383" w:rsidRPr="00486ACC">
        <w:rPr>
          <w:lang w:val="en-US"/>
        </w:rPr>
        <w:t>currentOperatingMode</w:t>
      </w:r>
      <w:proofErr w:type="spellEnd"/>
      <w:r w:rsidR="00E51383" w:rsidRPr="00E51383">
        <w:t>.</w:t>
      </w:r>
      <w:proofErr w:type="spellStart"/>
      <w:r w:rsidR="00E51383">
        <w:rPr>
          <w:lang w:val="en-US"/>
        </w:rPr>
        <w:t>sumOfCond</w:t>
      </w:r>
      <w:proofErr w:type="spellEnd"/>
      <w:r w:rsidR="00E51383" w:rsidRPr="00E51383">
        <w:t>}</w:t>
      </w:r>
      <w:r w:rsidRPr="004821CF">
        <w:t xml:space="preserve"> </w:t>
      </w:r>
      <w:r>
        <w:t xml:space="preserve">тыс. тонн нестабильного конденсата. На момент передачи в КРС скважина </w:t>
      </w:r>
      <w:r w:rsidR="00C37E91" w:rsidRPr="00B20A6C">
        <w:rPr>
          <w:rFonts w:cs="Times New Roman"/>
          <w:highlight w:val="lightGray"/>
        </w:rPr>
        <w:t>находится / не находится.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="00C37E91">
        <w:t xml:space="preserve"> </w:t>
      </w:r>
      <w:r>
        <w:t>в БДФ.</w:t>
      </w:r>
    </w:p>
    <w:p w14:paraId="70EF0B77" w14:textId="4031B6AD" w:rsidR="00185F96" w:rsidRDefault="00185F96" w:rsidP="00185F96">
      <w:pPr>
        <w:ind w:firstLine="0"/>
        <w:jc w:val="both"/>
      </w:pPr>
      <w:r>
        <w:tab/>
        <w:t xml:space="preserve">Динамика работы скважины с </w:t>
      </w:r>
      <w:r w:rsidR="00E51383" w:rsidRPr="00E51383">
        <w:t>{</w:t>
      </w:r>
      <w:proofErr w:type="spellStart"/>
      <w:r w:rsidR="00E51383" w:rsidRPr="00486ACC">
        <w:rPr>
          <w:lang w:val="en-US"/>
        </w:rPr>
        <w:t>currentOperatingMode</w:t>
      </w:r>
      <w:proofErr w:type="spellEnd"/>
      <w:r w:rsidR="00E51383" w:rsidRPr="00E51383">
        <w:t>.</w:t>
      </w:r>
      <w:proofErr w:type="spellStart"/>
      <w:r w:rsidR="00E51383">
        <w:rPr>
          <w:lang w:val="en-US"/>
        </w:rPr>
        <w:t>firstDate</w:t>
      </w:r>
      <w:proofErr w:type="spellEnd"/>
      <w:r w:rsidR="00E51383" w:rsidRPr="00E51383">
        <w:t xml:space="preserve">} </w:t>
      </w:r>
      <w:r>
        <w:t xml:space="preserve">г. по </w:t>
      </w:r>
      <w:r w:rsidR="00E51383" w:rsidRPr="00E51383">
        <w:t>{</w:t>
      </w:r>
      <w:proofErr w:type="spellStart"/>
      <w:r w:rsidR="00E51383" w:rsidRPr="00486ACC">
        <w:rPr>
          <w:lang w:val="en-US"/>
        </w:rPr>
        <w:t>currentOperatingMode</w:t>
      </w:r>
      <w:proofErr w:type="spellEnd"/>
      <w:r w:rsidR="00E51383" w:rsidRPr="00E51383">
        <w:t>.</w:t>
      </w:r>
      <w:proofErr w:type="spellStart"/>
      <w:r w:rsidR="00E51383">
        <w:rPr>
          <w:lang w:val="en-US"/>
        </w:rPr>
        <w:t>lastDate</w:t>
      </w:r>
      <w:proofErr w:type="spellEnd"/>
      <w:r w:rsidR="00E51383" w:rsidRPr="00E51383">
        <w:t xml:space="preserve">} </w:t>
      </w:r>
      <w:r>
        <w:t>г. представлена на рисунке 2.1., хронология состояния скважины в таблице 2.1.</w:t>
      </w:r>
    </w:p>
    <w:p w14:paraId="474D3434" w14:textId="77777777" w:rsidR="00965A28" w:rsidRDefault="00965A28" w:rsidP="00185F96">
      <w:pPr>
        <w:ind w:firstLine="0"/>
        <w:jc w:val="both"/>
      </w:pPr>
    </w:p>
    <w:p w14:paraId="1D97C73F" w14:textId="03C167F2" w:rsidR="00185F96" w:rsidRPr="00446422" w:rsidRDefault="00446422" w:rsidP="00E15D8F">
      <w:pPr>
        <w:ind w:firstLine="0"/>
        <w:rPr>
          <w:lang w:val="en-US"/>
        </w:rPr>
      </w:pPr>
      <w:r>
        <w:rPr>
          <w:lang w:val="en-US"/>
        </w:rPr>
        <w:t>{</w:t>
      </w:r>
      <w:r w:rsidR="00E40172" w:rsidRPr="00E40172">
        <w:t>%img2</w:t>
      </w:r>
      <w:r w:rsidR="00E40172" w:rsidRPr="00E15D8F">
        <w:t>_1</w:t>
      </w:r>
      <w:r>
        <w:rPr>
          <w:lang w:val="en-US"/>
        </w:rPr>
        <w:t>}</w:t>
      </w:r>
    </w:p>
    <w:p w14:paraId="0867DBE4" w14:textId="77777777" w:rsidR="00185F96" w:rsidRDefault="00185F96" w:rsidP="00185F96">
      <w:pPr>
        <w:ind w:firstLine="0"/>
        <w:jc w:val="both"/>
      </w:pPr>
    </w:p>
    <w:p w14:paraId="136B7387" w14:textId="655E9734" w:rsidR="00185F96" w:rsidRPr="00E51383" w:rsidRDefault="00185F96" w:rsidP="00185F96">
      <w:pPr>
        <w:ind w:firstLine="0"/>
        <w:jc w:val="center"/>
      </w:pPr>
      <w:r>
        <w:t xml:space="preserve">Рисунок 2.1. Динамика работы скважины № </w:t>
      </w:r>
      <w:r w:rsidR="00E51383" w:rsidRPr="00E51383">
        <w:t>{</w:t>
      </w:r>
      <w:r w:rsidR="00E51383">
        <w:rPr>
          <w:lang w:val="en-US"/>
        </w:rPr>
        <w:t>well</w:t>
      </w:r>
      <w:r w:rsidR="00E51383" w:rsidRPr="00E51383">
        <w:t>.</w:t>
      </w:r>
      <w:proofErr w:type="spellStart"/>
      <w:r w:rsidR="00F36F81">
        <w:rPr>
          <w:lang w:val="en-US"/>
        </w:rPr>
        <w:t>wellName</w:t>
      </w:r>
      <w:proofErr w:type="spellEnd"/>
      <w:r w:rsidR="00E51383" w:rsidRPr="00E51383">
        <w:t>}</w:t>
      </w:r>
    </w:p>
    <w:p w14:paraId="1C3BB047" w14:textId="77777777" w:rsidR="00185F96" w:rsidRDefault="00185F96" w:rsidP="00185F96">
      <w:pPr>
        <w:ind w:firstLine="0"/>
        <w:jc w:val="both"/>
      </w:pPr>
    </w:p>
    <w:p w14:paraId="38E64A0B" w14:textId="77777777" w:rsidR="00185F96" w:rsidRDefault="00185F96" w:rsidP="00185F96">
      <w:pPr>
        <w:ind w:firstLine="0"/>
        <w:jc w:val="right"/>
      </w:pPr>
      <w:r>
        <w:t>Таблица 2.1. Хронология состояния скважины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2894"/>
        <w:gridCol w:w="4927"/>
      </w:tblGrid>
      <w:tr w:rsidR="00185F96" w:rsidRPr="00A574D1" w14:paraId="33662180" w14:textId="77777777" w:rsidTr="000C248A">
        <w:tc>
          <w:tcPr>
            <w:tcW w:w="1553" w:type="dxa"/>
          </w:tcPr>
          <w:p w14:paraId="75B34EF3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  <w:sz w:val="24"/>
                <w:szCs w:val="24"/>
              </w:rPr>
              <w:t xml:space="preserve">Дата, </w:t>
            </w:r>
            <w:r w:rsidRPr="00A574D1">
              <w:rPr>
                <w:b/>
                <w:bCs/>
                <w:sz w:val="24"/>
                <w:szCs w:val="24"/>
              </w:rPr>
              <w:br/>
              <w:t>период</w:t>
            </w:r>
          </w:p>
        </w:tc>
        <w:tc>
          <w:tcPr>
            <w:tcW w:w="2978" w:type="dxa"/>
          </w:tcPr>
          <w:p w14:paraId="7AE8C100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  <w:sz w:val="24"/>
                <w:szCs w:val="24"/>
              </w:rPr>
              <w:t xml:space="preserve">Вид работ, </w:t>
            </w:r>
            <w:r w:rsidRPr="00A574D1">
              <w:rPr>
                <w:b/>
                <w:bCs/>
                <w:sz w:val="24"/>
                <w:szCs w:val="24"/>
              </w:rPr>
              <w:br/>
              <w:t>состояние скважины</w:t>
            </w:r>
          </w:p>
        </w:tc>
        <w:tc>
          <w:tcPr>
            <w:tcW w:w="5096" w:type="dxa"/>
          </w:tcPr>
          <w:p w14:paraId="4E411F99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  <w:sz w:val="24"/>
                <w:szCs w:val="24"/>
              </w:rPr>
              <w:t xml:space="preserve">Краткое описание, </w:t>
            </w:r>
            <w:r w:rsidRPr="00A574D1">
              <w:rPr>
                <w:b/>
                <w:bCs/>
                <w:sz w:val="24"/>
                <w:szCs w:val="24"/>
              </w:rPr>
              <w:br/>
              <w:t>результаты</w:t>
            </w:r>
          </w:p>
        </w:tc>
      </w:tr>
      <w:tr w:rsidR="00185F96" w:rsidRPr="00A574D1" w14:paraId="41DA4264" w14:textId="77777777" w:rsidTr="000C248A">
        <w:tc>
          <w:tcPr>
            <w:tcW w:w="1553" w:type="dxa"/>
          </w:tcPr>
          <w:p w14:paraId="701FFB12" w14:textId="77777777" w:rsidR="00185F96" w:rsidRPr="00A574D1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14:paraId="15EFDDFF" w14:textId="77777777" w:rsidR="00185F96" w:rsidRPr="00A574D1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5096" w:type="dxa"/>
          </w:tcPr>
          <w:p w14:paraId="2E244E3D" w14:textId="77777777" w:rsidR="00185F96" w:rsidRPr="00A574D1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185F96" w:rsidRPr="00A574D1" w14:paraId="25BEEEBA" w14:textId="77777777" w:rsidTr="000C248A">
        <w:tc>
          <w:tcPr>
            <w:tcW w:w="1553" w:type="dxa"/>
          </w:tcPr>
          <w:p w14:paraId="6D31D410" w14:textId="77777777" w:rsidR="00185F96" w:rsidRPr="00A574D1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14:paraId="2BA14C92" w14:textId="77777777" w:rsidR="00185F96" w:rsidRPr="00A574D1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5096" w:type="dxa"/>
          </w:tcPr>
          <w:p w14:paraId="66034019" w14:textId="77777777" w:rsidR="00185F96" w:rsidRPr="00A574D1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14:paraId="28D921C6" w14:textId="5466B89F" w:rsidR="00C50FFF" w:rsidRDefault="00C50FFF" w:rsidP="00185F96">
      <w:pPr>
        <w:ind w:firstLine="0"/>
        <w:jc w:val="both"/>
      </w:pPr>
    </w:p>
    <w:p w14:paraId="03C57CC3" w14:textId="77777777" w:rsidR="00C50FFF" w:rsidRDefault="00C50FFF">
      <w:pPr>
        <w:ind w:firstLine="0"/>
      </w:pPr>
      <w:r>
        <w:br w:type="page"/>
      </w:r>
    </w:p>
    <w:p w14:paraId="2CF1785B" w14:textId="77777777" w:rsidR="00185F96" w:rsidRPr="004E3275" w:rsidRDefault="00185F96" w:rsidP="00C50FFF">
      <w:pPr>
        <w:pStyle w:val="Heading1"/>
        <w:rPr>
          <w:b w:val="0"/>
          <w:bCs/>
        </w:rPr>
      </w:pPr>
      <w:bookmarkStart w:id="2" w:name="_Toc142307208"/>
      <w:r w:rsidRPr="004E3275">
        <w:rPr>
          <w:bCs/>
        </w:rPr>
        <w:lastRenderedPageBreak/>
        <w:t xml:space="preserve">3. ГЕОЛОГО-ТЕХНИЧЕСКОЕ СОСТОЯНИЕ </w:t>
      </w:r>
      <w:r>
        <w:rPr>
          <w:bCs/>
        </w:rPr>
        <w:br/>
      </w:r>
      <w:r w:rsidRPr="004E3275">
        <w:rPr>
          <w:bCs/>
        </w:rPr>
        <w:t>И ПРИЧИНЫ БЕЗДЕЙСТВИЯ СКВАЖИНЫ</w:t>
      </w:r>
      <w:bookmarkEnd w:id="2"/>
    </w:p>
    <w:p w14:paraId="76BF2BBF" w14:textId="77777777" w:rsidR="00185F96" w:rsidRPr="00277A00" w:rsidRDefault="00185F96" w:rsidP="00C50FFF">
      <w:pPr>
        <w:pStyle w:val="Heading2"/>
        <w:ind w:firstLine="0"/>
        <w:rPr>
          <w:b w:val="0"/>
          <w:bCs/>
        </w:rPr>
      </w:pPr>
      <w:r w:rsidRPr="006B4F75">
        <w:tab/>
      </w:r>
      <w:bookmarkStart w:id="3" w:name="_Toc142307209"/>
      <w:r w:rsidRPr="006B4F75">
        <w:rPr>
          <w:bCs/>
        </w:rPr>
        <w:t>3.1.</w:t>
      </w:r>
      <w:r w:rsidRPr="00277A00">
        <w:rPr>
          <w:bCs/>
          <w:lang w:val="en-US"/>
        </w:rPr>
        <w:t> </w:t>
      </w:r>
      <w:r w:rsidRPr="00277A00">
        <w:rPr>
          <w:bCs/>
        </w:rPr>
        <w:t>Конструкция скважины</w:t>
      </w:r>
      <w:bookmarkEnd w:id="3"/>
    </w:p>
    <w:p w14:paraId="1EFE2544" w14:textId="77777777" w:rsidR="00185F96" w:rsidRDefault="00185F96" w:rsidP="00185F96">
      <w:pPr>
        <w:ind w:firstLine="0"/>
        <w:jc w:val="right"/>
      </w:pPr>
      <w:r>
        <w:tab/>
      </w:r>
    </w:p>
    <w:p w14:paraId="16E86451" w14:textId="77777777" w:rsidR="00185F96" w:rsidRDefault="00185F96" w:rsidP="00185F96">
      <w:pPr>
        <w:ind w:firstLine="0"/>
        <w:jc w:val="right"/>
      </w:pPr>
      <w:r>
        <w:t>Таблица 3.1. Конструкция скважины и технологическое оборудование.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86"/>
        <w:gridCol w:w="2613"/>
        <w:gridCol w:w="2745"/>
      </w:tblGrid>
      <w:tr w:rsidR="00185F96" w:rsidRPr="005C1D79" w14:paraId="2347A604" w14:textId="77777777" w:rsidTr="000C248A">
        <w:tc>
          <w:tcPr>
            <w:tcW w:w="2133" w:type="pct"/>
          </w:tcPr>
          <w:p w14:paraId="6C5D3D42" w14:textId="7FC75BDC" w:rsidR="00185F96" w:rsidRPr="00316AAC" w:rsidRDefault="00316AAC" w:rsidP="000C248A">
            <w:pPr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316AAC">
              <w:rPr>
                <w:b/>
                <w:bCs/>
                <w:sz w:val="24"/>
                <w:szCs w:val="24"/>
              </w:rPr>
              <w:t>{#</w:t>
            </w:r>
            <w:r>
              <w:rPr>
                <w:b/>
                <w:bCs/>
                <w:sz w:val="24"/>
                <w:szCs w:val="24"/>
                <w:lang w:val="en-US"/>
              </w:rPr>
              <w:t>well</w:t>
            </w:r>
            <w:r w:rsidRPr="00316AAC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  <w:lang w:val="en-US"/>
              </w:rPr>
              <w:t>column</w:t>
            </w:r>
            <w:r w:rsidRPr="00316AAC">
              <w:rPr>
                <w:b/>
                <w:bCs/>
                <w:sz w:val="24"/>
                <w:szCs w:val="24"/>
              </w:rPr>
              <w:t>}{</w:t>
            </w:r>
            <w:r>
              <w:rPr>
                <w:b/>
                <w:bCs/>
                <w:sz w:val="24"/>
                <w:szCs w:val="24"/>
                <w:lang w:val="en-US"/>
              </w:rPr>
              <w:t>type</w:t>
            </w:r>
            <w:r w:rsidRPr="00316AAC">
              <w:rPr>
                <w:b/>
                <w:bCs/>
                <w:sz w:val="24"/>
                <w:szCs w:val="24"/>
              </w:rPr>
              <w:t>}</w:t>
            </w:r>
          </w:p>
          <w:p w14:paraId="5003F1E8" w14:textId="77777777" w:rsidR="00185F96" w:rsidRPr="005C1D79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– диаметр, мм</w:t>
            </w:r>
          </w:p>
          <w:p w14:paraId="42641E88" w14:textId="77777777" w:rsidR="00185F96" w:rsidRPr="005C1D79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– глубина спуска, м</w:t>
            </w:r>
          </w:p>
        </w:tc>
        <w:tc>
          <w:tcPr>
            <w:tcW w:w="2867" w:type="pct"/>
            <w:gridSpan w:val="2"/>
          </w:tcPr>
          <w:p w14:paraId="15F42BAA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533BCD95" w14:textId="24D3A5B2" w:rsidR="00185F96" w:rsidRPr="00316AAC" w:rsidRDefault="00316AAC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316AAC">
              <w:rPr>
                <w:sz w:val="24"/>
                <w:szCs w:val="24"/>
                <w:lang w:val="en-US"/>
              </w:rPr>
              <w:t>externalDiam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  <w:p w14:paraId="384AA924" w14:textId="0567EF26" w:rsidR="00185F96" w:rsidRPr="00316AAC" w:rsidRDefault="00316AAC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{sole}{/}</w:t>
            </w:r>
          </w:p>
        </w:tc>
      </w:tr>
      <w:tr w:rsidR="00185F96" w:rsidRPr="005C1D79" w14:paraId="3ECA6DAC" w14:textId="77777777" w:rsidTr="000C248A">
        <w:tc>
          <w:tcPr>
            <w:tcW w:w="2133" w:type="pct"/>
          </w:tcPr>
          <w:p w14:paraId="1DD5FFA7" w14:textId="77777777" w:rsidR="00185F96" w:rsidRPr="005C1D79" w:rsidRDefault="00185F96" w:rsidP="000C248A">
            <w:pPr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Пробуренный забой, м</w:t>
            </w:r>
          </w:p>
        </w:tc>
        <w:tc>
          <w:tcPr>
            <w:tcW w:w="2867" w:type="pct"/>
            <w:gridSpan w:val="2"/>
          </w:tcPr>
          <w:p w14:paraId="35BD6B4E" w14:textId="595DD0A5" w:rsidR="00185F96" w:rsidRPr="005C1D79" w:rsidRDefault="00316AAC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well.</w:t>
            </w:r>
            <w:r w:rsidRPr="00316AAC">
              <w:rPr>
                <w:sz w:val="24"/>
                <w:szCs w:val="24"/>
                <w:lang w:val="en-US"/>
              </w:rPr>
              <w:t>bottomhole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85F96" w:rsidRPr="005C1D79" w14:paraId="44463DB8" w14:textId="77777777" w:rsidTr="000C248A">
        <w:tc>
          <w:tcPr>
            <w:tcW w:w="2133" w:type="pct"/>
          </w:tcPr>
          <w:p w14:paraId="76DE2D42" w14:textId="77777777" w:rsidR="00185F96" w:rsidRPr="005C1D79" w:rsidRDefault="00185F96" w:rsidP="000C248A">
            <w:pPr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Текущий забой, м</w:t>
            </w:r>
          </w:p>
        </w:tc>
        <w:tc>
          <w:tcPr>
            <w:tcW w:w="2867" w:type="pct"/>
            <w:gridSpan w:val="2"/>
          </w:tcPr>
          <w:p w14:paraId="447B2BA5" w14:textId="55280802" w:rsidR="00185F96" w:rsidRPr="005C1D79" w:rsidRDefault="00316AAC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well.</w:t>
            </w:r>
            <w:r w:rsidRPr="00316AAC">
              <w:rPr>
                <w:sz w:val="24"/>
                <w:szCs w:val="24"/>
                <w:lang w:val="en-US"/>
              </w:rPr>
              <w:t>curBottomhole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323743" w:rsidRPr="005C1D79" w14:paraId="60CD1000" w14:textId="77777777" w:rsidTr="00B17D7A">
        <w:tc>
          <w:tcPr>
            <w:tcW w:w="2133" w:type="pct"/>
            <w:vAlign w:val="center"/>
          </w:tcPr>
          <w:p w14:paraId="55BAA172" w14:textId="77777777" w:rsidR="00323743" w:rsidRPr="005C1D79" w:rsidRDefault="00323743" w:rsidP="00323743">
            <w:pPr>
              <w:ind w:firstLine="0"/>
              <w:rPr>
                <w:b/>
                <w:bCs/>
                <w:sz w:val="24"/>
                <w:szCs w:val="24"/>
                <w:highlight w:val="green"/>
                <w:lang w:val="en-US"/>
              </w:rPr>
            </w:pPr>
            <w:r w:rsidRPr="005C1D79">
              <w:rPr>
                <w:b/>
                <w:bCs/>
                <w:sz w:val="24"/>
                <w:szCs w:val="24"/>
              </w:rPr>
              <w:t xml:space="preserve">Пласты, </w:t>
            </w:r>
            <w:r w:rsidRPr="005C1D79">
              <w:rPr>
                <w:b/>
                <w:bCs/>
                <w:sz w:val="24"/>
                <w:szCs w:val="24"/>
              </w:rPr>
              <w:br/>
              <w:t>интервалы перфорации</w:t>
            </w:r>
          </w:p>
        </w:tc>
        <w:tc>
          <w:tcPr>
            <w:tcW w:w="1398" w:type="pct"/>
            <w:vAlign w:val="center"/>
          </w:tcPr>
          <w:p w14:paraId="73D077F0" w14:textId="3081B992" w:rsidR="00323743" w:rsidRPr="005C1D79" w:rsidRDefault="00323743" w:rsidP="00323743">
            <w:pPr>
              <w:ind w:firstLine="0"/>
              <w:jc w:val="center"/>
              <w:rPr>
                <w:sz w:val="24"/>
                <w:szCs w:val="24"/>
                <w:highlight w:val="green"/>
                <w:lang w:val="en-US"/>
              </w:rPr>
            </w:pPr>
            <w:r w:rsidRPr="00323743">
              <w:rPr>
                <w:sz w:val="24"/>
                <w:szCs w:val="24"/>
                <w:highlight w:val="lightGray"/>
              </w:rPr>
              <w:t>Пользовательская информация. </w:t>
            </w:r>
            <w:r w:rsidRPr="00323743">
              <w:rPr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  <w:tc>
          <w:tcPr>
            <w:tcW w:w="1469" w:type="pct"/>
            <w:vAlign w:val="center"/>
          </w:tcPr>
          <w:p w14:paraId="1F96371D" w14:textId="68D1592C" w:rsidR="00323743" w:rsidRPr="005C1D79" w:rsidRDefault="00323743" w:rsidP="0032374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23743">
              <w:rPr>
                <w:sz w:val="24"/>
                <w:szCs w:val="24"/>
                <w:highlight w:val="lightGray"/>
              </w:rPr>
              <w:t>Пользовательская информация. </w:t>
            </w:r>
            <w:r w:rsidRPr="00323743">
              <w:rPr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7924D19F" w14:textId="77777777" w:rsidTr="000C248A">
        <w:tc>
          <w:tcPr>
            <w:tcW w:w="2133" w:type="pct"/>
          </w:tcPr>
          <w:p w14:paraId="41DB5AC3" w14:textId="77777777" w:rsidR="00185F96" w:rsidRPr="005C1D79" w:rsidRDefault="00185F96" w:rsidP="000C248A">
            <w:pPr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НКТ</w:t>
            </w:r>
          </w:p>
          <w:p w14:paraId="1735D1DE" w14:textId="77777777" w:rsidR="00185F96" w:rsidRPr="005C1D79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– диаметр, мм</w:t>
            </w:r>
          </w:p>
          <w:p w14:paraId="06C10220" w14:textId="77777777" w:rsidR="00185F96" w:rsidRPr="005C1D79" w:rsidRDefault="00185F96" w:rsidP="000C248A">
            <w:pPr>
              <w:ind w:firstLine="0"/>
              <w:jc w:val="both"/>
              <w:rPr>
                <w:sz w:val="24"/>
                <w:szCs w:val="24"/>
                <w:highlight w:val="green"/>
              </w:rPr>
            </w:pPr>
            <w:r w:rsidRPr="005C1D79">
              <w:rPr>
                <w:sz w:val="24"/>
                <w:szCs w:val="24"/>
              </w:rPr>
              <w:t>– глубина спуска, м</w:t>
            </w:r>
          </w:p>
        </w:tc>
        <w:tc>
          <w:tcPr>
            <w:tcW w:w="2867" w:type="pct"/>
            <w:gridSpan w:val="2"/>
          </w:tcPr>
          <w:p w14:paraId="357B3C40" w14:textId="77777777" w:rsidR="00185F96" w:rsidRPr="005C1D79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</w:p>
          <w:p w14:paraId="53C326AF" w14:textId="6AB9C6C7" w:rsidR="00185F96" w:rsidRPr="00BC4BB7" w:rsidRDefault="00BC4BB7" w:rsidP="000C248A">
            <w:pPr>
              <w:ind w:firstLine="0"/>
              <w:jc w:val="center"/>
              <w:rPr>
                <w:sz w:val="24"/>
                <w:szCs w:val="24"/>
                <w:highlight w:val="green"/>
              </w:rPr>
            </w:pPr>
            <w:r w:rsidRPr="00BC4BB7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well</w:t>
            </w:r>
            <w:r w:rsidRPr="00BC4BB7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nkt</w:t>
            </w:r>
            <w:proofErr w:type="spellEnd"/>
            <w:r w:rsidRPr="00BC4BB7">
              <w:rPr>
                <w:sz w:val="24"/>
                <w:szCs w:val="24"/>
              </w:rPr>
              <w:t>.</w:t>
            </w:r>
            <w:proofErr w:type="spellStart"/>
            <w:r w:rsidRPr="00BC4BB7">
              <w:rPr>
                <w:sz w:val="24"/>
                <w:szCs w:val="24"/>
                <w:lang w:val="en-US"/>
              </w:rPr>
              <w:t>externalDiam</w:t>
            </w:r>
            <w:proofErr w:type="spellEnd"/>
            <w:r w:rsidRPr="00BC4BB7">
              <w:rPr>
                <w:sz w:val="24"/>
                <w:szCs w:val="24"/>
              </w:rPr>
              <w:t>}</w:t>
            </w:r>
          </w:p>
          <w:p w14:paraId="00AFF3B3" w14:textId="1E0EAE33" w:rsidR="00185F96" w:rsidRPr="00BC4BB7" w:rsidRDefault="00BC4BB7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C4BB7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well</w:t>
            </w:r>
            <w:r w:rsidRPr="00BC4BB7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nkt</w:t>
            </w:r>
            <w:proofErr w:type="spellEnd"/>
            <w:r w:rsidRPr="00BC4BB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sole</w:t>
            </w:r>
            <w:r w:rsidRPr="00BC4BB7">
              <w:rPr>
                <w:sz w:val="24"/>
                <w:szCs w:val="24"/>
              </w:rPr>
              <w:t>}</w:t>
            </w:r>
          </w:p>
        </w:tc>
      </w:tr>
    </w:tbl>
    <w:p w14:paraId="148AB86D" w14:textId="77777777" w:rsidR="00185F96" w:rsidRDefault="00185F96" w:rsidP="00185F96">
      <w:pPr>
        <w:ind w:firstLine="0"/>
        <w:jc w:val="center"/>
      </w:pPr>
    </w:p>
    <w:p w14:paraId="28D1EFC3" w14:textId="77777777" w:rsidR="00185F96" w:rsidRPr="00277A00" w:rsidRDefault="00185F96" w:rsidP="00C50FFF">
      <w:pPr>
        <w:pStyle w:val="Heading2"/>
        <w:ind w:firstLine="0"/>
        <w:rPr>
          <w:b w:val="0"/>
          <w:bCs/>
        </w:rPr>
      </w:pPr>
      <w:r>
        <w:tab/>
      </w:r>
      <w:bookmarkStart w:id="4" w:name="_Toc142307210"/>
      <w:r w:rsidRPr="00277A00">
        <w:rPr>
          <w:bCs/>
        </w:rPr>
        <w:t>3.2. Геолого-техническое состояние скважины</w:t>
      </w:r>
      <w:bookmarkEnd w:id="4"/>
    </w:p>
    <w:p w14:paraId="18E7CE3B" w14:textId="77777777" w:rsidR="00185F96" w:rsidRDefault="00185F96" w:rsidP="00185F96">
      <w:pPr>
        <w:ind w:firstLine="0"/>
        <w:jc w:val="center"/>
      </w:pPr>
    </w:p>
    <w:p w14:paraId="0FDF5E5D" w14:textId="77777777" w:rsidR="00185F96" w:rsidRPr="001C573A" w:rsidRDefault="00185F96" w:rsidP="00185F96">
      <w:pPr>
        <w:ind w:firstLine="0"/>
        <w:jc w:val="right"/>
      </w:pPr>
      <w:r>
        <w:t>Таблица 3.2. Состояние скважины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4"/>
        <w:gridCol w:w="4670"/>
      </w:tblGrid>
      <w:tr w:rsidR="00323743" w:rsidRPr="005C1D79" w14:paraId="05288143" w14:textId="77777777" w:rsidTr="000C248A">
        <w:tc>
          <w:tcPr>
            <w:tcW w:w="2501" w:type="pct"/>
            <w:vAlign w:val="center"/>
          </w:tcPr>
          <w:p w14:paraId="0733E0B8" w14:textId="77777777" w:rsidR="00323743" w:rsidRPr="005C1D79" w:rsidRDefault="00323743" w:rsidP="00323743">
            <w:pPr>
              <w:ind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Эксплуатационный объект, (пласты)</w:t>
            </w:r>
          </w:p>
        </w:tc>
        <w:tc>
          <w:tcPr>
            <w:tcW w:w="2499" w:type="pct"/>
            <w:vAlign w:val="center"/>
          </w:tcPr>
          <w:p w14:paraId="6C409888" w14:textId="2EBA47F2" w:rsidR="00323743" w:rsidRPr="005C1D79" w:rsidRDefault="00323743" w:rsidP="0032374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23743">
              <w:rPr>
                <w:sz w:val="24"/>
                <w:szCs w:val="24"/>
                <w:highlight w:val="lightGray"/>
              </w:rPr>
              <w:t>Пользовательская информация. </w:t>
            </w:r>
            <w:r w:rsidRPr="00323743">
              <w:rPr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40391DAE" w14:textId="77777777" w:rsidTr="000C248A">
        <w:tc>
          <w:tcPr>
            <w:tcW w:w="2501" w:type="pct"/>
          </w:tcPr>
          <w:p w14:paraId="7DF39185" w14:textId="77777777" w:rsidR="00185F96" w:rsidRPr="005C1D79" w:rsidRDefault="00185F96" w:rsidP="000C248A">
            <w:pPr>
              <w:ind w:firstLine="0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1.1. Состояние внутрискважинного оборудования</w:t>
            </w:r>
          </w:p>
        </w:tc>
        <w:tc>
          <w:tcPr>
            <w:tcW w:w="2499" w:type="pct"/>
            <w:vAlign w:val="center"/>
          </w:tcPr>
          <w:p w14:paraId="0422A5A3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1DB1FC81" w14:textId="77777777" w:rsidTr="000C248A">
        <w:tc>
          <w:tcPr>
            <w:tcW w:w="2501" w:type="pct"/>
          </w:tcPr>
          <w:p w14:paraId="6A347047" w14:textId="77777777" w:rsidR="00185F96" w:rsidRPr="005C1D79" w:rsidRDefault="00185F96" w:rsidP="000C248A">
            <w:pPr>
              <w:pStyle w:val="ListParagraph"/>
              <w:ind w:left="170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1.1.1. Эксплуатационной колонны</w:t>
            </w:r>
          </w:p>
        </w:tc>
        <w:tc>
          <w:tcPr>
            <w:tcW w:w="2499" w:type="pct"/>
            <w:vAlign w:val="center"/>
          </w:tcPr>
          <w:p w14:paraId="78C44C59" w14:textId="572992B5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79B2AB3E" w14:textId="77777777" w:rsidTr="000C248A">
        <w:tc>
          <w:tcPr>
            <w:tcW w:w="2501" w:type="pct"/>
          </w:tcPr>
          <w:p w14:paraId="5030923E" w14:textId="77777777" w:rsidR="00185F96" w:rsidRPr="005C1D79" w:rsidRDefault="00185F96" w:rsidP="000C248A">
            <w:pPr>
              <w:ind w:left="170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1.1.2. Лифтовой колонны</w:t>
            </w:r>
          </w:p>
        </w:tc>
        <w:tc>
          <w:tcPr>
            <w:tcW w:w="2499" w:type="pct"/>
          </w:tcPr>
          <w:p w14:paraId="726722E5" w14:textId="1160C833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348125EE" w14:textId="77777777" w:rsidTr="000C248A">
        <w:tc>
          <w:tcPr>
            <w:tcW w:w="2501" w:type="pct"/>
          </w:tcPr>
          <w:p w14:paraId="566053B2" w14:textId="77777777" w:rsidR="00185F96" w:rsidRPr="005C1D79" w:rsidRDefault="00185F96" w:rsidP="000C248A">
            <w:pPr>
              <w:ind w:left="170" w:firstLine="0"/>
              <w:rPr>
                <w:sz w:val="24"/>
                <w:szCs w:val="24"/>
                <w:highlight w:val="green"/>
              </w:rPr>
            </w:pPr>
            <w:r w:rsidRPr="005C1D79">
              <w:rPr>
                <w:sz w:val="24"/>
                <w:szCs w:val="24"/>
              </w:rPr>
              <w:t>1.1.3. Пакера</w:t>
            </w:r>
          </w:p>
        </w:tc>
        <w:tc>
          <w:tcPr>
            <w:tcW w:w="2499" w:type="pct"/>
          </w:tcPr>
          <w:p w14:paraId="4877BC57" w14:textId="1C87D0FE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19DE6F14" w14:textId="77777777" w:rsidTr="000C248A">
        <w:tc>
          <w:tcPr>
            <w:tcW w:w="2501" w:type="pct"/>
          </w:tcPr>
          <w:p w14:paraId="5998EA82" w14:textId="77777777" w:rsidR="00185F96" w:rsidRPr="005C1D79" w:rsidRDefault="00185F96" w:rsidP="000C248A">
            <w:pPr>
              <w:ind w:left="170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1.1.4. </w:t>
            </w:r>
            <w:proofErr w:type="spellStart"/>
            <w:r w:rsidRPr="005C1D79">
              <w:rPr>
                <w:sz w:val="24"/>
                <w:szCs w:val="24"/>
              </w:rPr>
              <w:t>Заколонные</w:t>
            </w:r>
            <w:proofErr w:type="spellEnd"/>
            <w:r w:rsidRPr="005C1D79">
              <w:rPr>
                <w:sz w:val="24"/>
                <w:szCs w:val="24"/>
              </w:rPr>
              <w:t xml:space="preserve"> перетоки</w:t>
            </w:r>
          </w:p>
        </w:tc>
        <w:tc>
          <w:tcPr>
            <w:tcW w:w="2499" w:type="pct"/>
          </w:tcPr>
          <w:p w14:paraId="5A696F44" w14:textId="41935D09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31EBF6C3" w14:textId="77777777" w:rsidTr="000C248A">
        <w:tc>
          <w:tcPr>
            <w:tcW w:w="2501" w:type="pct"/>
          </w:tcPr>
          <w:p w14:paraId="055810E9" w14:textId="77777777" w:rsidR="00185F96" w:rsidRPr="005C1D79" w:rsidRDefault="00185F96" w:rsidP="000C248A">
            <w:pPr>
              <w:ind w:left="170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1.1.5. Цементный камень (ГИС-бурение)</w:t>
            </w:r>
          </w:p>
        </w:tc>
        <w:tc>
          <w:tcPr>
            <w:tcW w:w="2499" w:type="pct"/>
          </w:tcPr>
          <w:p w14:paraId="1E8D686E" w14:textId="1F9DBC17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3CB9BEF7" w14:textId="77777777" w:rsidTr="000C248A">
        <w:tc>
          <w:tcPr>
            <w:tcW w:w="2501" w:type="pct"/>
          </w:tcPr>
          <w:p w14:paraId="44667686" w14:textId="77777777" w:rsidR="00185F96" w:rsidRPr="005C1D79" w:rsidRDefault="00185F96" w:rsidP="000C248A">
            <w:pPr>
              <w:ind w:firstLine="0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1.2. Эксплуатационные параметры пластов и состояние ПЗП</w:t>
            </w:r>
          </w:p>
        </w:tc>
        <w:tc>
          <w:tcPr>
            <w:tcW w:w="2499" w:type="pct"/>
            <w:vAlign w:val="center"/>
          </w:tcPr>
          <w:p w14:paraId="29DDCACC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3E5E70CB" w14:textId="77777777" w:rsidTr="000C248A">
        <w:tc>
          <w:tcPr>
            <w:tcW w:w="2501" w:type="pct"/>
          </w:tcPr>
          <w:p w14:paraId="3CDFCED1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1.2.1. Эксплуатационный потенциал пластов (</w:t>
            </w:r>
            <w:proofErr w:type="spellStart"/>
            <w:r w:rsidRPr="005C1D79">
              <w:rPr>
                <w:sz w:val="24"/>
                <w:szCs w:val="24"/>
              </w:rPr>
              <w:t>Kпр</w:t>
            </w:r>
            <w:proofErr w:type="spellEnd"/>
            <w:r w:rsidRPr="005C1D79">
              <w:rPr>
                <w:sz w:val="24"/>
                <w:szCs w:val="24"/>
              </w:rPr>
              <w:t xml:space="preserve">, </w:t>
            </w:r>
            <w:proofErr w:type="spellStart"/>
            <w:r w:rsidRPr="005C1D79">
              <w:rPr>
                <w:sz w:val="24"/>
                <w:szCs w:val="24"/>
              </w:rPr>
              <w:t>мД</w:t>
            </w:r>
            <w:proofErr w:type="spellEnd"/>
            <w:r w:rsidRPr="005C1D79">
              <w:rPr>
                <w:sz w:val="24"/>
                <w:szCs w:val="24"/>
              </w:rPr>
              <w:t xml:space="preserve">; </w:t>
            </w:r>
            <w:proofErr w:type="spellStart"/>
            <w:r w:rsidRPr="005C1D79">
              <w:rPr>
                <w:sz w:val="24"/>
                <w:szCs w:val="24"/>
              </w:rPr>
              <w:t>h</w:t>
            </w:r>
            <w:r w:rsidRPr="005C1D79">
              <w:rPr>
                <w:sz w:val="24"/>
                <w:szCs w:val="24"/>
                <w:vertAlign w:val="subscript"/>
              </w:rPr>
              <w:t>эф</w:t>
            </w:r>
            <w:proofErr w:type="spellEnd"/>
            <w:r w:rsidRPr="005C1D79">
              <w:rPr>
                <w:sz w:val="24"/>
                <w:szCs w:val="24"/>
              </w:rPr>
              <w:t>, м) (ГИС-бурение)</w:t>
            </w:r>
          </w:p>
        </w:tc>
        <w:tc>
          <w:tcPr>
            <w:tcW w:w="2499" w:type="pct"/>
            <w:vAlign w:val="center"/>
          </w:tcPr>
          <w:p w14:paraId="710DED88" w14:textId="1022571F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0C567617" w14:textId="77777777" w:rsidTr="000C248A">
        <w:tc>
          <w:tcPr>
            <w:tcW w:w="2501" w:type="pct"/>
          </w:tcPr>
          <w:p w14:paraId="4819F549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1.2.2. Скин-фактор (интегральный)</w:t>
            </w:r>
          </w:p>
        </w:tc>
        <w:tc>
          <w:tcPr>
            <w:tcW w:w="2499" w:type="pct"/>
            <w:vAlign w:val="center"/>
          </w:tcPr>
          <w:p w14:paraId="26E3CDAF" w14:textId="4DE7881A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0E196D53" w14:textId="77777777" w:rsidTr="000C248A">
        <w:tc>
          <w:tcPr>
            <w:tcW w:w="2501" w:type="pct"/>
          </w:tcPr>
          <w:p w14:paraId="6BFCF6B7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1.2.3. Газодинамические параметры</w:t>
            </w:r>
          </w:p>
        </w:tc>
        <w:tc>
          <w:tcPr>
            <w:tcW w:w="2499" w:type="pct"/>
            <w:vAlign w:val="center"/>
          </w:tcPr>
          <w:p w14:paraId="6291CAAE" w14:textId="56609C04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5A9380C6" w14:textId="77777777" w:rsidTr="000C248A">
        <w:tc>
          <w:tcPr>
            <w:tcW w:w="2501" w:type="pct"/>
          </w:tcPr>
          <w:p w14:paraId="0083C327" w14:textId="77777777" w:rsidR="00185F96" w:rsidRPr="005C1D79" w:rsidRDefault="00185F96" w:rsidP="000C248A">
            <w:pPr>
              <w:ind w:firstLine="0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1.3. Обводнение</w:t>
            </w:r>
          </w:p>
        </w:tc>
        <w:tc>
          <w:tcPr>
            <w:tcW w:w="2499" w:type="pct"/>
            <w:vAlign w:val="center"/>
          </w:tcPr>
          <w:p w14:paraId="59E252E8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2F1BD830" w14:textId="77777777" w:rsidTr="000C248A">
        <w:tc>
          <w:tcPr>
            <w:tcW w:w="2501" w:type="pct"/>
          </w:tcPr>
          <w:p w14:paraId="67BFFFD9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1.1.1. Подъем ГВК</w:t>
            </w:r>
          </w:p>
        </w:tc>
        <w:tc>
          <w:tcPr>
            <w:tcW w:w="2499" w:type="pct"/>
            <w:vAlign w:val="center"/>
          </w:tcPr>
          <w:p w14:paraId="4BC71274" w14:textId="6D053626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07B552C7" w14:textId="77777777" w:rsidTr="000C248A">
        <w:tc>
          <w:tcPr>
            <w:tcW w:w="2501" w:type="pct"/>
          </w:tcPr>
          <w:p w14:paraId="5A41806E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1.1.2. </w:t>
            </w:r>
            <w:proofErr w:type="spellStart"/>
            <w:r w:rsidRPr="005C1D79">
              <w:rPr>
                <w:sz w:val="24"/>
                <w:szCs w:val="24"/>
              </w:rPr>
              <w:t>Заколонный</w:t>
            </w:r>
            <w:proofErr w:type="spellEnd"/>
            <w:r w:rsidRPr="005C1D79">
              <w:rPr>
                <w:sz w:val="24"/>
                <w:szCs w:val="24"/>
              </w:rPr>
              <w:t xml:space="preserve"> переток снизу</w:t>
            </w:r>
          </w:p>
        </w:tc>
        <w:tc>
          <w:tcPr>
            <w:tcW w:w="2499" w:type="pct"/>
            <w:vAlign w:val="center"/>
          </w:tcPr>
          <w:p w14:paraId="1DE8D162" w14:textId="195E7088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0A7EB34B" w14:textId="77777777" w:rsidTr="000C248A">
        <w:tc>
          <w:tcPr>
            <w:tcW w:w="2501" w:type="pct"/>
          </w:tcPr>
          <w:p w14:paraId="52355C48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1.1.3. Негерметичный забой</w:t>
            </w:r>
          </w:p>
        </w:tc>
        <w:tc>
          <w:tcPr>
            <w:tcW w:w="2499" w:type="pct"/>
            <w:vAlign w:val="center"/>
          </w:tcPr>
          <w:p w14:paraId="642214A4" w14:textId="7BAACFEA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16E71FC3" w14:textId="77777777" w:rsidTr="000C248A">
        <w:tc>
          <w:tcPr>
            <w:tcW w:w="2501" w:type="pct"/>
          </w:tcPr>
          <w:p w14:paraId="39B1044F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1.1.4. </w:t>
            </w:r>
            <w:proofErr w:type="spellStart"/>
            <w:r w:rsidRPr="005C1D79">
              <w:rPr>
                <w:sz w:val="24"/>
                <w:szCs w:val="24"/>
              </w:rPr>
              <w:t>Заколонный</w:t>
            </w:r>
            <w:proofErr w:type="spellEnd"/>
            <w:r w:rsidRPr="005C1D79">
              <w:rPr>
                <w:sz w:val="24"/>
                <w:szCs w:val="24"/>
              </w:rPr>
              <w:t xml:space="preserve"> переток сверху</w:t>
            </w:r>
          </w:p>
        </w:tc>
        <w:tc>
          <w:tcPr>
            <w:tcW w:w="2499" w:type="pct"/>
            <w:vAlign w:val="center"/>
          </w:tcPr>
          <w:p w14:paraId="56FF3027" w14:textId="660E5AB0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17F70F8F" w14:textId="77777777" w:rsidTr="000C248A">
        <w:tc>
          <w:tcPr>
            <w:tcW w:w="2501" w:type="pct"/>
          </w:tcPr>
          <w:p w14:paraId="3BBA3C47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1.1.5. Негерметичность э/к</w:t>
            </w:r>
          </w:p>
        </w:tc>
        <w:tc>
          <w:tcPr>
            <w:tcW w:w="2499" w:type="pct"/>
            <w:vAlign w:val="center"/>
          </w:tcPr>
          <w:p w14:paraId="72A751B9" w14:textId="5A7BF629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672F49BC" w14:textId="77777777" w:rsidTr="000C248A">
        <w:tc>
          <w:tcPr>
            <w:tcW w:w="2501" w:type="pct"/>
          </w:tcPr>
          <w:p w14:paraId="7C1CA368" w14:textId="77777777" w:rsidR="00185F96" w:rsidRPr="005C1D79" w:rsidRDefault="00185F96" w:rsidP="000C248A">
            <w:pPr>
              <w:ind w:firstLine="0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1.4. Перекрытие интервалов перфорации</w:t>
            </w:r>
          </w:p>
        </w:tc>
        <w:tc>
          <w:tcPr>
            <w:tcW w:w="2499" w:type="pct"/>
            <w:vAlign w:val="center"/>
          </w:tcPr>
          <w:p w14:paraId="71B5D167" w14:textId="245D0FD4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54AAB980" w14:textId="77777777" w:rsidTr="000C248A">
        <w:tc>
          <w:tcPr>
            <w:tcW w:w="2501" w:type="pct"/>
          </w:tcPr>
          <w:p w14:paraId="1C2CB21A" w14:textId="77777777" w:rsidR="00185F96" w:rsidRPr="005C1D79" w:rsidRDefault="00185F96" w:rsidP="000C248A">
            <w:pPr>
              <w:ind w:firstLine="0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1.5. Скорость потока</w:t>
            </w:r>
          </w:p>
        </w:tc>
        <w:tc>
          <w:tcPr>
            <w:tcW w:w="2499" w:type="pct"/>
          </w:tcPr>
          <w:p w14:paraId="79B94C22" w14:textId="41239B09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1B8EC9A6" w14:textId="77777777" w:rsidTr="000C248A">
        <w:tc>
          <w:tcPr>
            <w:tcW w:w="2501" w:type="pct"/>
          </w:tcPr>
          <w:p w14:paraId="349B34CC" w14:textId="77777777" w:rsidR="00185F96" w:rsidRPr="005C1D79" w:rsidRDefault="00185F96" w:rsidP="000C248A">
            <w:pPr>
              <w:ind w:firstLine="0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1.6. </w:t>
            </w:r>
            <w:proofErr w:type="spellStart"/>
            <w:r w:rsidRPr="005C1D79">
              <w:rPr>
                <w:b/>
                <w:bCs/>
                <w:sz w:val="24"/>
                <w:szCs w:val="24"/>
              </w:rPr>
              <w:t>Гидратообразование</w:t>
            </w:r>
            <w:proofErr w:type="spellEnd"/>
          </w:p>
        </w:tc>
        <w:tc>
          <w:tcPr>
            <w:tcW w:w="2499" w:type="pct"/>
          </w:tcPr>
          <w:p w14:paraId="41455305" w14:textId="5B4FF47B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1CB7D737" w14:textId="77777777" w:rsidTr="000C248A">
        <w:tc>
          <w:tcPr>
            <w:tcW w:w="2501" w:type="pct"/>
          </w:tcPr>
          <w:p w14:paraId="4FDAAF2F" w14:textId="77777777" w:rsidR="00185F96" w:rsidRPr="005C1D79" w:rsidRDefault="00185F96" w:rsidP="000C248A">
            <w:pPr>
              <w:ind w:firstLine="0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1.7. Межколонное давление</w:t>
            </w:r>
          </w:p>
        </w:tc>
        <w:tc>
          <w:tcPr>
            <w:tcW w:w="2499" w:type="pct"/>
          </w:tcPr>
          <w:p w14:paraId="137F7BAA" w14:textId="5531CCD1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024E6B31" w14:textId="77777777" w:rsidTr="000C248A">
        <w:tc>
          <w:tcPr>
            <w:tcW w:w="2501" w:type="pct"/>
          </w:tcPr>
          <w:p w14:paraId="53C82422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1.7.1. Межколонное давление</w:t>
            </w:r>
          </w:p>
        </w:tc>
        <w:tc>
          <w:tcPr>
            <w:tcW w:w="2499" w:type="pct"/>
          </w:tcPr>
          <w:p w14:paraId="401F0D4F" w14:textId="04372DE6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617616C2" w14:textId="77777777" w:rsidTr="000C248A">
        <w:tc>
          <w:tcPr>
            <w:tcW w:w="2501" w:type="pct"/>
          </w:tcPr>
          <w:p w14:paraId="1572E1F6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1.7.2. </w:t>
            </w:r>
            <w:proofErr w:type="spellStart"/>
            <w:r w:rsidRPr="005C1D79">
              <w:rPr>
                <w:sz w:val="24"/>
                <w:szCs w:val="24"/>
              </w:rPr>
              <w:t>Заколонное</w:t>
            </w:r>
            <w:proofErr w:type="spellEnd"/>
            <w:r w:rsidRPr="005C1D79">
              <w:rPr>
                <w:sz w:val="24"/>
                <w:szCs w:val="24"/>
              </w:rPr>
              <w:t xml:space="preserve"> скопление газа</w:t>
            </w:r>
          </w:p>
        </w:tc>
        <w:tc>
          <w:tcPr>
            <w:tcW w:w="2499" w:type="pct"/>
          </w:tcPr>
          <w:p w14:paraId="735365D2" w14:textId="57A12D3A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5E809242" w14:textId="77777777" w:rsidTr="000C248A">
        <w:tc>
          <w:tcPr>
            <w:tcW w:w="2501" w:type="pct"/>
          </w:tcPr>
          <w:p w14:paraId="0A53F8DB" w14:textId="77777777" w:rsidR="00185F96" w:rsidRPr="005C1D79" w:rsidRDefault="00185F96" w:rsidP="000C248A">
            <w:pPr>
              <w:ind w:firstLine="0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1.8. Уровень жидкости в колонне</w:t>
            </w:r>
          </w:p>
        </w:tc>
        <w:tc>
          <w:tcPr>
            <w:tcW w:w="2499" w:type="pct"/>
            <w:vAlign w:val="center"/>
          </w:tcPr>
          <w:p w14:paraId="527E9E02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3EAC11D8" w14:textId="77777777" w:rsidTr="000C248A">
        <w:tc>
          <w:tcPr>
            <w:tcW w:w="2501" w:type="pct"/>
          </w:tcPr>
          <w:p w14:paraId="0577DE86" w14:textId="77777777" w:rsidR="00185F96" w:rsidRPr="005C1D79" w:rsidRDefault="00185F96" w:rsidP="000C248A">
            <w:pPr>
              <w:ind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1.8.1. В динамике</w:t>
            </w:r>
          </w:p>
        </w:tc>
        <w:tc>
          <w:tcPr>
            <w:tcW w:w="2499" w:type="pct"/>
          </w:tcPr>
          <w:p w14:paraId="62A06769" w14:textId="36AB9DB2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76149E24" w14:textId="77777777" w:rsidTr="000C248A">
        <w:tc>
          <w:tcPr>
            <w:tcW w:w="2501" w:type="pct"/>
          </w:tcPr>
          <w:p w14:paraId="6A35581E" w14:textId="77777777" w:rsidR="00185F96" w:rsidRPr="005C1D79" w:rsidRDefault="00185F96" w:rsidP="000C248A">
            <w:pPr>
              <w:ind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lastRenderedPageBreak/>
              <w:t>1.8.2. В статике</w:t>
            </w:r>
          </w:p>
        </w:tc>
        <w:tc>
          <w:tcPr>
            <w:tcW w:w="2499" w:type="pct"/>
          </w:tcPr>
          <w:p w14:paraId="1B827023" w14:textId="788EEE21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0B94C39C" w14:textId="77777777" w:rsidTr="000C248A">
        <w:tc>
          <w:tcPr>
            <w:tcW w:w="2501" w:type="pct"/>
          </w:tcPr>
          <w:p w14:paraId="1003CA76" w14:textId="77777777" w:rsidR="00185F96" w:rsidRPr="005C1D79" w:rsidRDefault="00185F96" w:rsidP="000C248A">
            <w:pPr>
              <w:ind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Заполнение НКТ (характер)</w:t>
            </w:r>
          </w:p>
        </w:tc>
        <w:tc>
          <w:tcPr>
            <w:tcW w:w="2499" w:type="pct"/>
          </w:tcPr>
          <w:p w14:paraId="7C7ABC3F" w14:textId="62BD5FFB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2D3FFA79" w14:textId="77777777" w:rsidTr="000C248A">
        <w:tc>
          <w:tcPr>
            <w:tcW w:w="2501" w:type="pct"/>
          </w:tcPr>
          <w:p w14:paraId="652101ED" w14:textId="77777777" w:rsidR="00185F96" w:rsidRPr="005C1D79" w:rsidRDefault="00185F96" w:rsidP="000C248A">
            <w:pPr>
              <w:ind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Заполнение ствола скважины</w:t>
            </w:r>
          </w:p>
        </w:tc>
        <w:tc>
          <w:tcPr>
            <w:tcW w:w="2499" w:type="pct"/>
          </w:tcPr>
          <w:p w14:paraId="3E53BB29" w14:textId="6B7E1D7D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1CC902BF" w14:textId="77777777" w:rsidTr="000C248A">
        <w:tc>
          <w:tcPr>
            <w:tcW w:w="2501" w:type="pct"/>
          </w:tcPr>
          <w:p w14:paraId="0A78C0FD" w14:textId="77777777" w:rsidR="00185F96" w:rsidRPr="005C1D79" w:rsidRDefault="00185F96" w:rsidP="000C248A">
            <w:pPr>
              <w:ind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 xml:space="preserve">Заполнение </w:t>
            </w:r>
            <w:proofErr w:type="spellStart"/>
            <w:r w:rsidRPr="005C1D79">
              <w:rPr>
                <w:sz w:val="24"/>
                <w:szCs w:val="24"/>
              </w:rPr>
              <w:t>затрубного</w:t>
            </w:r>
            <w:proofErr w:type="spellEnd"/>
            <w:r w:rsidRPr="005C1D79">
              <w:rPr>
                <w:sz w:val="24"/>
                <w:szCs w:val="24"/>
              </w:rPr>
              <w:t xml:space="preserve"> пространства</w:t>
            </w:r>
          </w:p>
        </w:tc>
        <w:tc>
          <w:tcPr>
            <w:tcW w:w="2499" w:type="pct"/>
          </w:tcPr>
          <w:p w14:paraId="559052E5" w14:textId="1C7C5585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</w:tbl>
    <w:p w14:paraId="667B0DE9" w14:textId="77777777" w:rsidR="00185F96" w:rsidRDefault="00185F96" w:rsidP="00185F96">
      <w:pPr>
        <w:ind w:firstLine="0"/>
        <w:jc w:val="center"/>
      </w:pPr>
    </w:p>
    <w:p w14:paraId="19D18A26" w14:textId="77777777" w:rsidR="00185F96" w:rsidRPr="00277A00" w:rsidRDefault="00185F96" w:rsidP="00C50FFF">
      <w:pPr>
        <w:pStyle w:val="Heading2"/>
        <w:ind w:firstLine="0"/>
        <w:rPr>
          <w:b w:val="0"/>
          <w:bCs/>
        </w:rPr>
      </w:pPr>
      <w:r>
        <w:tab/>
      </w:r>
      <w:bookmarkStart w:id="5" w:name="_Toc142307211"/>
      <w:r w:rsidRPr="00277A00">
        <w:rPr>
          <w:bCs/>
        </w:rPr>
        <w:t>3.3. Причины бездействия скважины</w:t>
      </w:r>
      <w:bookmarkEnd w:id="5"/>
    </w:p>
    <w:p w14:paraId="16AD99DE" w14:textId="1E871EF6" w:rsidR="00C50FFF" w:rsidRDefault="00185F96" w:rsidP="00185F96">
      <w:pPr>
        <w:ind w:firstLine="0"/>
        <w:jc w:val="both"/>
      </w:pPr>
      <w:r w:rsidRPr="00046977">
        <w:tab/>
      </w:r>
      <w:r w:rsidR="00C37E91" w:rsidRPr="00B20A6C">
        <w:rPr>
          <w:rFonts w:cs="Times New Roman"/>
          <w:highlight w:val="lightGray"/>
        </w:rPr>
        <w:t>Описание причин бездействия скважины.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046977">
        <w:t>.</w:t>
      </w:r>
    </w:p>
    <w:p w14:paraId="15007B89" w14:textId="77777777" w:rsidR="00C50FFF" w:rsidRDefault="00C50FFF">
      <w:pPr>
        <w:ind w:firstLine="0"/>
      </w:pPr>
      <w:r>
        <w:br w:type="page"/>
      </w:r>
    </w:p>
    <w:p w14:paraId="6BE2814A" w14:textId="77777777" w:rsidR="00185F96" w:rsidRPr="004E3275" w:rsidRDefault="00185F96" w:rsidP="00C50FFF">
      <w:pPr>
        <w:pStyle w:val="Heading1"/>
        <w:rPr>
          <w:b w:val="0"/>
          <w:bCs/>
        </w:rPr>
      </w:pPr>
      <w:bookmarkStart w:id="6" w:name="_Toc142307212"/>
      <w:r w:rsidRPr="004E3275">
        <w:rPr>
          <w:bCs/>
        </w:rPr>
        <w:lastRenderedPageBreak/>
        <w:t>4. ЭКСПЛУАТАЦИОННЫЙ ПОТЕНЦИАЛ СКВАЖИНЫ</w:t>
      </w:r>
      <w:bookmarkEnd w:id="6"/>
    </w:p>
    <w:p w14:paraId="6B86D24A" w14:textId="77777777" w:rsidR="00185F96" w:rsidRDefault="00185F96" w:rsidP="00185F96">
      <w:pPr>
        <w:ind w:firstLine="0"/>
        <w:jc w:val="center"/>
      </w:pPr>
    </w:p>
    <w:p w14:paraId="2E3E5BFE" w14:textId="77777777" w:rsidR="00185F96" w:rsidRPr="00F06C6C" w:rsidRDefault="00185F96" w:rsidP="00C50FFF">
      <w:pPr>
        <w:pStyle w:val="Heading2"/>
        <w:ind w:firstLine="0"/>
        <w:rPr>
          <w:b w:val="0"/>
          <w:bCs/>
        </w:rPr>
      </w:pPr>
      <w:r>
        <w:tab/>
      </w:r>
      <w:bookmarkStart w:id="7" w:name="_Toc142307213"/>
      <w:r w:rsidRPr="00F06C6C">
        <w:rPr>
          <w:bCs/>
        </w:rPr>
        <w:t>4.1. Эффективные толщины и ФЕС коллекторов пластов</w:t>
      </w:r>
      <w:bookmarkEnd w:id="7"/>
    </w:p>
    <w:p w14:paraId="295BE389" w14:textId="77777777" w:rsidR="00185F96" w:rsidRDefault="00185F96" w:rsidP="00185F96">
      <w:pPr>
        <w:ind w:firstLine="0"/>
        <w:jc w:val="both"/>
      </w:pPr>
      <w:r>
        <w:tab/>
        <w:t xml:space="preserve">Петрофизические свойства </w:t>
      </w:r>
      <w:proofErr w:type="spellStart"/>
      <w:r>
        <w:t>газонасыщенной</w:t>
      </w:r>
      <w:proofErr w:type="spellEnd"/>
      <w:r>
        <w:t xml:space="preserve"> части разреза по результатам бурения представлены в таблице 4.1.</w:t>
      </w:r>
    </w:p>
    <w:p w14:paraId="4534C474" w14:textId="77777777" w:rsidR="00185F96" w:rsidRDefault="00185F96" w:rsidP="00185F96">
      <w:pPr>
        <w:ind w:firstLine="0"/>
        <w:jc w:val="both"/>
      </w:pPr>
    </w:p>
    <w:p w14:paraId="14616D23" w14:textId="77777777" w:rsidR="00185F96" w:rsidRPr="001C573A" w:rsidRDefault="00185F96" w:rsidP="00185F96">
      <w:pPr>
        <w:ind w:firstLine="0"/>
        <w:jc w:val="right"/>
      </w:pPr>
      <w:r>
        <w:t xml:space="preserve">Таблица 4.1. Петрофизические свойства </w:t>
      </w:r>
      <w:proofErr w:type="spellStart"/>
      <w:r>
        <w:t>газонасыщенной</w:t>
      </w:r>
      <w:proofErr w:type="spellEnd"/>
      <w:r>
        <w:t xml:space="preserve"> части разреза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188"/>
        <w:gridCol w:w="1207"/>
        <w:gridCol w:w="1188"/>
        <w:gridCol w:w="1086"/>
        <w:gridCol w:w="1124"/>
        <w:gridCol w:w="803"/>
        <w:gridCol w:w="796"/>
        <w:gridCol w:w="746"/>
      </w:tblGrid>
      <w:tr w:rsidR="00185F96" w:rsidRPr="005C1D79" w14:paraId="06D6DD89" w14:textId="77777777" w:rsidTr="000C248A">
        <w:tc>
          <w:tcPr>
            <w:tcW w:w="4939" w:type="dxa"/>
            <w:gridSpan w:val="4"/>
          </w:tcPr>
          <w:p w14:paraId="78A486C4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Интервал залегания коллектора</w:t>
            </w:r>
          </w:p>
        </w:tc>
        <w:tc>
          <w:tcPr>
            <w:tcW w:w="1166" w:type="dxa"/>
            <w:vMerge w:val="restart"/>
            <w:vAlign w:val="center"/>
          </w:tcPr>
          <w:p w14:paraId="5AD3101A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C1D79">
              <w:rPr>
                <w:b/>
                <w:bCs/>
                <w:sz w:val="24"/>
                <w:szCs w:val="24"/>
              </w:rPr>
              <w:t>Литотип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6E1D9BDF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C1D79">
              <w:rPr>
                <w:b/>
                <w:bCs/>
                <w:sz w:val="24"/>
                <w:szCs w:val="24"/>
              </w:rPr>
              <w:t>Насыщ</w:t>
            </w:r>
            <w:proofErr w:type="spellEnd"/>
            <w:r w:rsidRPr="005C1D79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40" w:type="dxa"/>
            <w:vMerge w:val="restart"/>
            <w:vAlign w:val="center"/>
          </w:tcPr>
          <w:p w14:paraId="00F19F78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  <w:lang w:val="en-US"/>
              </w:rPr>
              <w:t>H</w:t>
            </w:r>
            <w:r w:rsidRPr="005C1D79">
              <w:rPr>
                <w:b/>
                <w:bCs/>
                <w:sz w:val="24"/>
                <w:szCs w:val="24"/>
                <w:vertAlign w:val="subscript"/>
              </w:rPr>
              <w:t>эф</w:t>
            </w:r>
          </w:p>
        </w:tc>
        <w:tc>
          <w:tcPr>
            <w:tcW w:w="804" w:type="dxa"/>
            <w:vMerge w:val="restart"/>
            <w:vAlign w:val="center"/>
          </w:tcPr>
          <w:p w14:paraId="507F6FF9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C1D79">
              <w:rPr>
                <w:b/>
                <w:bCs/>
                <w:sz w:val="24"/>
                <w:szCs w:val="24"/>
              </w:rPr>
              <w:t>К</w:t>
            </w:r>
            <w:r w:rsidRPr="005C1D79">
              <w:rPr>
                <w:b/>
                <w:bCs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746" w:type="dxa"/>
            <w:vMerge w:val="restart"/>
            <w:vAlign w:val="center"/>
          </w:tcPr>
          <w:p w14:paraId="43F771D5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C1D79">
              <w:rPr>
                <w:b/>
                <w:bCs/>
                <w:sz w:val="24"/>
                <w:szCs w:val="24"/>
              </w:rPr>
              <w:t>К</w:t>
            </w:r>
            <w:r w:rsidRPr="005C1D79">
              <w:rPr>
                <w:b/>
                <w:bCs/>
                <w:sz w:val="24"/>
                <w:szCs w:val="24"/>
                <w:vertAlign w:val="subscript"/>
              </w:rPr>
              <w:t>пр</w:t>
            </w:r>
            <w:proofErr w:type="spellEnd"/>
          </w:p>
        </w:tc>
      </w:tr>
      <w:tr w:rsidR="00185F96" w:rsidRPr="005C1D79" w14:paraId="38C7C51E" w14:textId="77777777" w:rsidTr="000C248A">
        <w:tc>
          <w:tcPr>
            <w:tcW w:w="2469" w:type="dxa"/>
            <w:gridSpan w:val="2"/>
          </w:tcPr>
          <w:p w14:paraId="7BFD8C7C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Глубина, м</w:t>
            </w:r>
          </w:p>
        </w:tc>
        <w:tc>
          <w:tcPr>
            <w:tcW w:w="2470" w:type="dxa"/>
            <w:gridSpan w:val="2"/>
          </w:tcPr>
          <w:p w14:paraId="49036855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C1D79">
              <w:rPr>
                <w:b/>
                <w:bCs/>
                <w:sz w:val="24"/>
                <w:szCs w:val="24"/>
              </w:rPr>
              <w:t>Абс</w:t>
            </w:r>
            <w:proofErr w:type="spellEnd"/>
            <w:r w:rsidRPr="005C1D79">
              <w:rPr>
                <w:b/>
                <w:bCs/>
                <w:sz w:val="24"/>
                <w:szCs w:val="24"/>
              </w:rPr>
              <w:t>. отметка, м</w:t>
            </w:r>
          </w:p>
        </w:tc>
        <w:tc>
          <w:tcPr>
            <w:tcW w:w="1166" w:type="dxa"/>
            <w:vMerge/>
          </w:tcPr>
          <w:p w14:paraId="22C66550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30297F23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  <w:vMerge/>
          </w:tcPr>
          <w:p w14:paraId="42FF29B9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4" w:type="dxa"/>
            <w:vMerge/>
          </w:tcPr>
          <w:p w14:paraId="51F06709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6" w:type="dxa"/>
            <w:vMerge/>
          </w:tcPr>
          <w:p w14:paraId="0EADB364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85F96" w:rsidRPr="005C1D79" w14:paraId="32F8A165" w14:textId="77777777" w:rsidTr="000C248A">
        <w:tc>
          <w:tcPr>
            <w:tcW w:w="1234" w:type="dxa"/>
          </w:tcPr>
          <w:p w14:paraId="62E1D5CE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Кровля</w:t>
            </w:r>
          </w:p>
        </w:tc>
        <w:tc>
          <w:tcPr>
            <w:tcW w:w="1235" w:type="dxa"/>
          </w:tcPr>
          <w:p w14:paraId="0CD42BBC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Подошва</w:t>
            </w:r>
          </w:p>
        </w:tc>
        <w:tc>
          <w:tcPr>
            <w:tcW w:w="1235" w:type="dxa"/>
          </w:tcPr>
          <w:p w14:paraId="429E945A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Кровля</w:t>
            </w:r>
          </w:p>
        </w:tc>
        <w:tc>
          <w:tcPr>
            <w:tcW w:w="1235" w:type="dxa"/>
          </w:tcPr>
          <w:p w14:paraId="58AE1E5B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Подошва</w:t>
            </w:r>
          </w:p>
        </w:tc>
        <w:tc>
          <w:tcPr>
            <w:tcW w:w="1166" w:type="dxa"/>
            <w:vMerge/>
          </w:tcPr>
          <w:p w14:paraId="2ACF64D9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715C9FDD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</w:tcPr>
          <w:p w14:paraId="096DC29F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804" w:type="dxa"/>
          </w:tcPr>
          <w:p w14:paraId="52CFFF70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д. ед.</w:t>
            </w:r>
          </w:p>
        </w:tc>
        <w:tc>
          <w:tcPr>
            <w:tcW w:w="746" w:type="dxa"/>
          </w:tcPr>
          <w:p w14:paraId="108755F0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д. ед.</w:t>
            </w:r>
          </w:p>
        </w:tc>
      </w:tr>
      <w:tr w:rsidR="00185F96" w:rsidRPr="005C1D79" w14:paraId="4BB0ABA4" w14:textId="77777777" w:rsidTr="000C248A">
        <w:tc>
          <w:tcPr>
            <w:tcW w:w="9627" w:type="dxa"/>
            <w:gridSpan w:val="9"/>
          </w:tcPr>
          <w:p w14:paraId="075464EE" w14:textId="3A030AA1" w:rsidR="00185F96" w:rsidRPr="00323743" w:rsidRDefault="00323743" w:rsidP="000C248A">
            <w:pPr>
              <w:ind w:firstLine="0"/>
              <w:jc w:val="center"/>
              <w:rPr>
                <w:b/>
                <w:bCs/>
                <w:sz w:val="24"/>
                <w:szCs w:val="24"/>
                <w:highlight w:val="lightGray"/>
              </w:rPr>
            </w:pPr>
            <w:r w:rsidRPr="00323743">
              <w:rPr>
                <w:sz w:val="24"/>
                <w:szCs w:val="24"/>
                <w:highlight w:val="lightGray"/>
              </w:rPr>
              <w:t xml:space="preserve">Эксплуатационный объект. </w:t>
            </w:r>
            <w:r w:rsidRPr="00323743">
              <w:rPr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7AA9E1C1" w14:textId="77777777" w:rsidTr="000C248A">
        <w:tc>
          <w:tcPr>
            <w:tcW w:w="1234" w:type="dxa"/>
          </w:tcPr>
          <w:p w14:paraId="53B5A0B9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79E3B37E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2F69E442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0C6678A5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14:paraId="522EFC0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6F885BB5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5D33188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0C41C559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 w14:paraId="523C9EEE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0622AC81" w14:textId="77777777" w:rsidTr="000C248A">
        <w:tc>
          <w:tcPr>
            <w:tcW w:w="1234" w:type="dxa"/>
          </w:tcPr>
          <w:p w14:paraId="6246AC63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4C5034CB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3C063FF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56D1AA7F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14:paraId="44869EF5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7B8CE827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67B3277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5EFEC20C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 w14:paraId="6E6725D1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33133326" w14:textId="77777777" w:rsidTr="000C248A">
        <w:tc>
          <w:tcPr>
            <w:tcW w:w="1234" w:type="dxa"/>
          </w:tcPr>
          <w:p w14:paraId="7B4081CA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74C013AC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07BF9FE7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5D66227B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14:paraId="3245A00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3419E49F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60646FB1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081DC188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 w14:paraId="789624EB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43617A94" w14:textId="77777777" w:rsidTr="000C248A">
        <w:tc>
          <w:tcPr>
            <w:tcW w:w="1234" w:type="dxa"/>
          </w:tcPr>
          <w:p w14:paraId="029E0250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02CB71CF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51D9D543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2CD74B9F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14:paraId="5A7CCE41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01017600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30187E12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36A9487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 w14:paraId="174EC17C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0F52EFD0" w14:textId="77777777" w:rsidTr="000C248A">
        <w:tc>
          <w:tcPr>
            <w:tcW w:w="1234" w:type="dxa"/>
          </w:tcPr>
          <w:p w14:paraId="0DA85304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0D856C5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529AF032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1CFD81C9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14:paraId="4468CAC5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0337BDB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0C76AACB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3F82EAE4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 w14:paraId="1C79FFB1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41334983" w14:textId="77777777" w:rsidTr="000C248A">
        <w:tc>
          <w:tcPr>
            <w:tcW w:w="7237" w:type="dxa"/>
            <w:gridSpan w:val="6"/>
          </w:tcPr>
          <w:p w14:paraId="7BC6AF1D" w14:textId="77777777" w:rsidR="00185F96" w:rsidRPr="005C1D79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Всего:</w:t>
            </w:r>
          </w:p>
        </w:tc>
        <w:tc>
          <w:tcPr>
            <w:tcW w:w="840" w:type="dxa"/>
          </w:tcPr>
          <w:p w14:paraId="1038E05A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4" w:type="dxa"/>
          </w:tcPr>
          <w:p w14:paraId="71039710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 w14:paraId="31C72DC2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65273FC0" w14:textId="77777777" w:rsidTr="000C248A">
        <w:tc>
          <w:tcPr>
            <w:tcW w:w="7237" w:type="dxa"/>
            <w:gridSpan w:val="6"/>
          </w:tcPr>
          <w:p w14:paraId="6797FEDA" w14:textId="77777777" w:rsidR="00185F96" w:rsidRPr="005C1D79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В интервале перфорации:</w:t>
            </w:r>
          </w:p>
        </w:tc>
        <w:tc>
          <w:tcPr>
            <w:tcW w:w="840" w:type="dxa"/>
          </w:tcPr>
          <w:p w14:paraId="4D18F059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50C96989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 w14:paraId="59E2997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1276AFBF" w14:textId="346EFF87" w:rsidR="00185F96" w:rsidRDefault="00185F96" w:rsidP="00C37E91">
      <w:pPr>
        <w:ind w:firstLine="0"/>
      </w:pPr>
      <w:r>
        <w:tab/>
      </w:r>
    </w:p>
    <w:p w14:paraId="6E40F90B" w14:textId="3ADFEB1D" w:rsidR="00185F96" w:rsidRPr="00D63C90" w:rsidRDefault="00185F96" w:rsidP="00185F96">
      <w:pPr>
        <w:ind w:firstLine="0"/>
        <w:jc w:val="both"/>
        <w:rPr>
          <w:lang w:val="en-US"/>
        </w:rPr>
      </w:pPr>
      <w:r>
        <w:tab/>
      </w:r>
      <w:r w:rsidR="00C37E91" w:rsidRPr="00B20A6C">
        <w:rPr>
          <w:rFonts w:cs="Times New Roman"/>
          <w:highlight w:val="lightGray"/>
        </w:rPr>
        <w:t>Дополнительная информация.</w:t>
      </w:r>
      <w:r w:rsidR="00C37E91" w:rsidRPr="00B20A6C">
        <w:rPr>
          <w:rFonts w:cs="Times New Roman"/>
          <w:b/>
          <w:bCs/>
          <w:highlight w:val="lightGray"/>
        </w:rPr>
        <w:t> РВ</w:t>
      </w:r>
      <w:r w:rsidRPr="00D63C90">
        <w:rPr>
          <w:highlight w:val="lightGray"/>
          <w:lang w:val="en-US"/>
        </w:rPr>
        <w:t>.</w:t>
      </w:r>
    </w:p>
    <w:p w14:paraId="4D9EFFD9" w14:textId="77777777" w:rsidR="00185F96" w:rsidRDefault="00185F96" w:rsidP="00185F96">
      <w:pPr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85F96" w14:paraId="31B1CE8B" w14:textId="77777777" w:rsidTr="000C248A">
        <w:tc>
          <w:tcPr>
            <w:tcW w:w="9627" w:type="dxa"/>
          </w:tcPr>
          <w:p w14:paraId="67CA148D" w14:textId="77777777" w:rsidR="00185F96" w:rsidRDefault="00185F96" w:rsidP="000C248A">
            <w:pPr>
              <w:ind w:firstLine="0"/>
              <w:jc w:val="both"/>
            </w:pPr>
          </w:p>
          <w:p w14:paraId="4E835491" w14:textId="77777777" w:rsidR="00185F96" w:rsidRDefault="00185F96" w:rsidP="000C248A">
            <w:pPr>
              <w:ind w:firstLine="0"/>
              <w:jc w:val="both"/>
            </w:pPr>
          </w:p>
          <w:p w14:paraId="1F50155F" w14:textId="77777777" w:rsidR="00185F96" w:rsidRDefault="00185F96" w:rsidP="000C248A">
            <w:pPr>
              <w:ind w:firstLine="0"/>
              <w:jc w:val="both"/>
            </w:pPr>
          </w:p>
          <w:p w14:paraId="5E50970E" w14:textId="77777777" w:rsidR="00185F96" w:rsidRDefault="00185F96" w:rsidP="000C248A">
            <w:pPr>
              <w:ind w:firstLine="0"/>
              <w:jc w:val="both"/>
            </w:pPr>
          </w:p>
          <w:p w14:paraId="54BFE11B" w14:textId="77777777" w:rsidR="00185F96" w:rsidRDefault="00185F96" w:rsidP="000C248A">
            <w:pPr>
              <w:ind w:firstLine="0"/>
              <w:jc w:val="both"/>
            </w:pPr>
          </w:p>
          <w:p w14:paraId="602BADA9" w14:textId="77777777" w:rsidR="00185F96" w:rsidRDefault="00185F96" w:rsidP="000C248A">
            <w:pPr>
              <w:ind w:firstLine="0"/>
              <w:jc w:val="both"/>
            </w:pPr>
          </w:p>
          <w:p w14:paraId="06B218F8" w14:textId="77777777" w:rsidR="00185F96" w:rsidRDefault="00185F96" w:rsidP="000C248A">
            <w:pPr>
              <w:ind w:firstLine="0"/>
              <w:jc w:val="both"/>
            </w:pPr>
          </w:p>
          <w:p w14:paraId="79749D22" w14:textId="77777777" w:rsidR="00185F96" w:rsidRDefault="00185F96" w:rsidP="000C248A">
            <w:pPr>
              <w:ind w:firstLine="0"/>
              <w:jc w:val="both"/>
            </w:pPr>
          </w:p>
          <w:p w14:paraId="09BD26A7" w14:textId="77777777" w:rsidR="00185F96" w:rsidRDefault="00185F96" w:rsidP="000C248A">
            <w:pPr>
              <w:ind w:firstLine="0"/>
              <w:jc w:val="both"/>
            </w:pPr>
          </w:p>
          <w:p w14:paraId="36C2BBCD" w14:textId="3B208272" w:rsidR="00185F96" w:rsidRDefault="00323743" w:rsidP="00323743">
            <w:pPr>
              <w:ind w:firstLine="0"/>
              <w:jc w:val="center"/>
            </w:pPr>
            <w:r w:rsidRPr="00323743">
              <w:t>Карта эффективных толщин</w:t>
            </w:r>
          </w:p>
          <w:p w14:paraId="67AB8B0D" w14:textId="77777777" w:rsidR="00185F96" w:rsidRDefault="00185F96" w:rsidP="000C248A">
            <w:pPr>
              <w:ind w:firstLine="0"/>
              <w:jc w:val="both"/>
            </w:pPr>
          </w:p>
          <w:p w14:paraId="3B025AEC" w14:textId="77777777" w:rsidR="00185F96" w:rsidRDefault="00185F96" w:rsidP="000C248A">
            <w:pPr>
              <w:ind w:firstLine="0"/>
              <w:jc w:val="both"/>
            </w:pPr>
          </w:p>
          <w:p w14:paraId="6466EA78" w14:textId="77777777" w:rsidR="00185F96" w:rsidRDefault="00185F96" w:rsidP="000C248A">
            <w:pPr>
              <w:ind w:firstLine="0"/>
              <w:jc w:val="both"/>
            </w:pPr>
          </w:p>
          <w:p w14:paraId="5B3DFC85" w14:textId="77777777" w:rsidR="00185F96" w:rsidRDefault="00185F96" w:rsidP="000C248A">
            <w:pPr>
              <w:ind w:firstLine="0"/>
              <w:jc w:val="both"/>
            </w:pPr>
          </w:p>
          <w:p w14:paraId="740D6EFA" w14:textId="77777777" w:rsidR="00185F96" w:rsidRDefault="00185F96" w:rsidP="000C248A">
            <w:pPr>
              <w:ind w:firstLine="0"/>
              <w:jc w:val="both"/>
            </w:pPr>
          </w:p>
          <w:p w14:paraId="426765E8" w14:textId="77777777" w:rsidR="00185F96" w:rsidRDefault="00185F96" w:rsidP="000C248A">
            <w:pPr>
              <w:ind w:firstLine="0"/>
              <w:jc w:val="both"/>
            </w:pPr>
          </w:p>
          <w:p w14:paraId="13BD3D24" w14:textId="77777777" w:rsidR="00185F96" w:rsidRDefault="00185F96" w:rsidP="000C248A">
            <w:pPr>
              <w:ind w:firstLine="0"/>
              <w:jc w:val="both"/>
            </w:pPr>
          </w:p>
          <w:p w14:paraId="5DDF48F8" w14:textId="77777777" w:rsidR="00185F96" w:rsidRDefault="00185F96" w:rsidP="000C248A">
            <w:pPr>
              <w:ind w:firstLine="0"/>
              <w:jc w:val="both"/>
            </w:pPr>
          </w:p>
          <w:p w14:paraId="59FF4974" w14:textId="77777777" w:rsidR="00185F96" w:rsidRDefault="00185F96" w:rsidP="000C248A">
            <w:pPr>
              <w:ind w:firstLine="0"/>
              <w:jc w:val="both"/>
            </w:pPr>
          </w:p>
        </w:tc>
      </w:tr>
    </w:tbl>
    <w:p w14:paraId="0D4D7773" w14:textId="77777777" w:rsidR="00185F96" w:rsidRDefault="00185F96" w:rsidP="00185F96">
      <w:pPr>
        <w:ind w:firstLine="0"/>
        <w:jc w:val="both"/>
      </w:pPr>
    </w:p>
    <w:p w14:paraId="6FEC3F28" w14:textId="070E3E3F" w:rsidR="00185F96" w:rsidRDefault="00185F96" w:rsidP="00185F96">
      <w:pPr>
        <w:ind w:firstLine="0"/>
        <w:jc w:val="center"/>
      </w:pPr>
      <w:r>
        <w:t xml:space="preserve">Рисунок </w:t>
      </w:r>
      <w:r w:rsidRPr="00D63C90">
        <w:t>4</w:t>
      </w:r>
      <w:r>
        <w:t>.</w:t>
      </w:r>
      <w:r w:rsidRPr="00D63C90">
        <w:t>1</w:t>
      </w:r>
      <w:r>
        <w:t xml:space="preserve">. Карта эффективных толщин пласта </w:t>
      </w:r>
      <w:r w:rsidR="00323743">
        <w:rPr>
          <w:szCs w:val="28"/>
          <w:highlight w:val="lightGray"/>
        </w:rPr>
        <w:t>Н</w:t>
      </w:r>
      <w:r w:rsidR="00323743" w:rsidRPr="00323743">
        <w:rPr>
          <w:szCs w:val="28"/>
          <w:highlight w:val="lightGray"/>
        </w:rPr>
        <w:t xml:space="preserve">азвание пласта. </w:t>
      </w:r>
      <w:r w:rsidR="00323743" w:rsidRPr="00323743">
        <w:rPr>
          <w:b/>
          <w:bCs/>
          <w:szCs w:val="28"/>
          <w:highlight w:val="lightGray"/>
        </w:rPr>
        <w:t>РВ</w:t>
      </w:r>
      <w:r>
        <w:t xml:space="preserve"> в зоне </w:t>
      </w:r>
      <w:proofErr w:type="spellStart"/>
      <w:r>
        <w:t>газонасыщения</w:t>
      </w:r>
      <w:proofErr w:type="spellEnd"/>
    </w:p>
    <w:p w14:paraId="553FCD34" w14:textId="77777777" w:rsidR="00185F96" w:rsidRDefault="00185F96" w:rsidP="00185F96">
      <w:pPr>
        <w:ind w:firstLine="0"/>
        <w:jc w:val="center"/>
      </w:pPr>
    </w:p>
    <w:p w14:paraId="0BB01E7C" w14:textId="238F0F92" w:rsidR="00185F96" w:rsidRPr="006B4F75" w:rsidRDefault="00185F96" w:rsidP="00185F96">
      <w:pPr>
        <w:ind w:firstLine="0"/>
        <w:jc w:val="both"/>
      </w:pPr>
      <w:r>
        <w:lastRenderedPageBreak/>
        <w:tab/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6B4F75">
        <w:rPr>
          <w:highlight w:val="lightGray"/>
        </w:rPr>
        <w:t>.</w:t>
      </w:r>
    </w:p>
    <w:p w14:paraId="7E8E1F4F" w14:textId="77777777" w:rsidR="00185F96" w:rsidRDefault="00185F96" w:rsidP="00185F96">
      <w:pPr>
        <w:ind w:firstLine="0"/>
        <w:jc w:val="center"/>
      </w:pPr>
    </w:p>
    <w:p w14:paraId="2D54169B" w14:textId="77777777" w:rsidR="00185F96" w:rsidRPr="00F06C6C" w:rsidRDefault="00185F96" w:rsidP="00C50FFF">
      <w:pPr>
        <w:pStyle w:val="Heading2"/>
        <w:ind w:firstLine="0"/>
        <w:rPr>
          <w:b w:val="0"/>
          <w:bCs/>
        </w:rPr>
      </w:pPr>
      <w:r>
        <w:tab/>
      </w:r>
      <w:bookmarkStart w:id="8" w:name="_Toc142307214"/>
      <w:r w:rsidRPr="00F06C6C">
        <w:rPr>
          <w:bCs/>
        </w:rPr>
        <w:t xml:space="preserve">4.2. Насыщение пластов, </w:t>
      </w:r>
      <w:proofErr w:type="spellStart"/>
      <w:r w:rsidRPr="00F06C6C">
        <w:rPr>
          <w:bCs/>
        </w:rPr>
        <w:t>межфлюидные</w:t>
      </w:r>
      <w:proofErr w:type="spellEnd"/>
      <w:r w:rsidRPr="00F06C6C">
        <w:rPr>
          <w:bCs/>
        </w:rPr>
        <w:t xml:space="preserve"> контакты</w:t>
      </w:r>
      <w:bookmarkEnd w:id="8"/>
    </w:p>
    <w:p w14:paraId="0DF40A5C" w14:textId="40CDF1F2" w:rsidR="00185F96" w:rsidRPr="006B4F75" w:rsidRDefault="00185F96" w:rsidP="00185F96">
      <w:pPr>
        <w:ind w:firstLine="0"/>
        <w:jc w:val="both"/>
      </w:pPr>
      <w:r w:rsidRPr="006B4F75">
        <w:tab/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6B4F75">
        <w:rPr>
          <w:highlight w:val="lightGray"/>
        </w:rPr>
        <w:t>.</w:t>
      </w:r>
    </w:p>
    <w:p w14:paraId="663E1AED" w14:textId="77777777" w:rsidR="00185F96" w:rsidRDefault="00185F96" w:rsidP="00185F96">
      <w:pPr>
        <w:ind w:firstLine="0"/>
        <w:jc w:val="both"/>
      </w:pPr>
    </w:p>
    <w:p w14:paraId="779BD614" w14:textId="77777777" w:rsidR="00185F96" w:rsidRPr="00F06C6C" w:rsidRDefault="00185F96" w:rsidP="0081668C">
      <w:pPr>
        <w:pStyle w:val="Heading2"/>
        <w:ind w:firstLine="0"/>
        <w:rPr>
          <w:b w:val="0"/>
          <w:bCs/>
        </w:rPr>
      </w:pPr>
      <w:r>
        <w:tab/>
      </w:r>
      <w:bookmarkStart w:id="9" w:name="_Toc142307215"/>
      <w:r w:rsidRPr="00F06C6C">
        <w:rPr>
          <w:bCs/>
        </w:rPr>
        <w:t>4.3. Пластовое и устьевое давление</w:t>
      </w:r>
      <w:bookmarkEnd w:id="9"/>
    </w:p>
    <w:p w14:paraId="3070B142" w14:textId="189D50A6" w:rsidR="00185F96" w:rsidRDefault="00185F96" w:rsidP="005734D9">
      <w:pPr>
        <w:ind w:firstLine="0"/>
      </w:pPr>
      <w:r>
        <w:tab/>
      </w:r>
      <w:r w:rsidRPr="00305475">
        <w:t xml:space="preserve">В скважине </w:t>
      </w:r>
      <w:r>
        <w:t xml:space="preserve">№ </w:t>
      </w:r>
      <w:r w:rsidR="00E51383" w:rsidRPr="00E51383">
        <w:t>{</w:t>
      </w:r>
      <w:r w:rsidR="00E51383">
        <w:rPr>
          <w:lang w:val="en-US"/>
        </w:rPr>
        <w:t>well</w:t>
      </w:r>
      <w:r w:rsidR="00E51383" w:rsidRPr="00E51383">
        <w:t>.</w:t>
      </w:r>
      <w:proofErr w:type="spellStart"/>
      <w:r w:rsidR="00F36F81">
        <w:rPr>
          <w:lang w:val="en-US"/>
        </w:rPr>
        <w:t>wellName</w:t>
      </w:r>
      <w:proofErr w:type="spellEnd"/>
      <w:r w:rsidR="00E51383" w:rsidRPr="00E51383">
        <w:t>}</w:t>
      </w:r>
      <w:r w:rsidRPr="00305475">
        <w:t xml:space="preserve"> за период с </w:t>
      </w:r>
      <w:r w:rsidR="005734D9" w:rsidRPr="005734D9">
        <w:t>{</w:t>
      </w:r>
      <w:proofErr w:type="spellStart"/>
      <w:r w:rsidR="005734D9">
        <w:rPr>
          <w:lang w:val="en-US"/>
        </w:rPr>
        <w:t>gisControl</w:t>
      </w:r>
      <w:proofErr w:type="spellEnd"/>
      <w:r w:rsidR="005734D9" w:rsidRPr="005734D9">
        <w:t>.</w:t>
      </w:r>
      <w:proofErr w:type="spellStart"/>
      <w:r w:rsidR="005734D9" w:rsidRPr="005734D9">
        <w:rPr>
          <w:lang w:val="en-US"/>
        </w:rPr>
        <w:t>gisControlFirstDate</w:t>
      </w:r>
      <w:proofErr w:type="spellEnd"/>
      <w:r w:rsidR="005734D9" w:rsidRPr="005734D9">
        <w:t>.</w:t>
      </w:r>
      <w:r w:rsidR="005734D9">
        <w:rPr>
          <w:lang w:val="en-US"/>
        </w:rPr>
        <w:t>date</w:t>
      </w:r>
      <w:r w:rsidR="005734D9" w:rsidRPr="005734D9">
        <w:t>}</w:t>
      </w:r>
      <w:r w:rsidRPr="00305475">
        <w:t xml:space="preserve"> по</w:t>
      </w:r>
      <w:r w:rsidR="005734D9" w:rsidRPr="005734D9">
        <w:t xml:space="preserve"> {</w:t>
      </w:r>
      <w:proofErr w:type="spellStart"/>
      <w:r w:rsidR="005734D9">
        <w:rPr>
          <w:lang w:val="en-US"/>
        </w:rPr>
        <w:t>gisControl</w:t>
      </w:r>
      <w:proofErr w:type="spellEnd"/>
      <w:r w:rsidR="005734D9" w:rsidRPr="005734D9">
        <w:t>.</w:t>
      </w:r>
      <w:proofErr w:type="spellStart"/>
      <w:r w:rsidR="005734D9" w:rsidRPr="005734D9">
        <w:rPr>
          <w:lang w:val="en-US"/>
        </w:rPr>
        <w:t>gisControl</w:t>
      </w:r>
      <w:r w:rsidR="005734D9">
        <w:rPr>
          <w:lang w:val="en-US"/>
        </w:rPr>
        <w:t>Last</w:t>
      </w:r>
      <w:r w:rsidR="005734D9" w:rsidRPr="005734D9">
        <w:rPr>
          <w:lang w:val="en-US"/>
        </w:rPr>
        <w:t>Date</w:t>
      </w:r>
      <w:proofErr w:type="spellEnd"/>
      <w:r w:rsidR="005734D9" w:rsidRPr="005734D9">
        <w:t>.</w:t>
      </w:r>
      <w:r w:rsidR="005734D9">
        <w:rPr>
          <w:lang w:val="en-US"/>
        </w:rPr>
        <w:t>date</w:t>
      </w:r>
      <w:r w:rsidR="005734D9" w:rsidRPr="005734D9">
        <w:t xml:space="preserve">} </w:t>
      </w:r>
      <w:r w:rsidRPr="00305475">
        <w:t xml:space="preserve">пластовое давление изменилось с </w:t>
      </w:r>
      <w:r w:rsidR="005734D9" w:rsidRPr="005734D9">
        <w:t>{</w:t>
      </w:r>
      <w:proofErr w:type="spellStart"/>
      <w:r w:rsidR="005734D9">
        <w:rPr>
          <w:lang w:val="en-US"/>
        </w:rPr>
        <w:t>gisControl</w:t>
      </w:r>
      <w:proofErr w:type="spellEnd"/>
      <w:r w:rsidR="005734D9" w:rsidRPr="005734D9">
        <w:t>.</w:t>
      </w:r>
      <w:proofErr w:type="spellStart"/>
      <w:r w:rsidR="005734D9" w:rsidRPr="005734D9">
        <w:rPr>
          <w:lang w:val="en-US"/>
        </w:rPr>
        <w:t>gisControlFirstDate</w:t>
      </w:r>
      <w:proofErr w:type="spellEnd"/>
      <w:r w:rsidR="005734D9" w:rsidRPr="005734D9">
        <w:t>.</w:t>
      </w:r>
      <w:proofErr w:type="spellStart"/>
      <w:r w:rsidR="005734D9">
        <w:rPr>
          <w:lang w:val="en-US"/>
        </w:rPr>
        <w:t>plastPressure</w:t>
      </w:r>
      <w:proofErr w:type="spellEnd"/>
      <w:r w:rsidR="005734D9" w:rsidRPr="005734D9">
        <w:t>}</w:t>
      </w:r>
      <w:r w:rsidR="005734D9" w:rsidRPr="00305475">
        <w:t xml:space="preserve"> </w:t>
      </w:r>
      <w:r w:rsidRPr="00305475">
        <w:t xml:space="preserve">МПа до </w:t>
      </w:r>
      <w:r w:rsidR="005734D9" w:rsidRPr="005734D9">
        <w:t>{</w:t>
      </w:r>
      <w:proofErr w:type="spellStart"/>
      <w:r w:rsidR="005734D9">
        <w:rPr>
          <w:lang w:val="en-US"/>
        </w:rPr>
        <w:t>gisControl</w:t>
      </w:r>
      <w:proofErr w:type="spellEnd"/>
      <w:r w:rsidR="005734D9" w:rsidRPr="005734D9">
        <w:t>.</w:t>
      </w:r>
      <w:proofErr w:type="spellStart"/>
      <w:r w:rsidR="005734D9" w:rsidRPr="005734D9">
        <w:rPr>
          <w:lang w:val="en-US"/>
        </w:rPr>
        <w:t>gisControl</w:t>
      </w:r>
      <w:r w:rsidR="0090628E">
        <w:rPr>
          <w:lang w:val="en-US"/>
        </w:rPr>
        <w:t>L</w:t>
      </w:r>
      <w:r w:rsidR="005734D9">
        <w:rPr>
          <w:lang w:val="en-US"/>
        </w:rPr>
        <w:t>ast</w:t>
      </w:r>
      <w:r w:rsidR="005734D9" w:rsidRPr="005734D9">
        <w:rPr>
          <w:lang w:val="en-US"/>
        </w:rPr>
        <w:t>Date</w:t>
      </w:r>
      <w:proofErr w:type="spellEnd"/>
      <w:r w:rsidR="005734D9" w:rsidRPr="005734D9">
        <w:t>.</w:t>
      </w:r>
      <w:proofErr w:type="spellStart"/>
      <w:r w:rsidR="005734D9">
        <w:rPr>
          <w:lang w:val="en-US"/>
        </w:rPr>
        <w:t>plastPressure</w:t>
      </w:r>
      <w:proofErr w:type="spellEnd"/>
      <w:r w:rsidR="005734D9" w:rsidRPr="005734D9">
        <w:t>}</w:t>
      </w:r>
      <w:r w:rsidR="005734D9" w:rsidRPr="00305475">
        <w:t xml:space="preserve"> </w:t>
      </w:r>
      <w:r w:rsidRPr="00305475">
        <w:t xml:space="preserve"> МПа. Средний темп изменения пластового давления за последние годы составил </w:t>
      </w:r>
      <w:r w:rsidR="005734D9" w:rsidRPr="005734D9">
        <w:t>{</w:t>
      </w:r>
      <w:proofErr w:type="spellStart"/>
      <w:r w:rsidR="005734D9">
        <w:rPr>
          <w:lang w:val="en-US"/>
        </w:rPr>
        <w:t>gisControl</w:t>
      </w:r>
      <w:proofErr w:type="spellEnd"/>
      <w:r w:rsidR="005734D9" w:rsidRPr="005734D9">
        <w:t>.</w:t>
      </w:r>
      <w:proofErr w:type="spellStart"/>
      <w:r w:rsidR="005734D9">
        <w:rPr>
          <w:lang w:val="en-US"/>
        </w:rPr>
        <w:t>gisControlDelta</w:t>
      </w:r>
      <w:proofErr w:type="spellEnd"/>
      <w:r w:rsidR="005734D9" w:rsidRPr="005734D9">
        <w:t>.</w:t>
      </w:r>
      <w:proofErr w:type="spellStart"/>
      <w:r w:rsidR="005734D9">
        <w:rPr>
          <w:lang w:val="en-US"/>
        </w:rPr>
        <w:t>plastPressure</w:t>
      </w:r>
      <w:proofErr w:type="spellEnd"/>
      <w:r w:rsidR="005734D9" w:rsidRPr="005734D9">
        <w:t>}</w:t>
      </w:r>
      <w:r w:rsidRPr="00305475">
        <w:t xml:space="preserve"> МПа/год.</w:t>
      </w:r>
    </w:p>
    <w:p w14:paraId="6E4CEB58" w14:textId="4C8286C1" w:rsidR="00185F96" w:rsidRDefault="00185F96" w:rsidP="00185F96">
      <w:pPr>
        <w:ind w:firstLine="0"/>
        <w:jc w:val="both"/>
      </w:pPr>
      <w:r>
        <w:tab/>
      </w:r>
      <w:r w:rsidRPr="00305475">
        <w:t xml:space="preserve">Устьевое давление за период с </w:t>
      </w:r>
      <w:r w:rsidR="00E51383" w:rsidRPr="005734D9">
        <w:t>{</w:t>
      </w:r>
      <w:proofErr w:type="spellStart"/>
      <w:r w:rsidR="00E51383">
        <w:rPr>
          <w:lang w:val="en-US"/>
        </w:rPr>
        <w:t>gisControl</w:t>
      </w:r>
      <w:proofErr w:type="spellEnd"/>
      <w:r w:rsidR="00E51383" w:rsidRPr="005734D9">
        <w:t>.</w:t>
      </w:r>
      <w:proofErr w:type="spellStart"/>
      <w:r w:rsidR="00E51383" w:rsidRPr="005734D9">
        <w:rPr>
          <w:lang w:val="en-US"/>
        </w:rPr>
        <w:t>gisControlFirstDate</w:t>
      </w:r>
      <w:proofErr w:type="spellEnd"/>
      <w:r w:rsidR="00E51383" w:rsidRPr="005734D9">
        <w:t>.</w:t>
      </w:r>
      <w:r w:rsidR="00E51383">
        <w:rPr>
          <w:lang w:val="en-US"/>
        </w:rPr>
        <w:t>date</w:t>
      </w:r>
      <w:r w:rsidR="00E51383" w:rsidRPr="005734D9">
        <w:t>}</w:t>
      </w:r>
      <w:r w:rsidRPr="00305475">
        <w:t xml:space="preserve"> по </w:t>
      </w:r>
      <w:r w:rsidR="00E51383" w:rsidRPr="005734D9">
        <w:t>{</w:t>
      </w:r>
      <w:proofErr w:type="spellStart"/>
      <w:r w:rsidR="00E51383">
        <w:rPr>
          <w:lang w:val="en-US"/>
        </w:rPr>
        <w:t>gisControl</w:t>
      </w:r>
      <w:proofErr w:type="spellEnd"/>
      <w:r w:rsidR="00E51383" w:rsidRPr="005734D9">
        <w:t>.</w:t>
      </w:r>
      <w:proofErr w:type="spellStart"/>
      <w:r w:rsidR="00E51383" w:rsidRPr="005734D9">
        <w:rPr>
          <w:lang w:val="en-US"/>
        </w:rPr>
        <w:t>gisControl</w:t>
      </w:r>
      <w:r w:rsidR="00E51383">
        <w:rPr>
          <w:lang w:val="en-US"/>
        </w:rPr>
        <w:t>Last</w:t>
      </w:r>
      <w:r w:rsidR="00E51383" w:rsidRPr="005734D9">
        <w:rPr>
          <w:lang w:val="en-US"/>
        </w:rPr>
        <w:t>Date</w:t>
      </w:r>
      <w:proofErr w:type="spellEnd"/>
      <w:r w:rsidR="00E51383" w:rsidRPr="005734D9">
        <w:t>.</w:t>
      </w:r>
      <w:r w:rsidR="00E51383">
        <w:rPr>
          <w:lang w:val="en-US"/>
        </w:rPr>
        <w:t>date</w:t>
      </w:r>
      <w:r w:rsidR="00E51383" w:rsidRPr="005734D9">
        <w:t>}</w:t>
      </w:r>
      <w:r w:rsidRPr="00305475">
        <w:t xml:space="preserve"> изменилось с </w:t>
      </w:r>
      <w:r w:rsidR="00E51383" w:rsidRPr="005734D9">
        <w:t>{</w:t>
      </w:r>
      <w:proofErr w:type="spellStart"/>
      <w:r w:rsidR="00E51383">
        <w:rPr>
          <w:lang w:val="en-US"/>
        </w:rPr>
        <w:t>gisControl</w:t>
      </w:r>
      <w:proofErr w:type="spellEnd"/>
      <w:r w:rsidR="00E51383" w:rsidRPr="005734D9">
        <w:t>.</w:t>
      </w:r>
      <w:proofErr w:type="spellStart"/>
      <w:r w:rsidR="00E51383" w:rsidRPr="005734D9">
        <w:rPr>
          <w:lang w:val="en-US"/>
        </w:rPr>
        <w:t>gisControlFirstDate</w:t>
      </w:r>
      <w:proofErr w:type="spellEnd"/>
      <w:r w:rsidR="00E51383" w:rsidRPr="005734D9">
        <w:t>.</w:t>
      </w:r>
      <w:proofErr w:type="spellStart"/>
      <w:r w:rsidR="00E51383">
        <w:rPr>
          <w:lang w:val="en-US"/>
        </w:rPr>
        <w:t>ustPressure</w:t>
      </w:r>
      <w:proofErr w:type="spellEnd"/>
      <w:r w:rsidR="00E51383" w:rsidRPr="005734D9">
        <w:t>}</w:t>
      </w:r>
      <w:r w:rsidR="00E51383" w:rsidRPr="00E51383">
        <w:t xml:space="preserve"> </w:t>
      </w:r>
      <w:r w:rsidRPr="00305475">
        <w:t xml:space="preserve">МПа до </w:t>
      </w:r>
      <w:r w:rsidR="00E51383" w:rsidRPr="005734D9">
        <w:t>{</w:t>
      </w:r>
      <w:proofErr w:type="spellStart"/>
      <w:r w:rsidR="00E51383">
        <w:rPr>
          <w:lang w:val="en-US"/>
        </w:rPr>
        <w:t>gisControl</w:t>
      </w:r>
      <w:proofErr w:type="spellEnd"/>
      <w:r w:rsidR="00E51383" w:rsidRPr="005734D9">
        <w:t>.</w:t>
      </w:r>
      <w:proofErr w:type="spellStart"/>
      <w:r w:rsidR="00E51383" w:rsidRPr="005734D9">
        <w:rPr>
          <w:lang w:val="en-US"/>
        </w:rPr>
        <w:t>gisControl</w:t>
      </w:r>
      <w:r w:rsidR="00E51383">
        <w:rPr>
          <w:lang w:val="en-US"/>
        </w:rPr>
        <w:t>Last</w:t>
      </w:r>
      <w:r w:rsidR="00E51383" w:rsidRPr="005734D9">
        <w:rPr>
          <w:lang w:val="en-US"/>
        </w:rPr>
        <w:t>Date</w:t>
      </w:r>
      <w:proofErr w:type="spellEnd"/>
      <w:r w:rsidR="00E51383" w:rsidRPr="005734D9">
        <w:t>.</w:t>
      </w:r>
      <w:proofErr w:type="spellStart"/>
      <w:r w:rsidR="00E51383">
        <w:rPr>
          <w:lang w:val="en-US"/>
        </w:rPr>
        <w:t>ustPressure</w:t>
      </w:r>
      <w:proofErr w:type="spellEnd"/>
      <w:r w:rsidR="00E51383" w:rsidRPr="005734D9">
        <w:t>}</w:t>
      </w:r>
      <w:r w:rsidR="00E51383" w:rsidRPr="00E51383">
        <w:t xml:space="preserve"> </w:t>
      </w:r>
      <w:r w:rsidRPr="00305475">
        <w:t xml:space="preserve">МПа. Средний темп изменения устьевого давления за последние годы составил </w:t>
      </w:r>
      <w:r w:rsidR="00E51383" w:rsidRPr="005734D9">
        <w:t>{</w:t>
      </w:r>
      <w:proofErr w:type="spellStart"/>
      <w:r w:rsidR="00E51383">
        <w:rPr>
          <w:lang w:val="en-US"/>
        </w:rPr>
        <w:t>gisControl</w:t>
      </w:r>
      <w:proofErr w:type="spellEnd"/>
      <w:r w:rsidR="00E51383" w:rsidRPr="005734D9">
        <w:t>.</w:t>
      </w:r>
      <w:proofErr w:type="spellStart"/>
      <w:r w:rsidR="00E51383">
        <w:rPr>
          <w:lang w:val="en-US"/>
        </w:rPr>
        <w:t>gisControlDelta</w:t>
      </w:r>
      <w:proofErr w:type="spellEnd"/>
      <w:r w:rsidR="00E51383" w:rsidRPr="005734D9">
        <w:t>.</w:t>
      </w:r>
      <w:proofErr w:type="spellStart"/>
      <w:r w:rsidR="00E51383">
        <w:rPr>
          <w:lang w:val="en-US"/>
        </w:rPr>
        <w:t>ustPressure</w:t>
      </w:r>
      <w:proofErr w:type="spellEnd"/>
      <w:r w:rsidR="00E51383" w:rsidRPr="005734D9">
        <w:t>}</w:t>
      </w:r>
      <w:r w:rsidRPr="00305475">
        <w:t xml:space="preserve"> МПа/год.</w:t>
      </w:r>
    </w:p>
    <w:p w14:paraId="17ED7BEB" w14:textId="77777777" w:rsidR="00185F96" w:rsidRDefault="00185F96" w:rsidP="00185F96">
      <w:pPr>
        <w:ind w:firstLine="0"/>
        <w:jc w:val="both"/>
      </w:pPr>
    </w:p>
    <w:p w14:paraId="54AD025C" w14:textId="1A6D9D73" w:rsidR="00E40172" w:rsidRPr="000B478E" w:rsidRDefault="000B478E" w:rsidP="00E15D8F">
      <w:pPr>
        <w:ind w:firstLine="0"/>
        <w:rPr>
          <w:lang w:val="en-US"/>
        </w:rPr>
      </w:pPr>
      <w:r>
        <w:rPr>
          <w:lang w:val="en-US"/>
        </w:rPr>
        <w:t>{</w:t>
      </w:r>
      <w:r w:rsidR="00E40172" w:rsidRPr="00E40172">
        <w:t>%img4_2</w:t>
      </w:r>
      <w:r>
        <w:rPr>
          <w:lang w:val="en-US"/>
        </w:rPr>
        <w:t>}</w:t>
      </w:r>
    </w:p>
    <w:p w14:paraId="59FCA617" w14:textId="77777777" w:rsidR="00965A28" w:rsidRDefault="00965A28" w:rsidP="00185F96">
      <w:pPr>
        <w:ind w:firstLine="0"/>
        <w:jc w:val="both"/>
      </w:pPr>
    </w:p>
    <w:p w14:paraId="7DFD6477" w14:textId="77777777" w:rsidR="00185F96" w:rsidRDefault="00185F96" w:rsidP="00185F96">
      <w:pPr>
        <w:ind w:firstLine="0"/>
        <w:jc w:val="center"/>
      </w:pPr>
      <w:r>
        <w:t xml:space="preserve">Рисунок </w:t>
      </w:r>
      <w:r w:rsidRPr="00D63C90">
        <w:t>4</w:t>
      </w:r>
      <w:r>
        <w:t>.2. Динамика пластового и устьевого давления</w:t>
      </w:r>
    </w:p>
    <w:p w14:paraId="7D0419FF" w14:textId="77777777" w:rsidR="00185F96" w:rsidRDefault="00185F96" w:rsidP="00185F96">
      <w:pPr>
        <w:ind w:firstLine="0"/>
        <w:jc w:val="both"/>
      </w:pPr>
    </w:p>
    <w:p w14:paraId="216633B7" w14:textId="77777777" w:rsidR="00185F96" w:rsidRPr="00F06C6C" w:rsidRDefault="00185F96" w:rsidP="0081668C">
      <w:pPr>
        <w:pStyle w:val="Heading2"/>
        <w:ind w:firstLine="0"/>
        <w:rPr>
          <w:b w:val="0"/>
          <w:bCs/>
        </w:rPr>
      </w:pPr>
      <w:r>
        <w:tab/>
      </w:r>
      <w:bookmarkStart w:id="10" w:name="_Toc142307216"/>
      <w:r w:rsidRPr="00F06C6C">
        <w:rPr>
          <w:bCs/>
        </w:rPr>
        <w:t>4.4. Характеристика работы кустовых скважин</w:t>
      </w:r>
      <w:bookmarkEnd w:id="10"/>
    </w:p>
    <w:p w14:paraId="68DAB27E" w14:textId="04008062" w:rsidR="00185F96" w:rsidRPr="00BF1DBE" w:rsidRDefault="00185F96" w:rsidP="00185F96">
      <w:pPr>
        <w:ind w:firstLine="0"/>
        <w:jc w:val="both"/>
      </w:pPr>
      <w:r>
        <w:tab/>
        <w:t xml:space="preserve">Скважина № </w:t>
      </w:r>
      <w:r w:rsidR="00E51383" w:rsidRPr="00E51383">
        <w:t>{</w:t>
      </w:r>
      <w:r w:rsidR="00E51383">
        <w:rPr>
          <w:lang w:val="en-US"/>
        </w:rPr>
        <w:t>well</w:t>
      </w:r>
      <w:r w:rsidR="00F04823" w:rsidRPr="00F04823">
        <w:t>.</w:t>
      </w:r>
      <w:proofErr w:type="spellStart"/>
      <w:r w:rsidR="00F36F81">
        <w:rPr>
          <w:lang w:val="en-US"/>
        </w:rPr>
        <w:t>wellName</w:t>
      </w:r>
      <w:proofErr w:type="spellEnd"/>
      <w:r w:rsidR="00E51383" w:rsidRPr="00E51383">
        <w:t>}</w:t>
      </w:r>
      <w:r w:rsidRPr="00BF1DBE">
        <w:t xml:space="preserve"> </w:t>
      </w:r>
      <w:r>
        <w:t>относится к эксплуатационному кусту №</w:t>
      </w:r>
      <w:r>
        <w:rPr>
          <w:lang w:val="en-US"/>
        </w:rPr>
        <w:t> </w:t>
      </w:r>
      <w:r w:rsidR="00E51383" w:rsidRPr="00E51383">
        <w:t>{</w:t>
      </w:r>
      <w:r w:rsidR="00E51383">
        <w:rPr>
          <w:lang w:val="en-US"/>
        </w:rPr>
        <w:t>well</w:t>
      </w:r>
      <w:r w:rsidR="00E51383" w:rsidRPr="00E51383">
        <w:t>.</w:t>
      </w:r>
      <w:proofErr w:type="spellStart"/>
      <w:r w:rsidR="00E51383">
        <w:rPr>
          <w:lang w:val="en-US"/>
        </w:rPr>
        <w:t>clusterId</w:t>
      </w:r>
      <w:proofErr w:type="spellEnd"/>
      <w:r w:rsidR="00E51383" w:rsidRPr="00E51383">
        <w:t>}</w:t>
      </w:r>
      <w:r w:rsidRPr="00BF1DBE">
        <w:t xml:space="preserve">. </w:t>
      </w:r>
      <w:r>
        <w:t xml:space="preserve">К данному кусту также относятся скважины: </w:t>
      </w:r>
      <w:r w:rsidR="00E51383" w:rsidRPr="00E51383">
        <w:t>{#</w:t>
      </w:r>
      <w:proofErr w:type="spellStart"/>
      <w:r w:rsidR="00E51383">
        <w:rPr>
          <w:lang w:val="en-US"/>
        </w:rPr>
        <w:t>clusterWells</w:t>
      </w:r>
      <w:proofErr w:type="spellEnd"/>
      <w:r w:rsidR="00E51383" w:rsidRPr="00E51383">
        <w:t>}</w:t>
      </w:r>
      <w:r w:rsidR="00F04823" w:rsidRPr="00F04823">
        <w:t>{#$</w:t>
      </w:r>
      <w:r w:rsidR="00F04823">
        <w:rPr>
          <w:lang w:val="en-US"/>
        </w:rPr>
        <w:t>index</w:t>
      </w:r>
      <w:r w:rsidR="00F04823" w:rsidRPr="00F04823">
        <w:t>==</w:t>
      </w:r>
      <w:proofErr w:type="spellStart"/>
      <w:r w:rsidR="00F04823">
        <w:rPr>
          <w:lang w:val="en-US"/>
        </w:rPr>
        <w:t>clusterWellsLen</w:t>
      </w:r>
      <w:proofErr w:type="spellEnd"/>
      <w:r w:rsidR="00F04823" w:rsidRPr="00F04823">
        <w:t xml:space="preserve"> - 1}{.}</w:t>
      </w:r>
      <w:r w:rsidR="00E51383" w:rsidRPr="00C37E91">
        <w:t>{/}</w:t>
      </w:r>
      <w:r w:rsidR="00F04823" w:rsidRPr="00F04823">
        <w:t>{#$</w:t>
      </w:r>
      <w:r w:rsidR="00F04823">
        <w:rPr>
          <w:lang w:val="en-US"/>
        </w:rPr>
        <w:t>index</w:t>
      </w:r>
      <w:r w:rsidR="00F04823" w:rsidRPr="00F04823">
        <w:t>!=</w:t>
      </w:r>
      <w:proofErr w:type="spellStart"/>
      <w:r w:rsidR="00F04823">
        <w:rPr>
          <w:lang w:val="en-US"/>
        </w:rPr>
        <w:t>clusterWellsLen</w:t>
      </w:r>
      <w:proofErr w:type="spellEnd"/>
      <w:r w:rsidR="00F04823" w:rsidRPr="00F04823">
        <w:t xml:space="preserve"> - 1}{.}</w:t>
      </w:r>
      <w:r w:rsidR="00F04823" w:rsidRPr="00316AAC">
        <w:t>,</w:t>
      </w:r>
      <w:r w:rsidR="00316AAC" w:rsidRPr="00316AAC">
        <w:t xml:space="preserve"> </w:t>
      </w:r>
      <w:r w:rsidR="00F04823" w:rsidRPr="00C37E91">
        <w:t>{/}</w:t>
      </w:r>
      <w:r w:rsidR="00F04823" w:rsidRPr="00316AAC">
        <w:t>{/}</w:t>
      </w:r>
      <w:r w:rsidRPr="00BF1DBE">
        <w:t>.</w:t>
      </w:r>
    </w:p>
    <w:p w14:paraId="28FE82C3" w14:textId="37294462" w:rsidR="00185F96" w:rsidRDefault="00185F96" w:rsidP="00185F96">
      <w:pPr>
        <w:ind w:firstLine="0"/>
        <w:jc w:val="both"/>
      </w:pPr>
      <w:r>
        <w:tab/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6B4F75">
        <w:rPr>
          <w:highlight w:val="lightGray"/>
        </w:rPr>
        <w:t>.</w:t>
      </w:r>
    </w:p>
    <w:p w14:paraId="46EB3766" w14:textId="77777777" w:rsidR="00185F96" w:rsidRDefault="00185F96" w:rsidP="00185F96">
      <w:pPr>
        <w:ind w:firstLine="0"/>
        <w:jc w:val="both"/>
      </w:pPr>
    </w:p>
    <w:p w14:paraId="48B9259C" w14:textId="661D0C9E" w:rsidR="00185F96" w:rsidRDefault="00185F96" w:rsidP="00185F96">
      <w:pPr>
        <w:keepNext/>
        <w:ind w:firstLine="0"/>
        <w:jc w:val="right"/>
      </w:pPr>
      <w:r>
        <w:t>Таблица 4.</w:t>
      </w:r>
      <w:r w:rsidRPr="00AA7C18">
        <w:t>4</w:t>
      </w:r>
      <w:r>
        <w:t xml:space="preserve">. ФЕС скважин куста </w:t>
      </w:r>
      <w:r w:rsidR="00E51383" w:rsidRPr="00E51383">
        <w:t>{</w:t>
      </w:r>
      <w:r w:rsidR="00E51383">
        <w:rPr>
          <w:lang w:val="en-US"/>
        </w:rPr>
        <w:t>well</w:t>
      </w:r>
      <w:r w:rsidR="00E51383" w:rsidRPr="00E51383">
        <w:t>.</w:t>
      </w:r>
      <w:proofErr w:type="spellStart"/>
      <w:r w:rsidR="00E51383">
        <w:rPr>
          <w:lang w:val="en-US"/>
        </w:rPr>
        <w:t>clusterId</w:t>
      </w:r>
      <w:proofErr w:type="spellEnd"/>
      <w:r w:rsidR="00E51383" w:rsidRPr="00E51383"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051"/>
        <w:gridCol w:w="1053"/>
        <w:gridCol w:w="1121"/>
        <w:gridCol w:w="1964"/>
        <w:gridCol w:w="1270"/>
        <w:gridCol w:w="1447"/>
      </w:tblGrid>
      <w:tr w:rsidR="00C05F02" w:rsidRPr="00AA7C18" w14:paraId="3B8F850D" w14:textId="77777777" w:rsidTr="00C05F02">
        <w:trPr>
          <w:jc w:val="center"/>
        </w:trPr>
        <w:tc>
          <w:tcPr>
            <w:tcW w:w="1438" w:type="dxa"/>
            <w:vAlign w:val="center"/>
          </w:tcPr>
          <w:p w14:paraId="01E4BE8C" w14:textId="77777777" w:rsidR="00185F96" w:rsidRPr="00AA7C18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A7C18">
              <w:rPr>
                <w:b/>
                <w:bCs/>
                <w:sz w:val="24"/>
                <w:szCs w:val="24"/>
              </w:rPr>
              <w:t xml:space="preserve">№ </w:t>
            </w:r>
            <w:proofErr w:type="spellStart"/>
            <w:r w:rsidRPr="00AA7C18">
              <w:rPr>
                <w:b/>
                <w:bCs/>
                <w:sz w:val="24"/>
                <w:szCs w:val="24"/>
              </w:rPr>
              <w:t>скв</w:t>
            </w:r>
            <w:proofErr w:type="spellEnd"/>
            <w:r w:rsidRPr="00AA7C18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51" w:type="dxa"/>
            <w:vAlign w:val="center"/>
          </w:tcPr>
          <w:p w14:paraId="3F6EB16A" w14:textId="77777777" w:rsidR="00185F96" w:rsidRPr="00AA7C18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A7C18">
              <w:rPr>
                <w:b/>
                <w:bCs/>
                <w:sz w:val="24"/>
                <w:szCs w:val="24"/>
              </w:rPr>
              <w:t>К</w:t>
            </w:r>
            <w:r w:rsidRPr="00AA7C18">
              <w:rPr>
                <w:b/>
                <w:bCs/>
                <w:sz w:val="24"/>
                <w:szCs w:val="24"/>
                <w:vertAlign w:val="subscript"/>
              </w:rPr>
              <w:t>пр</w:t>
            </w:r>
            <w:proofErr w:type="spellEnd"/>
            <w:r w:rsidRPr="00AA7C18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A7C18">
              <w:rPr>
                <w:b/>
                <w:bCs/>
                <w:sz w:val="24"/>
                <w:szCs w:val="24"/>
              </w:rPr>
              <w:t>мД</w:t>
            </w:r>
            <w:proofErr w:type="spellEnd"/>
          </w:p>
        </w:tc>
        <w:tc>
          <w:tcPr>
            <w:tcW w:w="1053" w:type="dxa"/>
            <w:vAlign w:val="center"/>
          </w:tcPr>
          <w:p w14:paraId="1498FDF7" w14:textId="77777777" w:rsidR="00185F96" w:rsidRPr="00AA7C18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A7C18">
              <w:rPr>
                <w:b/>
                <w:bCs/>
                <w:sz w:val="24"/>
                <w:szCs w:val="24"/>
                <w:lang w:val="en-US"/>
              </w:rPr>
              <w:t>H</w:t>
            </w:r>
            <w:r w:rsidRPr="00AA7C18">
              <w:rPr>
                <w:b/>
                <w:bCs/>
                <w:sz w:val="24"/>
                <w:szCs w:val="24"/>
                <w:vertAlign w:val="subscript"/>
              </w:rPr>
              <w:t>эф</w:t>
            </w:r>
            <w:r w:rsidRPr="00AA7C18">
              <w:rPr>
                <w:b/>
                <w:bCs/>
                <w:sz w:val="24"/>
                <w:szCs w:val="24"/>
              </w:rPr>
              <w:t>, м</w:t>
            </w:r>
          </w:p>
        </w:tc>
        <w:tc>
          <w:tcPr>
            <w:tcW w:w="1121" w:type="dxa"/>
            <w:vAlign w:val="center"/>
          </w:tcPr>
          <w:p w14:paraId="4C5397AA" w14:textId="77777777" w:rsidR="00185F96" w:rsidRPr="00AA7C18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A7C18">
              <w:rPr>
                <w:b/>
                <w:bCs/>
                <w:sz w:val="24"/>
                <w:szCs w:val="24"/>
              </w:rPr>
              <w:t>К</w:t>
            </w:r>
            <w:r w:rsidRPr="00AA7C18">
              <w:rPr>
                <w:b/>
                <w:bCs/>
                <w:sz w:val="24"/>
                <w:szCs w:val="24"/>
                <w:vertAlign w:val="subscript"/>
              </w:rPr>
              <w:t>пр</w:t>
            </w:r>
            <w:proofErr w:type="spellEnd"/>
            <w:r w:rsidRPr="00AA7C18">
              <w:rPr>
                <w:b/>
                <w:bCs/>
                <w:sz w:val="24"/>
                <w:szCs w:val="24"/>
              </w:rPr>
              <w:t>∙</w:t>
            </w:r>
            <w:r w:rsidRPr="00AA7C18">
              <w:rPr>
                <w:b/>
                <w:bCs/>
                <w:sz w:val="24"/>
                <w:szCs w:val="24"/>
                <w:lang w:val="en-US"/>
              </w:rPr>
              <w:t>H</w:t>
            </w:r>
            <w:r w:rsidRPr="00E26BE9">
              <w:rPr>
                <w:b/>
                <w:bCs/>
                <w:sz w:val="24"/>
                <w:szCs w:val="24"/>
                <w:vertAlign w:val="subscript"/>
              </w:rPr>
              <w:t>эф</w:t>
            </w:r>
            <w:r w:rsidRPr="00AA7C18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A7C18">
              <w:rPr>
                <w:b/>
                <w:bCs/>
                <w:sz w:val="24"/>
                <w:szCs w:val="24"/>
              </w:rPr>
              <w:t>мД∙м</w:t>
            </w:r>
            <w:proofErr w:type="spellEnd"/>
          </w:p>
        </w:tc>
        <w:tc>
          <w:tcPr>
            <w:tcW w:w="1964" w:type="dxa"/>
            <w:vAlign w:val="center"/>
          </w:tcPr>
          <w:p w14:paraId="3DEE31AB" w14:textId="77777777" w:rsidR="00185F96" w:rsidRPr="00AA7C18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A7C18">
              <w:rPr>
                <w:b/>
                <w:bCs/>
                <w:sz w:val="24"/>
                <w:szCs w:val="24"/>
              </w:rPr>
              <w:t xml:space="preserve">Дебит газа, 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AA7C18">
              <w:rPr>
                <w:b/>
                <w:bCs/>
                <w:sz w:val="24"/>
                <w:szCs w:val="24"/>
              </w:rPr>
              <w:t>тыс. м</w:t>
            </w:r>
            <w:r w:rsidRPr="00AA7C18">
              <w:rPr>
                <w:b/>
                <w:bCs/>
                <w:sz w:val="24"/>
                <w:szCs w:val="24"/>
                <w:vertAlign w:val="superscript"/>
              </w:rPr>
              <w:t>3</w:t>
            </w:r>
            <w:r w:rsidRPr="00AA7C18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AA7C18">
              <w:rPr>
                <w:b/>
                <w:bCs/>
                <w:sz w:val="24"/>
                <w:szCs w:val="24"/>
              </w:rPr>
              <w:t>сут</w:t>
            </w:r>
            <w:proofErr w:type="spellEnd"/>
            <w:r w:rsidRPr="00AA7C18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270" w:type="dxa"/>
            <w:vAlign w:val="center"/>
          </w:tcPr>
          <w:p w14:paraId="75F44FF3" w14:textId="77777777" w:rsidR="00185F96" w:rsidRPr="00AA7C18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A7C18">
              <w:rPr>
                <w:b/>
                <w:bCs/>
                <w:sz w:val="24"/>
                <w:szCs w:val="24"/>
              </w:rPr>
              <w:t>Пласт</w:t>
            </w:r>
          </w:p>
        </w:tc>
        <w:tc>
          <w:tcPr>
            <w:tcW w:w="1447" w:type="dxa"/>
            <w:vAlign w:val="center"/>
          </w:tcPr>
          <w:p w14:paraId="38AC0D85" w14:textId="77777777" w:rsidR="00185F96" w:rsidRPr="00AA7C18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A7C18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C05F02" w:rsidRPr="00AA7C18" w14:paraId="2A0B6C12" w14:textId="77777777" w:rsidTr="00C05F02">
        <w:trPr>
          <w:jc w:val="center"/>
        </w:trPr>
        <w:tc>
          <w:tcPr>
            <w:tcW w:w="1438" w:type="dxa"/>
          </w:tcPr>
          <w:p w14:paraId="0BF0267B" w14:textId="1E7F8E3B" w:rsidR="00185F96" w:rsidRPr="00C05F02" w:rsidRDefault="00C05F02" w:rsidP="00C05F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{#tableData4_4} {well}</w:t>
            </w:r>
          </w:p>
        </w:tc>
        <w:tc>
          <w:tcPr>
            <w:tcW w:w="1051" w:type="dxa"/>
          </w:tcPr>
          <w:p w14:paraId="1700FF99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53" w:type="dxa"/>
          </w:tcPr>
          <w:p w14:paraId="1C5A4BEE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4F1F978B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14:paraId="0A057E2D" w14:textId="6A062ED2" w:rsidR="00185F96" w:rsidRPr="00C05F02" w:rsidRDefault="00C05F02" w:rsidP="00C05F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plastGas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270" w:type="dxa"/>
          </w:tcPr>
          <w:p w14:paraId="0FC62D30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7" w:type="dxa"/>
          </w:tcPr>
          <w:p w14:paraId="40C03DB0" w14:textId="1981F0F4" w:rsidR="00185F96" w:rsidRPr="00C05F02" w:rsidRDefault="00C05F02" w:rsidP="00C05F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{/}</w:t>
            </w:r>
          </w:p>
        </w:tc>
      </w:tr>
    </w:tbl>
    <w:p w14:paraId="29C698DC" w14:textId="77777777" w:rsidR="00185F96" w:rsidRDefault="00185F96" w:rsidP="00185F96">
      <w:pPr>
        <w:ind w:firstLine="0"/>
        <w:jc w:val="both"/>
      </w:pPr>
      <w:r>
        <w:tab/>
        <w:t>*Таблица заполняется автоматически на основании информации из БД.</w:t>
      </w:r>
    </w:p>
    <w:p w14:paraId="42E2E738" w14:textId="77777777" w:rsidR="00185F96" w:rsidRDefault="00185F96" w:rsidP="00185F96">
      <w:pPr>
        <w:ind w:firstLine="0"/>
        <w:jc w:val="both"/>
      </w:pPr>
    </w:p>
    <w:p w14:paraId="15CD2B22" w14:textId="77777777" w:rsidR="00185F96" w:rsidRPr="00F06C6C" w:rsidRDefault="00185F96" w:rsidP="0081668C">
      <w:pPr>
        <w:pStyle w:val="Heading2"/>
        <w:ind w:firstLine="0"/>
        <w:rPr>
          <w:b w:val="0"/>
          <w:bCs/>
        </w:rPr>
      </w:pPr>
      <w:r w:rsidRPr="00F06C6C">
        <w:rPr>
          <w:bCs/>
        </w:rPr>
        <w:tab/>
      </w:r>
      <w:bookmarkStart w:id="11" w:name="_Toc142307217"/>
      <w:r w:rsidRPr="00F06C6C">
        <w:rPr>
          <w:bCs/>
        </w:rPr>
        <w:t>4.5. Расчет прогнозного дебита</w:t>
      </w:r>
      <w:bookmarkEnd w:id="11"/>
    </w:p>
    <w:p w14:paraId="7AFC7E61" w14:textId="137D93C7" w:rsidR="00185F96" w:rsidRDefault="00185F96" w:rsidP="00185F96">
      <w:pPr>
        <w:ind w:firstLine="0"/>
        <w:jc w:val="both"/>
      </w:pPr>
      <w:r>
        <w:tab/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>
        <w:t>.</w:t>
      </w:r>
    </w:p>
    <w:p w14:paraId="438956EF" w14:textId="77777777" w:rsidR="00185F96" w:rsidRDefault="00185F96" w:rsidP="00185F96">
      <w:pPr>
        <w:ind w:firstLine="0"/>
        <w:jc w:val="both"/>
      </w:pPr>
    </w:p>
    <w:p w14:paraId="06D8E6DE" w14:textId="094A0522" w:rsidR="0081668C" w:rsidRDefault="0081668C">
      <w:pPr>
        <w:ind w:firstLine="0"/>
      </w:pPr>
      <w:r>
        <w:br w:type="page"/>
      </w:r>
    </w:p>
    <w:p w14:paraId="4A1D9688" w14:textId="77777777" w:rsidR="00185F96" w:rsidRPr="004E3275" w:rsidRDefault="00185F96" w:rsidP="0081668C">
      <w:pPr>
        <w:pStyle w:val="Heading1"/>
        <w:rPr>
          <w:b w:val="0"/>
          <w:bCs/>
        </w:rPr>
      </w:pPr>
      <w:bookmarkStart w:id="12" w:name="_Toc142307218"/>
      <w:r w:rsidRPr="004E3275">
        <w:rPr>
          <w:bCs/>
        </w:rPr>
        <w:lastRenderedPageBreak/>
        <w:t>5. ПРЕДЛОЖЕНИЯ ПО ВИДУ КАПИТАЛЬНОГО РЕМОНТА</w:t>
      </w:r>
      <w:bookmarkEnd w:id="12"/>
    </w:p>
    <w:p w14:paraId="6C24CEF9" w14:textId="77777777" w:rsidR="00185F96" w:rsidRDefault="00185F96" w:rsidP="00185F96">
      <w:pPr>
        <w:ind w:firstLine="0"/>
        <w:jc w:val="both"/>
      </w:pPr>
    </w:p>
    <w:p w14:paraId="5B25120D" w14:textId="77777777" w:rsidR="00185F96" w:rsidRDefault="00185F96" w:rsidP="00185F96">
      <w:pPr>
        <w:ind w:firstLine="0"/>
        <w:jc w:val="both"/>
      </w:pPr>
      <w:r>
        <w:tab/>
        <w:t>На основании указанных выше данных по геолого-техническому состоянию скважины целесообразно выполнить следующие работы в составе капитального ремонта:</w:t>
      </w:r>
    </w:p>
    <w:p w14:paraId="383276A2" w14:textId="329FB2F6" w:rsidR="00185F96" w:rsidRPr="006B4F75" w:rsidRDefault="00185F96" w:rsidP="00185F96">
      <w:pPr>
        <w:ind w:firstLine="0"/>
        <w:jc w:val="both"/>
      </w:pPr>
      <w:r>
        <w:tab/>
        <w:t xml:space="preserve">– </w:t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6B4F75">
        <w:t>;</w:t>
      </w:r>
    </w:p>
    <w:p w14:paraId="02FDECA3" w14:textId="46B93017" w:rsidR="00185F96" w:rsidRDefault="00185F96" w:rsidP="00185F96">
      <w:pPr>
        <w:ind w:firstLine="0"/>
        <w:jc w:val="both"/>
      </w:pPr>
      <w:r>
        <w:tab/>
        <w:t xml:space="preserve">– </w:t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6B4F75">
        <w:t>;</w:t>
      </w:r>
    </w:p>
    <w:p w14:paraId="626BDD23" w14:textId="36EBBB64" w:rsidR="0081668C" w:rsidRDefault="00185F96" w:rsidP="00185F96">
      <w:pPr>
        <w:ind w:firstLine="0"/>
        <w:jc w:val="both"/>
      </w:pPr>
      <w:r>
        <w:tab/>
        <w:t xml:space="preserve">– </w:t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>
        <w:t>.</w:t>
      </w:r>
    </w:p>
    <w:p w14:paraId="1D84CCA8" w14:textId="77777777" w:rsidR="0081668C" w:rsidRDefault="0081668C">
      <w:pPr>
        <w:ind w:firstLine="0"/>
      </w:pPr>
      <w:r>
        <w:br w:type="page"/>
      </w:r>
    </w:p>
    <w:p w14:paraId="71291331" w14:textId="77777777" w:rsidR="00185F96" w:rsidRPr="004E3275" w:rsidRDefault="00185F96" w:rsidP="0081668C">
      <w:pPr>
        <w:pStyle w:val="Heading1"/>
        <w:rPr>
          <w:b w:val="0"/>
          <w:bCs/>
        </w:rPr>
      </w:pPr>
      <w:bookmarkStart w:id="13" w:name="_Toc142307219"/>
      <w:r w:rsidRPr="004E3275">
        <w:rPr>
          <w:bCs/>
        </w:rPr>
        <w:lastRenderedPageBreak/>
        <w:t xml:space="preserve">6. ПЛАНИРУЕМЫЙ КРС, РЕКОМЕНДАЦИИ, </w:t>
      </w:r>
      <w:r>
        <w:rPr>
          <w:bCs/>
        </w:rPr>
        <w:br/>
      </w:r>
      <w:r w:rsidRPr="004E3275">
        <w:rPr>
          <w:bCs/>
        </w:rPr>
        <w:t>ПРОГНОЗ ЭФФЕКТИВНОСТИ</w:t>
      </w:r>
      <w:bookmarkEnd w:id="13"/>
    </w:p>
    <w:p w14:paraId="4FD22C92" w14:textId="77777777" w:rsidR="00185F96" w:rsidRDefault="00185F96" w:rsidP="00185F96">
      <w:pPr>
        <w:ind w:firstLine="0"/>
        <w:jc w:val="center"/>
      </w:pPr>
    </w:p>
    <w:p w14:paraId="4D04BAEC" w14:textId="77777777" w:rsidR="00185F96" w:rsidRPr="00E26BE9" w:rsidRDefault="00185F96" w:rsidP="0081668C">
      <w:pPr>
        <w:pStyle w:val="Heading2"/>
        <w:ind w:firstLine="0"/>
        <w:rPr>
          <w:b w:val="0"/>
          <w:bCs/>
        </w:rPr>
      </w:pPr>
      <w:r>
        <w:tab/>
      </w:r>
      <w:bookmarkStart w:id="14" w:name="_Toc142307220"/>
      <w:r w:rsidRPr="00E26BE9">
        <w:rPr>
          <w:bCs/>
        </w:rPr>
        <w:t>6.1. Цели, задачи и план ГТМ</w:t>
      </w:r>
      <w:bookmarkEnd w:id="14"/>
    </w:p>
    <w:p w14:paraId="4983E06D" w14:textId="5C31098D" w:rsidR="00185F96" w:rsidRPr="006B4F75" w:rsidRDefault="00185F96" w:rsidP="00185F96">
      <w:pPr>
        <w:ind w:firstLine="0"/>
        <w:jc w:val="both"/>
      </w:pPr>
      <w:r>
        <w:tab/>
      </w:r>
      <w:r w:rsidRPr="008C561A">
        <w:rPr>
          <w:b/>
          <w:bCs/>
        </w:rPr>
        <w:t>Цель ГТМ:</w:t>
      </w:r>
      <w:r>
        <w:t xml:space="preserve"> </w:t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6B4F75">
        <w:rPr>
          <w:highlight w:val="lightGray"/>
        </w:rPr>
        <w:t>.</w:t>
      </w:r>
    </w:p>
    <w:p w14:paraId="634596A1" w14:textId="06FE812E" w:rsidR="00185F96" w:rsidRDefault="00185F96" w:rsidP="00185F96">
      <w:pPr>
        <w:ind w:firstLine="0"/>
        <w:jc w:val="both"/>
      </w:pPr>
      <w:r w:rsidRPr="006B4F75">
        <w:tab/>
      </w:r>
      <w:r w:rsidRPr="008C561A">
        <w:rPr>
          <w:b/>
          <w:bCs/>
        </w:rPr>
        <w:t>Задачи ГТМ:</w:t>
      </w:r>
      <w:r>
        <w:t xml:space="preserve"> </w:t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="00C37E91" w:rsidRPr="006B4F75">
        <w:t xml:space="preserve"> </w:t>
      </w:r>
      <w:r w:rsidRPr="006B4F75">
        <w:t>(</w:t>
      </w:r>
      <w:r>
        <w:t>таблица 6.1).</w:t>
      </w:r>
    </w:p>
    <w:p w14:paraId="7FB080F1" w14:textId="77777777" w:rsidR="00185F96" w:rsidRDefault="00185F96" w:rsidP="00185F96">
      <w:pPr>
        <w:ind w:firstLine="0"/>
        <w:jc w:val="both"/>
      </w:pPr>
    </w:p>
    <w:p w14:paraId="314F9151" w14:textId="77777777" w:rsidR="00185F96" w:rsidRDefault="00185F96" w:rsidP="00185F96">
      <w:pPr>
        <w:ind w:firstLine="0"/>
        <w:jc w:val="right"/>
      </w:pPr>
      <w:r>
        <w:t>Таблица 6.1. Запланированные работы согласно наряд-заказу на КРС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"/>
        <w:gridCol w:w="5256"/>
        <w:gridCol w:w="3116"/>
      </w:tblGrid>
      <w:tr w:rsidR="00185F96" w:rsidRPr="00A574D1" w14:paraId="526D6937" w14:textId="77777777" w:rsidTr="000C248A">
        <w:tc>
          <w:tcPr>
            <w:tcW w:w="988" w:type="dxa"/>
          </w:tcPr>
          <w:p w14:paraId="54869C54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  <w:sz w:val="24"/>
                <w:szCs w:val="24"/>
              </w:rPr>
              <w:t>№ п</w:t>
            </w:r>
            <w:r w:rsidRPr="00A574D1">
              <w:rPr>
                <w:b/>
                <w:bCs/>
                <w:sz w:val="24"/>
                <w:szCs w:val="24"/>
                <w:lang w:val="en-US"/>
              </w:rPr>
              <w:t>/</w:t>
            </w:r>
            <w:r w:rsidRPr="00A574D1">
              <w:rPr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5430" w:type="dxa"/>
          </w:tcPr>
          <w:p w14:paraId="4B281C6E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  <w:sz w:val="24"/>
                <w:szCs w:val="24"/>
              </w:rPr>
              <w:t>Перечень планируемых работ</w:t>
            </w:r>
          </w:p>
        </w:tc>
        <w:tc>
          <w:tcPr>
            <w:tcW w:w="3209" w:type="dxa"/>
          </w:tcPr>
          <w:p w14:paraId="5CD7809A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  <w:sz w:val="24"/>
                <w:szCs w:val="24"/>
              </w:rPr>
              <w:t>Рекомендации</w:t>
            </w:r>
          </w:p>
        </w:tc>
      </w:tr>
      <w:tr w:rsidR="00185F96" w:rsidRPr="00A574D1" w14:paraId="54237D49" w14:textId="77777777" w:rsidTr="000C248A">
        <w:tc>
          <w:tcPr>
            <w:tcW w:w="988" w:type="dxa"/>
          </w:tcPr>
          <w:p w14:paraId="4A6A3194" w14:textId="77777777" w:rsidR="00185F96" w:rsidRPr="00A574D1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A574D1">
              <w:rPr>
                <w:sz w:val="24"/>
                <w:szCs w:val="24"/>
              </w:rPr>
              <w:t>1</w:t>
            </w:r>
          </w:p>
        </w:tc>
        <w:tc>
          <w:tcPr>
            <w:tcW w:w="5430" w:type="dxa"/>
          </w:tcPr>
          <w:p w14:paraId="66FCE95C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0F914C29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185F96" w:rsidRPr="00A574D1" w14:paraId="4D3CA62B" w14:textId="77777777" w:rsidTr="000C248A">
        <w:tc>
          <w:tcPr>
            <w:tcW w:w="988" w:type="dxa"/>
          </w:tcPr>
          <w:p w14:paraId="708A42CB" w14:textId="77777777" w:rsidR="00185F96" w:rsidRPr="00A574D1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A574D1">
              <w:rPr>
                <w:sz w:val="24"/>
                <w:szCs w:val="24"/>
              </w:rPr>
              <w:t>2</w:t>
            </w:r>
          </w:p>
        </w:tc>
        <w:tc>
          <w:tcPr>
            <w:tcW w:w="5430" w:type="dxa"/>
          </w:tcPr>
          <w:p w14:paraId="03314775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148F0196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185F96" w:rsidRPr="00A574D1" w14:paraId="00411C5E" w14:textId="77777777" w:rsidTr="000C248A">
        <w:tc>
          <w:tcPr>
            <w:tcW w:w="988" w:type="dxa"/>
          </w:tcPr>
          <w:p w14:paraId="2ABFA5D3" w14:textId="77777777" w:rsidR="00185F96" w:rsidRPr="00A574D1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A574D1">
              <w:rPr>
                <w:sz w:val="24"/>
                <w:szCs w:val="24"/>
              </w:rPr>
              <w:t>…</w:t>
            </w:r>
          </w:p>
        </w:tc>
        <w:tc>
          <w:tcPr>
            <w:tcW w:w="5430" w:type="dxa"/>
          </w:tcPr>
          <w:p w14:paraId="15496034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3AFC687B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</w:tbl>
    <w:p w14:paraId="5CE9E1EB" w14:textId="77777777" w:rsidR="00185F96" w:rsidRDefault="00185F96" w:rsidP="00185F96">
      <w:pPr>
        <w:ind w:firstLine="0"/>
      </w:pPr>
      <w:r>
        <w:tab/>
        <w:t>*Таблица заполняется пользователем вручную.</w:t>
      </w:r>
    </w:p>
    <w:p w14:paraId="138CCED0" w14:textId="77777777" w:rsidR="00185F96" w:rsidRDefault="00185F96" w:rsidP="00185F96">
      <w:pPr>
        <w:ind w:firstLine="0"/>
        <w:jc w:val="center"/>
      </w:pPr>
    </w:p>
    <w:p w14:paraId="1BE6CCA5" w14:textId="77777777" w:rsidR="00185F96" w:rsidRPr="00E26BE9" w:rsidRDefault="00185F96" w:rsidP="0081668C">
      <w:pPr>
        <w:pStyle w:val="Heading2"/>
        <w:ind w:firstLine="0"/>
        <w:rPr>
          <w:b w:val="0"/>
          <w:bCs/>
        </w:rPr>
      </w:pPr>
      <w:r>
        <w:tab/>
      </w:r>
      <w:bookmarkStart w:id="15" w:name="_Toc142307221"/>
      <w:r w:rsidRPr="00E26BE9">
        <w:rPr>
          <w:bCs/>
        </w:rPr>
        <w:t>6.2. Прогноз эффективности ГТМ</w:t>
      </w:r>
      <w:bookmarkEnd w:id="15"/>
    </w:p>
    <w:p w14:paraId="00458992" w14:textId="77777777" w:rsidR="00185F96" w:rsidRDefault="00185F96" w:rsidP="00185F96">
      <w:pPr>
        <w:ind w:firstLine="0"/>
        <w:jc w:val="both"/>
      </w:pPr>
      <w:r>
        <w:tab/>
      </w:r>
      <w:r w:rsidRPr="00E26BE9">
        <w:t>На основании темпов снижения пластового и устьевого давления и данных по геолого-техническому состоянию скважины (таблица 4.2) произведен прогноз изменения эксплуатационных параметров скважины</w:t>
      </w:r>
      <w:r>
        <w:t>.</w:t>
      </w:r>
    </w:p>
    <w:p w14:paraId="06BB5F4A" w14:textId="2B3FE667" w:rsidR="00185F96" w:rsidRPr="00046977" w:rsidRDefault="00185F96" w:rsidP="00185F96">
      <w:pPr>
        <w:ind w:firstLine="0"/>
        <w:jc w:val="both"/>
        <w:rPr>
          <w:highlight w:val="lightGray"/>
        </w:rPr>
      </w:pPr>
      <w:r>
        <w:tab/>
      </w:r>
      <w:r w:rsidRPr="00A574D1">
        <w:t xml:space="preserve">Прогнозное устьевое давление на момент предположительного окончания КРС </w:t>
      </w:r>
      <w:r w:rsidR="00C37E91" w:rsidRPr="00B20A6C">
        <w:rPr>
          <w:rFonts w:cs="Times New Roman"/>
          <w:highlight w:val="lightGray"/>
        </w:rPr>
        <w:t xml:space="preserve">Дата окончания КРС. 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="00C37E91" w:rsidRPr="00A574D1">
        <w:t xml:space="preserve"> </w:t>
      </w:r>
      <w:r w:rsidRPr="00A574D1">
        <w:t xml:space="preserve">с учетом темпа снижения составит </w:t>
      </w:r>
      <w:r w:rsidR="00C37E91" w:rsidRPr="00B20A6C">
        <w:rPr>
          <w:rFonts w:cs="Times New Roman"/>
          <w:highlight w:val="lightGray"/>
        </w:rPr>
        <w:t xml:space="preserve">Прогнозируемое устьевое давление. 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="00C37E91" w:rsidRPr="00A574D1">
        <w:t xml:space="preserve"> </w:t>
      </w:r>
      <w:r w:rsidRPr="00A574D1">
        <w:t xml:space="preserve">МПа. Пластовое давление – </w:t>
      </w:r>
      <w:r w:rsidR="00C37E91" w:rsidRPr="00B20A6C">
        <w:rPr>
          <w:rFonts w:cs="Times New Roman"/>
          <w:highlight w:val="lightGray"/>
        </w:rPr>
        <w:t xml:space="preserve">Прогнозируемое пластовое давление. 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="00C37E91" w:rsidRPr="00A574D1">
        <w:t xml:space="preserve"> </w:t>
      </w:r>
      <w:r w:rsidRPr="00A574D1">
        <w:t>МПа.</w:t>
      </w:r>
    </w:p>
    <w:p w14:paraId="5D4344AB" w14:textId="77777777" w:rsidR="00185F96" w:rsidRDefault="00185F96" w:rsidP="00185F96">
      <w:pPr>
        <w:ind w:firstLine="0"/>
        <w:jc w:val="both"/>
      </w:pPr>
    </w:p>
    <w:p w14:paraId="78AE3178" w14:textId="77777777" w:rsidR="00185F96" w:rsidRDefault="00185F96" w:rsidP="00185F96">
      <w:pPr>
        <w:ind w:firstLine="0"/>
        <w:jc w:val="right"/>
      </w:pPr>
      <w:r>
        <w:t>Таблица 6.2. Прогнозные эксплуатационные параметры скважины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209"/>
        <w:gridCol w:w="1210"/>
        <w:gridCol w:w="1210"/>
        <w:gridCol w:w="1219"/>
        <w:gridCol w:w="1232"/>
        <w:gridCol w:w="1243"/>
        <w:gridCol w:w="1227"/>
      </w:tblGrid>
      <w:tr w:rsidR="00185F96" w:rsidRPr="00A574D1" w14:paraId="4152BD54" w14:textId="77777777" w:rsidTr="000C248A">
        <w:tc>
          <w:tcPr>
            <w:tcW w:w="801" w:type="dxa"/>
            <w:vAlign w:val="center"/>
          </w:tcPr>
          <w:p w14:paraId="4DACC5F3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1260" w:type="dxa"/>
            <w:vAlign w:val="center"/>
          </w:tcPr>
          <w:p w14:paraId="7832D0C4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  <w:sz w:val="24"/>
                <w:szCs w:val="24"/>
              </w:rPr>
              <w:t>Р</w:t>
            </w:r>
            <w:r w:rsidRPr="00A574D1">
              <w:rPr>
                <w:b/>
                <w:bCs/>
                <w:sz w:val="24"/>
                <w:szCs w:val="24"/>
                <w:vertAlign w:val="subscript"/>
              </w:rPr>
              <w:t>уст</w:t>
            </w:r>
            <w:r w:rsidRPr="00A574D1">
              <w:rPr>
                <w:b/>
                <w:bCs/>
                <w:sz w:val="24"/>
                <w:szCs w:val="24"/>
              </w:rPr>
              <w:t xml:space="preserve">, </w:t>
            </w:r>
            <w:r w:rsidRPr="00A574D1">
              <w:rPr>
                <w:b/>
                <w:bCs/>
                <w:sz w:val="24"/>
                <w:szCs w:val="24"/>
              </w:rPr>
              <w:br/>
              <w:t>МПа</w:t>
            </w:r>
          </w:p>
        </w:tc>
        <w:tc>
          <w:tcPr>
            <w:tcW w:w="1261" w:type="dxa"/>
            <w:vAlign w:val="center"/>
          </w:tcPr>
          <w:p w14:paraId="507FF912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574D1">
              <w:rPr>
                <w:b/>
                <w:bCs/>
                <w:sz w:val="24"/>
                <w:szCs w:val="24"/>
              </w:rPr>
              <w:t>Р</w:t>
            </w:r>
            <w:r w:rsidRPr="00A574D1">
              <w:rPr>
                <w:b/>
                <w:bCs/>
                <w:sz w:val="24"/>
                <w:szCs w:val="24"/>
                <w:vertAlign w:val="subscript"/>
              </w:rPr>
              <w:t>заб</w:t>
            </w:r>
            <w:proofErr w:type="spellEnd"/>
            <w:r w:rsidRPr="00A574D1">
              <w:rPr>
                <w:b/>
                <w:bCs/>
                <w:sz w:val="24"/>
                <w:szCs w:val="24"/>
              </w:rPr>
              <w:t>, МПа</w:t>
            </w:r>
          </w:p>
        </w:tc>
        <w:tc>
          <w:tcPr>
            <w:tcW w:w="1261" w:type="dxa"/>
            <w:vAlign w:val="center"/>
          </w:tcPr>
          <w:p w14:paraId="588309C5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574D1">
              <w:rPr>
                <w:b/>
                <w:bCs/>
                <w:sz w:val="24"/>
                <w:szCs w:val="24"/>
              </w:rPr>
              <w:t>Р</w:t>
            </w:r>
            <w:r w:rsidRPr="00A574D1">
              <w:rPr>
                <w:b/>
                <w:bCs/>
                <w:sz w:val="24"/>
                <w:szCs w:val="24"/>
                <w:vertAlign w:val="subscript"/>
              </w:rPr>
              <w:t>пл</w:t>
            </w:r>
            <w:proofErr w:type="spellEnd"/>
            <w:r w:rsidRPr="00A574D1">
              <w:rPr>
                <w:b/>
                <w:bCs/>
                <w:sz w:val="24"/>
                <w:szCs w:val="24"/>
              </w:rPr>
              <w:t>, МПа</w:t>
            </w:r>
          </w:p>
        </w:tc>
        <w:tc>
          <w:tcPr>
            <w:tcW w:w="1261" w:type="dxa"/>
            <w:vAlign w:val="center"/>
          </w:tcPr>
          <w:p w14:paraId="361AA96D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</w:rPr>
              <w:t>∆P, МПа</w:t>
            </w:r>
          </w:p>
        </w:tc>
        <w:tc>
          <w:tcPr>
            <w:tcW w:w="1261" w:type="dxa"/>
            <w:vAlign w:val="center"/>
          </w:tcPr>
          <w:p w14:paraId="37E292CA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574D1">
              <w:rPr>
                <w:b/>
                <w:bCs/>
              </w:rPr>
              <w:t>Q</w:t>
            </w:r>
            <w:r w:rsidRPr="00A574D1">
              <w:rPr>
                <w:b/>
                <w:bCs/>
                <w:vertAlign w:val="subscript"/>
              </w:rPr>
              <w:t>г</w:t>
            </w:r>
            <w:proofErr w:type="spellEnd"/>
            <w:r w:rsidRPr="00A574D1">
              <w:rPr>
                <w:b/>
                <w:bCs/>
              </w:rPr>
              <w:t>, тыс. м</w:t>
            </w:r>
            <w:r w:rsidRPr="00A574D1">
              <w:rPr>
                <w:b/>
                <w:bCs/>
                <w:vertAlign w:val="superscript"/>
              </w:rPr>
              <w:t>3</w:t>
            </w:r>
            <w:r w:rsidRPr="00A574D1">
              <w:rPr>
                <w:b/>
                <w:bCs/>
              </w:rPr>
              <w:t>/</w:t>
            </w:r>
            <w:proofErr w:type="spellStart"/>
            <w:r w:rsidRPr="00A574D1">
              <w:rPr>
                <w:b/>
                <w:bCs/>
              </w:rPr>
              <w:t>сут</w:t>
            </w:r>
            <w:proofErr w:type="spellEnd"/>
          </w:p>
        </w:tc>
        <w:tc>
          <w:tcPr>
            <w:tcW w:w="1261" w:type="dxa"/>
            <w:vAlign w:val="center"/>
          </w:tcPr>
          <w:p w14:paraId="0A262135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574D1">
              <w:rPr>
                <w:b/>
                <w:bCs/>
              </w:rPr>
              <w:t>V</w:t>
            </w:r>
            <w:r w:rsidRPr="00A574D1">
              <w:rPr>
                <w:b/>
                <w:bCs/>
                <w:vertAlign w:val="subscript"/>
              </w:rPr>
              <w:t>потока</w:t>
            </w:r>
            <w:proofErr w:type="spellEnd"/>
            <w:r w:rsidRPr="00A574D1">
              <w:rPr>
                <w:b/>
                <w:bCs/>
              </w:rPr>
              <w:t xml:space="preserve"> БНКТ, м/с</w:t>
            </w:r>
          </w:p>
        </w:tc>
        <w:tc>
          <w:tcPr>
            <w:tcW w:w="1261" w:type="dxa"/>
            <w:vAlign w:val="center"/>
          </w:tcPr>
          <w:p w14:paraId="73D4AF37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574D1">
              <w:rPr>
                <w:b/>
                <w:bCs/>
              </w:rPr>
              <w:t>Q</w:t>
            </w:r>
            <w:r w:rsidRPr="00A574D1">
              <w:rPr>
                <w:b/>
                <w:bCs/>
                <w:vertAlign w:val="subscript"/>
              </w:rPr>
              <w:t>доп</w:t>
            </w:r>
            <w:proofErr w:type="spellEnd"/>
            <w:r w:rsidRPr="00A574D1">
              <w:rPr>
                <w:b/>
                <w:bCs/>
                <w:vertAlign w:val="subscript"/>
              </w:rPr>
              <w:t>.</w:t>
            </w:r>
            <w:r w:rsidRPr="00A574D1">
              <w:rPr>
                <w:b/>
                <w:bCs/>
              </w:rPr>
              <w:t xml:space="preserve"> </w:t>
            </w:r>
            <w:proofErr w:type="spellStart"/>
            <w:r w:rsidRPr="00A574D1">
              <w:rPr>
                <w:b/>
                <w:bCs/>
                <w:vertAlign w:val="subscript"/>
              </w:rPr>
              <w:t>накопл</w:t>
            </w:r>
            <w:proofErr w:type="spellEnd"/>
            <w:r w:rsidRPr="00A574D1">
              <w:rPr>
                <w:b/>
                <w:bCs/>
                <w:vertAlign w:val="subscript"/>
              </w:rPr>
              <w:t>.</w:t>
            </w:r>
            <w:r w:rsidRPr="00A574D1">
              <w:rPr>
                <w:b/>
                <w:bCs/>
              </w:rPr>
              <w:t>, млн. м</w:t>
            </w:r>
            <w:r w:rsidRPr="00A574D1">
              <w:rPr>
                <w:b/>
                <w:bCs/>
                <w:vertAlign w:val="superscript"/>
              </w:rPr>
              <w:t>3</w:t>
            </w:r>
          </w:p>
        </w:tc>
      </w:tr>
      <w:tr w:rsidR="00185F96" w:rsidRPr="00A574D1" w14:paraId="293A823D" w14:textId="77777777" w:rsidTr="000C248A">
        <w:tc>
          <w:tcPr>
            <w:tcW w:w="801" w:type="dxa"/>
          </w:tcPr>
          <w:p w14:paraId="1E360C2B" w14:textId="77777777" w:rsidR="00185F96" w:rsidRPr="00A574D1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1A7DA07F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6082D791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1694AEB2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60FE8E0C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209C42B8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25B856F3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2BEC7468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185F96" w:rsidRPr="00A574D1" w14:paraId="0E428305" w14:textId="77777777" w:rsidTr="000C248A">
        <w:tc>
          <w:tcPr>
            <w:tcW w:w="801" w:type="dxa"/>
          </w:tcPr>
          <w:p w14:paraId="44A32A70" w14:textId="77777777" w:rsidR="00185F96" w:rsidRPr="00A574D1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429FE114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0A8AA6AB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04289EE7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2564C0E9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25497EF1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0F97A44B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47868253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185F96" w:rsidRPr="00A574D1" w14:paraId="74B44D52" w14:textId="77777777" w:rsidTr="000C248A">
        <w:tc>
          <w:tcPr>
            <w:tcW w:w="801" w:type="dxa"/>
          </w:tcPr>
          <w:p w14:paraId="28A91AA1" w14:textId="77777777" w:rsidR="00185F96" w:rsidRPr="00A574D1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7A6F54B9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1C122CED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00525359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7154293D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44BEF3EF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6CA0F9E7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76A00A33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185F96" w:rsidRPr="00A574D1" w14:paraId="64546B05" w14:textId="77777777" w:rsidTr="000C248A">
        <w:tc>
          <w:tcPr>
            <w:tcW w:w="9627" w:type="dxa"/>
            <w:gridSpan w:val="8"/>
          </w:tcPr>
          <w:p w14:paraId="44073A4D" w14:textId="0EC8F7AF" w:rsidR="00185F96" w:rsidRPr="008C561A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пластового давления: </w:t>
            </w:r>
            <w:r w:rsidR="00C37E91"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</w:t>
            </w:r>
            <w:r w:rsidR="00C37E91" w:rsidRPr="00B20A6C">
              <w:rPr>
                <w:rFonts w:cs="Times New Roman"/>
                <w:highlight w:val="lightGray"/>
              </w:rPr>
              <w:t>.</w:t>
            </w:r>
            <w:r w:rsidR="00C37E91" w:rsidRPr="00B20A6C">
              <w:rPr>
                <w:rFonts w:cs="Times New Roman"/>
                <w:sz w:val="24"/>
                <w:szCs w:val="24"/>
                <w:highlight w:val="lightGray"/>
              </w:rPr>
              <w:t xml:space="preserve"> </w:t>
            </w:r>
            <w:r w:rsidR="00C37E91"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  <w:r w:rsidR="00C37E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МПа</w:t>
            </w:r>
            <w:r w:rsidRPr="00780A0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год</w:t>
            </w:r>
          </w:p>
        </w:tc>
      </w:tr>
      <w:tr w:rsidR="00185F96" w:rsidRPr="00A574D1" w14:paraId="65B40CEE" w14:textId="77777777" w:rsidTr="000C248A">
        <w:tc>
          <w:tcPr>
            <w:tcW w:w="9627" w:type="dxa"/>
            <w:gridSpan w:val="8"/>
          </w:tcPr>
          <w:p w14:paraId="159A90DC" w14:textId="46B3485A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устьевого давления: </w:t>
            </w:r>
            <w:r w:rsidR="00C37E91"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</w:t>
            </w:r>
            <w:r w:rsidR="00C37E91" w:rsidRPr="00B20A6C">
              <w:rPr>
                <w:rFonts w:cs="Times New Roman"/>
                <w:highlight w:val="lightGray"/>
              </w:rPr>
              <w:t>.</w:t>
            </w:r>
            <w:r w:rsidR="00C37E91" w:rsidRPr="00B20A6C">
              <w:rPr>
                <w:rFonts w:cs="Times New Roman"/>
                <w:sz w:val="24"/>
                <w:szCs w:val="24"/>
                <w:highlight w:val="lightGray"/>
              </w:rPr>
              <w:t xml:space="preserve"> </w:t>
            </w:r>
            <w:r w:rsidR="00C37E91"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  <w:r w:rsidR="00C37E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МПа</w:t>
            </w:r>
            <w:r w:rsidRPr="008C561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год</w:t>
            </w:r>
          </w:p>
        </w:tc>
      </w:tr>
    </w:tbl>
    <w:p w14:paraId="4760EB77" w14:textId="77777777" w:rsidR="00185F96" w:rsidRDefault="00185F96" w:rsidP="00185F96">
      <w:pPr>
        <w:ind w:firstLine="0"/>
        <w:jc w:val="both"/>
      </w:pPr>
      <w:r>
        <w:tab/>
        <w:t>*Таблица заполняется пользователем вручную.</w:t>
      </w:r>
    </w:p>
    <w:p w14:paraId="6C36085F" w14:textId="77777777" w:rsidR="00185F96" w:rsidRDefault="00185F96" w:rsidP="00185F96">
      <w:pPr>
        <w:ind w:firstLine="0"/>
        <w:jc w:val="both"/>
      </w:pPr>
    </w:p>
    <w:p w14:paraId="6FEC2409" w14:textId="370F7C95" w:rsidR="00185F96" w:rsidRDefault="00185F96" w:rsidP="00185F96">
      <w:pPr>
        <w:ind w:firstLine="0"/>
        <w:jc w:val="both"/>
      </w:pPr>
      <w:r>
        <w:tab/>
      </w:r>
      <w:r w:rsidR="00C37E91" w:rsidRPr="00B20A6C">
        <w:rPr>
          <w:rFonts w:cs="Times New Roman"/>
          <w:highlight w:val="lightGray"/>
        </w:rPr>
        <w:t xml:space="preserve">Дополнительная информация. 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6B4F75">
        <w:rPr>
          <w:highlight w:val="lightGray"/>
        </w:rPr>
        <w:t>.</w:t>
      </w:r>
    </w:p>
    <w:p w14:paraId="512F7377" w14:textId="57987301" w:rsidR="0081668C" w:rsidRDefault="0081668C">
      <w:pPr>
        <w:ind w:firstLine="0"/>
      </w:pPr>
      <w:r>
        <w:br w:type="page"/>
      </w:r>
    </w:p>
    <w:p w14:paraId="246D825C" w14:textId="77777777" w:rsidR="00185F96" w:rsidRPr="004E3275" w:rsidRDefault="00185F96" w:rsidP="0081668C">
      <w:pPr>
        <w:pStyle w:val="Heading1"/>
        <w:rPr>
          <w:b w:val="0"/>
          <w:bCs/>
        </w:rPr>
      </w:pPr>
      <w:bookmarkStart w:id="16" w:name="_Toc142307222"/>
      <w:r w:rsidRPr="004E3275">
        <w:rPr>
          <w:bCs/>
        </w:rPr>
        <w:lastRenderedPageBreak/>
        <w:t>ЗАКЛЮЧЕНИЕ</w:t>
      </w:r>
      <w:bookmarkEnd w:id="16"/>
    </w:p>
    <w:p w14:paraId="182ECD01" w14:textId="77777777" w:rsidR="00185F96" w:rsidRPr="006B4F75" w:rsidRDefault="00185F96" w:rsidP="00185F96">
      <w:pPr>
        <w:ind w:firstLine="0"/>
        <w:jc w:val="center"/>
        <w:rPr>
          <w:highlight w:val="lightGray"/>
        </w:rPr>
      </w:pPr>
    </w:p>
    <w:p w14:paraId="567B6113" w14:textId="48073E70" w:rsidR="00185F96" w:rsidRDefault="00185F96" w:rsidP="00185F96">
      <w:pPr>
        <w:ind w:firstLine="0"/>
        <w:jc w:val="both"/>
        <w:rPr>
          <w:highlight w:val="lightGray"/>
        </w:rPr>
      </w:pPr>
      <w:r w:rsidRPr="006B4F75">
        <w:tab/>
      </w:r>
      <w:r w:rsidR="00C37E91" w:rsidRPr="00B20A6C">
        <w:rPr>
          <w:rFonts w:cs="Times New Roman"/>
          <w:highlight w:val="lightGray"/>
        </w:rPr>
        <w:t xml:space="preserve">Пользовательская информация. 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6B4F75">
        <w:rPr>
          <w:highlight w:val="lightGray"/>
        </w:rPr>
        <w:t>.</w:t>
      </w:r>
    </w:p>
    <w:p w14:paraId="5647FB34" w14:textId="77777777" w:rsidR="00185F96" w:rsidRDefault="00185F96" w:rsidP="00185F96">
      <w:pPr>
        <w:ind w:firstLine="0"/>
        <w:jc w:val="both"/>
        <w:rPr>
          <w:highlight w:val="lightGray"/>
        </w:rPr>
      </w:pPr>
    </w:p>
    <w:p w14:paraId="227CE9E9" w14:textId="77777777" w:rsidR="00185F96" w:rsidRDefault="00185F96" w:rsidP="00185F96">
      <w:pPr>
        <w:ind w:firstLine="0"/>
        <w:jc w:val="both"/>
        <w:rPr>
          <w:highlight w:val="lightGray"/>
        </w:rPr>
      </w:pPr>
    </w:p>
    <w:p w14:paraId="50BA91B7" w14:textId="77777777" w:rsidR="00C946DF" w:rsidRDefault="00C946DF"/>
    <w:sectPr w:rsidR="00C946DF" w:rsidSect="00EF443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57D"/>
    <w:multiLevelType w:val="hybridMultilevel"/>
    <w:tmpl w:val="58C28682"/>
    <w:lvl w:ilvl="0" w:tplc="95DEF6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4A66"/>
    <w:multiLevelType w:val="multilevel"/>
    <w:tmpl w:val="D638BF7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1918D7"/>
    <w:multiLevelType w:val="hybridMultilevel"/>
    <w:tmpl w:val="4B962CB6"/>
    <w:lvl w:ilvl="0" w:tplc="78E42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57412630">
    <w:abstractNumId w:val="2"/>
  </w:num>
  <w:num w:numId="2" w16cid:durableId="526649414">
    <w:abstractNumId w:val="1"/>
  </w:num>
  <w:num w:numId="3" w16cid:durableId="28103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96"/>
    <w:rsid w:val="000656BF"/>
    <w:rsid w:val="00081CE4"/>
    <w:rsid w:val="000B478E"/>
    <w:rsid w:val="00121773"/>
    <w:rsid w:val="00150D21"/>
    <w:rsid w:val="00185F96"/>
    <w:rsid w:val="00202F18"/>
    <w:rsid w:val="0024239E"/>
    <w:rsid w:val="00252E41"/>
    <w:rsid w:val="002808AD"/>
    <w:rsid w:val="002C051A"/>
    <w:rsid w:val="00316AAC"/>
    <w:rsid w:val="00323743"/>
    <w:rsid w:val="00325A2F"/>
    <w:rsid w:val="003377B3"/>
    <w:rsid w:val="003818F1"/>
    <w:rsid w:val="00393200"/>
    <w:rsid w:val="00425B4C"/>
    <w:rsid w:val="00434CF7"/>
    <w:rsid w:val="00446422"/>
    <w:rsid w:val="00486ACC"/>
    <w:rsid w:val="004A10A4"/>
    <w:rsid w:val="004B346F"/>
    <w:rsid w:val="00505554"/>
    <w:rsid w:val="00521144"/>
    <w:rsid w:val="005324A5"/>
    <w:rsid w:val="005734D9"/>
    <w:rsid w:val="005C7FE6"/>
    <w:rsid w:val="006065AF"/>
    <w:rsid w:val="006110B8"/>
    <w:rsid w:val="006340C4"/>
    <w:rsid w:val="00697BDF"/>
    <w:rsid w:val="006A0C72"/>
    <w:rsid w:val="006A52CC"/>
    <w:rsid w:val="006D0F01"/>
    <w:rsid w:val="007003FD"/>
    <w:rsid w:val="0071051E"/>
    <w:rsid w:val="00780A04"/>
    <w:rsid w:val="0079174D"/>
    <w:rsid w:val="007A53A1"/>
    <w:rsid w:val="007D5B39"/>
    <w:rsid w:val="0080569D"/>
    <w:rsid w:val="0081668C"/>
    <w:rsid w:val="00876204"/>
    <w:rsid w:val="008A776D"/>
    <w:rsid w:val="0090628E"/>
    <w:rsid w:val="0092603A"/>
    <w:rsid w:val="00936D00"/>
    <w:rsid w:val="0095539C"/>
    <w:rsid w:val="00965A28"/>
    <w:rsid w:val="009E41D0"/>
    <w:rsid w:val="009E5157"/>
    <w:rsid w:val="009F2E90"/>
    <w:rsid w:val="00A52A25"/>
    <w:rsid w:val="00A80118"/>
    <w:rsid w:val="00A80A2A"/>
    <w:rsid w:val="00A83C98"/>
    <w:rsid w:val="00B0516F"/>
    <w:rsid w:val="00BA1C2D"/>
    <w:rsid w:val="00BB18D3"/>
    <w:rsid w:val="00BC4BB7"/>
    <w:rsid w:val="00C05F02"/>
    <w:rsid w:val="00C22B7B"/>
    <w:rsid w:val="00C25CAB"/>
    <w:rsid w:val="00C37E91"/>
    <w:rsid w:val="00C50FFF"/>
    <w:rsid w:val="00C946DF"/>
    <w:rsid w:val="00D04638"/>
    <w:rsid w:val="00D16E5A"/>
    <w:rsid w:val="00D34E9F"/>
    <w:rsid w:val="00DC06C1"/>
    <w:rsid w:val="00E15D8F"/>
    <w:rsid w:val="00E40172"/>
    <w:rsid w:val="00E510C3"/>
    <w:rsid w:val="00E51383"/>
    <w:rsid w:val="00E60645"/>
    <w:rsid w:val="00EF4439"/>
    <w:rsid w:val="00F04823"/>
    <w:rsid w:val="00F36F81"/>
    <w:rsid w:val="00F67C6E"/>
    <w:rsid w:val="00FA1CA5"/>
    <w:rsid w:val="00FC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CEC4A"/>
  <w15:chartTrackingRefBased/>
  <w15:docId w15:val="{38F8CA27-6EA7-5F47-9AFF-5242C3F7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1D0"/>
    <w:pPr>
      <w:ind w:firstLine="709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F96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F96"/>
    <w:pPr>
      <w:keepNext/>
      <w:keepLines/>
      <w:spacing w:after="120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F96"/>
    <w:pPr>
      <w:keepNext/>
      <w:keepLines/>
      <w:spacing w:after="120"/>
      <w:jc w:val="both"/>
      <w:outlineLvl w:val="2"/>
    </w:pPr>
    <w:rPr>
      <w:rFonts w:ascii="times new roman Полужирный" w:eastAsiaTheme="majorEastAsia" w:hAnsi="times new roman Полужирный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96"/>
    <w:rPr>
      <w:rFonts w:ascii="Times New Roman" w:eastAsiaTheme="majorEastAsia" w:hAnsi="Times New Roman" w:cstheme="majorBidi"/>
      <w:b/>
      <w:caps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85F96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85F96"/>
    <w:rPr>
      <w:rFonts w:ascii="times new roman Полужирный" w:eastAsiaTheme="majorEastAsia" w:hAnsi="times new roman Полужирный" w:cstheme="majorBidi"/>
      <w:b/>
      <w:kern w:val="0"/>
      <w:sz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9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85F96"/>
    <w:pPr>
      <w:ind w:left="720"/>
      <w:contextualSpacing/>
    </w:pPr>
  </w:style>
  <w:style w:type="table" w:styleId="TableGrid">
    <w:name w:val="Table Grid"/>
    <w:basedOn w:val="TableNormal"/>
    <w:rsid w:val="00185F96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85F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5F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5F96"/>
    <w:rPr>
      <w:rFonts w:ascii="Times New Roman" w:hAnsi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F96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85F96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85F9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EF4439"/>
    <w:pPr>
      <w:tabs>
        <w:tab w:val="right" w:pos="9344"/>
      </w:tabs>
      <w:spacing w:before="120"/>
      <w:ind w:firstLine="0"/>
    </w:pPr>
    <w:rPr>
      <w:rFonts w:cstheme="minorHAnsi"/>
      <w:bCs/>
      <w:color w:val="000000" w:themeColor="text1"/>
      <w:szCs w:val="20"/>
    </w:rPr>
  </w:style>
  <w:style w:type="paragraph" w:styleId="TOC2">
    <w:name w:val="toc 2"/>
    <w:basedOn w:val="TOC1"/>
    <w:next w:val="TOC1"/>
    <w:autoRedefine/>
    <w:uiPriority w:val="39"/>
    <w:unhideWhenUsed/>
    <w:qFormat/>
    <w:rsid w:val="00B0516F"/>
    <w:pPr>
      <w:tabs>
        <w:tab w:val="clear" w:pos="9344"/>
        <w:tab w:val="right" w:pos="9345"/>
      </w:tabs>
      <w:ind w:left="340"/>
    </w:pPr>
    <w:rPr>
      <w:iCs/>
    </w:rPr>
  </w:style>
  <w:style w:type="paragraph" w:styleId="TOC3">
    <w:name w:val="toc 3"/>
    <w:basedOn w:val="Normal"/>
    <w:next w:val="Normal"/>
    <w:autoRedefine/>
    <w:uiPriority w:val="39"/>
    <w:unhideWhenUsed/>
    <w:rsid w:val="00185F96"/>
    <w:pPr>
      <w:ind w:left="5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5F9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185F9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5F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5F96"/>
    <w:rPr>
      <w:rFonts w:ascii="Times New Roman" w:hAnsi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185F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85F9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F96"/>
    <w:rPr>
      <w:rFonts w:ascii="Times New Roman" w:hAnsi="Times New Roman"/>
      <w:kern w:val="0"/>
      <w:sz w:val="28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85F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F96"/>
    <w:rPr>
      <w:rFonts w:ascii="Times New Roman" w:hAnsi="Times New Roman"/>
      <w:kern w:val="0"/>
      <w:sz w:val="28"/>
      <w:szCs w:val="22"/>
      <w14:ligatures w14:val="none"/>
    </w:rPr>
  </w:style>
  <w:style w:type="paragraph" w:styleId="Revision">
    <w:name w:val="Revision"/>
    <w:hidden/>
    <w:uiPriority w:val="99"/>
    <w:semiHidden/>
    <w:rsid w:val="00185F96"/>
    <w:rPr>
      <w:rFonts w:ascii="Times New Roman" w:hAnsi="Times New Roman"/>
      <w:kern w:val="0"/>
      <w:sz w:val="28"/>
      <w:szCs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85F9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F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F96"/>
    <w:rPr>
      <w:rFonts w:ascii="Segoe UI" w:hAnsi="Segoe UI" w:cs="Segoe UI"/>
      <w:kern w:val="0"/>
      <w:sz w:val="18"/>
      <w:szCs w:val="18"/>
      <w14:ligatures w14:val="none"/>
    </w:rPr>
  </w:style>
  <w:style w:type="paragraph" w:styleId="TOC6">
    <w:name w:val="toc 6"/>
    <w:basedOn w:val="Normal"/>
    <w:next w:val="Normal"/>
    <w:autoRedefine/>
    <w:uiPriority w:val="39"/>
    <w:unhideWhenUsed/>
    <w:rsid w:val="00D16E5A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6E5A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6E5A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16E5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16E5A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16E5A"/>
    <w:pPr>
      <w:ind w:left="2240"/>
    </w:pPr>
    <w:rPr>
      <w:rFonts w:asciiTheme="minorHAnsi" w:hAnsiTheme="minorHAnsi" w:cstheme="minorHAnsi"/>
      <w:sz w:val="20"/>
      <w:szCs w:val="20"/>
    </w:rPr>
  </w:style>
  <w:style w:type="character" w:customStyle="1" w:styleId="TOC1Char">
    <w:name w:val="TOC 1 Char"/>
    <w:basedOn w:val="DefaultParagraphFont"/>
    <w:link w:val="TOC1"/>
    <w:uiPriority w:val="39"/>
    <w:rsid w:val="00EF4439"/>
    <w:rPr>
      <w:rFonts w:ascii="Times New Roman" w:hAnsi="Times New Roman" w:cstheme="minorHAnsi"/>
      <w:bCs/>
      <w:color w:val="000000" w:themeColor="text1"/>
      <w:kern w:val="0"/>
      <w:sz w:val="28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61C3B-711C-437E-85E0-956E4EF5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14</Pages>
  <Words>1669</Words>
  <Characters>9518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Пантюхин Игорь Сергеевич</dc:creator>
  <cp:keywords/>
  <dc:description/>
  <cp:lastModifiedBy>Глеб Венедиктов</cp:lastModifiedBy>
  <cp:revision>57</cp:revision>
  <dcterms:created xsi:type="dcterms:W3CDTF">2023-07-11T13:24:00Z</dcterms:created>
  <dcterms:modified xsi:type="dcterms:W3CDTF">2023-11-14T23:37:00Z</dcterms:modified>
</cp:coreProperties>
</file>