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Orçun Güleş</w:t>
      </w: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8214"/>
        <w:tblGridChange w:id="0">
          <w:tblGrid>
            <w:gridCol w:w="1980"/>
            <w:gridCol w:w="821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Sağlık Personeli Vardiya Planlayıcı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 Konusu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Sağlık kurumlarında personel vardiyalarının düzenlenmesi için bir planlama sistemi geliştirilmesi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 Amacı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Sağlık kurumlarında oluşan yoğunluğu azaltmak için düzenli bir vardiya planı kurmak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Özet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iCs w:val="1"/>
          <w:color w:val="404040"/>
          <w:rtl w:val="0"/>
        </w:rPr>
        <w:t xml:space="preserve">En az 20 kelime, en fazla 100 kelime yazınız</w:t>
      </w:r>
      <w:r w:rsidDel="00000000" w:rsidR="00000000" w:rsidRPr="00000000">
        <w:rPr>
          <w:rtl w:val="0"/>
        </w:rPr>
      </w:r>
    </w:p>
    <w:tbl>
      <w:tblPr>
        <w:tblStyle w:val="Table2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Bu projede, sağlık kurumlarındaki personel vardiyalarını planlamak ve optimize etmek amacıyla bir yazılım geliştirilmiştir. Sistem, çalışanların uygunluk durumlarını ve kurum ihtiyaçlarını dikkate alarak otomatik vardiya çizelgeleri oluşturur.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Yöntem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i w:val="1"/>
          <w:iCs w:val="1"/>
          <w:color w:val="404040"/>
          <w:rtl w:val="0"/>
        </w:rPr>
        <w:t xml:space="preserve">En az 10 kelime, en fazla 50 kelime yazınız.</w:t>
      </w:r>
      <w:r w:rsidDel="00000000" w:rsidR="00000000" w:rsidRPr="00000000">
        <w:rPr>
          <w:rtl w:val="0"/>
        </w:rPr>
      </w:r>
    </w:p>
    <w:tbl>
      <w:tblPr>
        <w:tblStyle w:val="Table3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Personel bilgileri ve kurum ihtiyaçları veri tabanında saklanır, algoritmalar ile uygun vardiyalar hesaplanır ve kullanıcı arayüzünden planlama kolayca yapılır.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Fizibilite</w:t>
      </w:r>
    </w:p>
    <w:tbl>
      <w:tblPr>
        <w:tblStyle w:val="Table4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0"/>
        <w:gridCol w:w="993"/>
        <w:gridCol w:w="1419"/>
        <w:gridCol w:w="6512"/>
        <w:tblGridChange w:id="0">
          <w:tblGrid>
            <w:gridCol w:w="1270"/>
            <w:gridCol w:w="993"/>
            <w:gridCol w:w="1419"/>
            <w:gridCol w:w="651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Ağırlık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 Puanı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Teknik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Yazılım geliştirme için gerekli teknolojiler (C#, Blazor, SQL) mevcut ve uygulanabilir.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Ekonomik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Ekonomik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%15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Sistem düşük maliyetli sunucu ve bilgisayar ile çalışabilir, ek bütçe gerekmez.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Zaman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%15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Proje planlanan sürede tamamlanabilir.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Sosyal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Sosyal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%15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Sağlık personeli ve yönetim vardiya yönetiminden fayda sağlayacak.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Yönetim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Yönetim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Kurum içi kullanıma uygun, yöneticiler kolay kontrol sağlayabilir.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Yasal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%15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Veri güvenliği ve personel haklarına uygun şekilde geliştirilecektir.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Tüm kriterler göz önüne alınmıştır.</w:t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İş Planı</w:t>
      </w:r>
    </w:p>
    <w:tbl>
      <w:tblPr>
        <w:tblStyle w:val="Table5"/>
        <w:tblW w:w="1019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7513"/>
        <w:gridCol w:w="1268"/>
        <w:tblGridChange w:id="0">
          <w:tblGrid>
            <w:gridCol w:w="1413"/>
            <w:gridCol w:w="7513"/>
            <w:gridCol w:w="126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Hafta (… - …)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İş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Projeye Katkısı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 1-2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Gereksinim analizi ve doküman hazırlığı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3-4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Veri tabanı tasarımı ve model oluşturma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5-6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Blazor frontend geliştirme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7-8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Backend ve API geliştirme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9-10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Vardiya algoritmasının yazılması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11-12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Testler ve hata düzeltmeleri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Raporlama ve dokümantasyon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Son testler ve proje teslim hazırlığı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</w:r>
    </w:p>
    <w:sectPr>
      <w:headerReference r:id="rId6" w:type="default"/>
      <w:footerReference r:id="rId7" w:type="even"/>
      <w:pgSz w:h="16838" w:w="11906" w:orient="portrait"/>
      <w:pgMar w:bottom="851" w:top="851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Style w:val="Heading1"/>
      <w:tabs>
        <w:tab w:val="center" w:leader="none" w:pos="4536"/>
        <w:tab w:val="right" w:leader="none" w:pos="9072"/>
      </w:tabs>
      <w:rPr/>
    </w:pPr>
    <w:bookmarkStart w:colFirst="0" w:colLast="0" w:name="_saxw10q36kge" w:id="0"/>
    <w:bookmarkEnd w:id="0"/>
    <w:r w:rsidDel="00000000" w:rsidR="00000000" w:rsidRPr="00000000">
      <w:rPr>
        <w:rtl w:val="0"/>
      </w:rPr>
      <w:t xml:space="preserve">Yapılan Çalışmalar</w:t>
    </w:r>
  </w:p>
  <w:tbl>
    <w:tblPr>
      <w:tblStyle w:val="Table6"/>
      <w:tblW w:w="1019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194"/>
      <w:tblGridChange w:id="0">
        <w:tblGrid>
          <w:gridCol w:w="10194"/>
        </w:tblGrid>
      </w:tblGridChange>
    </w:tblGrid>
    <w:tr>
      <w:trPr>
        <w:cantSplit w:val="0"/>
        <w:trHeight w:val="2669.82421875" w:hRule="atLeast"/>
        <w:tblHeader w:val="0"/>
      </w:trPr>
      <w:tc>
        <w:tcPr/>
        <w:p w:rsidR="00000000" w:rsidDel="00000000" w:rsidP="00000000" w:rsidRDefault="00000000" w:rsidRPr="00000000" w14:paraId="00000052">
          <w:pPr>
            <w:tabs>
              <w:tab w:val="center" w:leader="none" w:pos="4536"/>
              <w:tab w:val="right" w:leader="none" w:pos="9072"/>
            </w:tabs>
            <w:rPr/>
          </w:pPr>
          <w:r w:rsidDel="00000000" w:rsidR="00000000" w:rsidRPr="00000000">
            <w:rPr>
              <w:rtl w:val="0"/>
            </w:rPr>
            <w:t xml:space="preserve">Proje gereksinimlerinin belirlenmesi</w:t>
            <w:br w:type="textWrapping"/>
          </w:r>
        </w:p>
        <w:p w:rsidR="00000000" w:rsidDel="00000000" w:rsidP="00000000" w:rsidRDefault="00000000" w:rsidRPr="00000000" w14:paraId="00000053">
          <w:pPr>
            <w:tabs>
              <w:tab w:val="center" w:leader="none" w:pos="4536"/>
              <w:tab w:val="right" w:leader="none" w:pos="9072"/>
            </w:tabs>
            <w:rPr/>
          </w:pPr>
          <w:r w:rsidDel="00000000" w:rsidR="00000000" w:rsidRPr="00000000">
            <w:rPr>
              <w:rtl w:val="0"/>
            </w:rPr>
            <w:t xml:space="preserve">Veri tabanı tablolarının tasarlanması ve oluşturulması</w:t>
            <w:br w:type="textWrapping"/>
          </w:r>
        </w:p>
        <w:p w:rsidR="00000000" w:rsidDel="00000000" w:rsidP="00000000" w:rsidRDefault="00000000" w:rsidRPr="00000000" w14:paraId="00000054">
          <w:pPr>
            <w:tabs>
              <w:tab w:val="center" w:leader="none" w:pos="4536"/>
              <w:tab w:val="right" w:leader="none" w:pos="9072"/>
            </w:tabs>
            <w:rPr/>
          </w:pPr>
          <w:r w:rsidDel="00000000" w:rsidR="00000000" w:rsidRPr="00000000">
            <w:rPr>
              <w:rtl w:val="0"/>
            </w:rPr>
            <w:t xml:space="preserve">Blazor ile frontend arayüz tasarımına başlanması</w:t>
            <w:br w:type="textWrapping"/>
          </w:r>
        </w:p>
        <w:p w:rsidR="00000000" w:rsidDel="00000000" w:rsidP="00000000" w:rsidRDefault="00000000" w:rsidRPr="00000000" w14:paraId="00000055">
          <w:pPr>
            <w:tabs>
              <w:tab w:val="center" w:leader="none" w:pos="4536"/>
              <w:tab w:val="right" w:leader="none" w:pos="9072"/>
            </w:tabs>
            <w:rPr/>
          </w:pPr>
          <w:r w:rsidDel="00000000" w:rsidR="00000000" w:rsidRPr="00000000">
            <w:rPr>
              <w:rtl w:val="0"/>
            </w:rPr>
            <w:t xml:space="preserve">Backend için temel API ve modellerin hazırlanması</w:t>
            <w:br w:type="textWrapping"/>
          </w:r>
        </w:p>
        <w:p w:rsidR="00000000" w:rsidDel="00000000" w:rsidP="00000000" w:rsidRDefault="00000000" w:rsidRPr="00000000" w14:paraId="00000056">
          <w:pPr>
            <w:tabs>
              <w:tab w:val="center" w:leader="none" w:pos="4536"/>
              <w:tab w:val="right" w:leader="none" w:pos="9072"/>
            </w:tabs>
            <w:rPr/>
          </w:pPr>
          <w:r w:rsidDel="00000000" w:rsidR="00000000" w:rsidRPr="00000000">
            <w:rPr>
              <w:rtl w:val="0"/>
            </w:rPr>
            <w:t xml:space="preserve">İlk vardiya algoritmasının prototip olarak geliştirilmesi</w:t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Sistem Analizi ve Tasarımı - Ara Rapor 24251600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- Ad Soyad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t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Play" w:cs="Play" w:eastAsia="Play" w:hAnsi="Play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0x010100064C680FDBAD6E45A7E48A5FE0E84B9D</vt:lpwstr>
  </property>
</Properties>
</file>