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0C3" w:rsidRPr="00724177" w:rsidRDefault="004B20C3" w:rsidP="004B20C3">
      <w:pPr>
        <w:rPr>
          <w:b/>
          <w:bCs/>
          <w:sz w:val="24"/>
        </w:rPr>
      </w:pPr>
    </w:p>
    <w:p w:rsidR="004B20C3" w:rsidRPr="00724177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005A6371" wp14:editId="26A5A37E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20C3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:rsidR="004B20C3" w:rsidRPr="00724177" w:rsidRDefault="004B20C3" w:rsidP="004B20C3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:rsidR="004B20C3" w:rsidRPr="00724177" w:rsidRDefault="004B20C3" w:rsidP="004B20C3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</w:t>
      </w:r>
      <w:proofErr w:type="gramStart"/>
      <w:r w:rsidRPr="00724177">
        <w:rPr>
          <w:i/>
          <w:sz w:val="24"/>
          <w:vertAlign w:val="superscript"/>
          <w:lang w:eastAsia="ru-RU"/>
        </w:rPr>
        <w:t xml:space="preserve">должность,   </w:t>
      </w:r>
      <w:proofErr w:type="gramEnd"/>
      <w:r w:rsidRPr="00724177">
        <w:rPr>
          <w:i/>
          <w:caps/>
          <w:sz w:val="24"/>
          <w:vertAlign w:val="superscript"/>
          <w:lang w:eastAsia="ru-RU"/>
        </w:rPr>
        <w:t>ФИО)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:rsidR="004B20C3" w:rsidRPr="00724177" w:rsidRDefault="004B20C3" w:rsidP="004B20C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:rsidR="004B20C3" w:rsidRPr="00724177" w:rsidRDefault="004B20C3" w:rsidP="004B20C3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proofErr w:type="gramStart"/>
      <w:r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</w:t>
      </w:r>
      <w:proofErr w:type="gramEnd"/>
      <w:r w:rsidRPr="00724177">
        <w:rPr>
          <w:sz w:val="24"/>
          <w:lang w:eastAsia="ru-RU"/>
        </w:rPr>
        <w:t xml:space="preserve"> 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:rsidR="004B20C3" w:rsidRPr="0067651F" w:rsidRDefault="004B20C3" w:rsidP="004B20C3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:rsidR="004B20C3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 xml:space="preserve">Программное обеспечение </w:t>
      </w:r>
    </w:p>
    <w:p w:rsidR="004B20C3" w:rsidRPr="00FB79BE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>
        <w:rPr>
          <w:b/>
          <w:bCs/>
          <w:sz w:val="24"/>
          <w:lang w:eastAsia="en-US"/>
        </w:rPr>
        <w:t>«</w:t>
      </w:r>
      <w:r w:rsidR="00DA02D6" w:rsidRPr="00DA02D6">
        <w:rPr>
          <w:b/>
          <w:bCs/>
          <w:sz w:val="24"/>
          <w:lang w:eastAsia="en-US"/>
        </w:rPr>
        <w:t>Программный обучающий симулятор производства пищевой промышленности</w:t>
      </w:r>
      <w:r>
        <w:rPr>
          <w:b/>
          <w:bCs/>
          <w:sz w:val="24"/>
          <w:lang w:eastAsia="en-US"/>
        </w:rPr>
        <w:t>»</w:t>
      </w:r>
    </w:p>
    <w:p w:rsidR="004B20C3" w:rsidRPr="00724177" w:rsidRDefault="004B20C3" w:rsidP="004B20C3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:rsidR="004B20C3" w:rsidRPr="00724177" w:rsidRDefault="009E5B28" w:rsidP="00C850A3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proofErr w:type="spellStart"/>
            <w:r>
              <w:rPr>
                <w:rFonts w:eastAsiaTheme="minorHAnsi"/>
                <w:sz w:val="24"/>
                <w:lang w:eastAsia="en-US"/>
              </w:rPr>
              <w:t>Усатова</w:t>
            </w:r>
            <w:proofErr w:type="spellEnd"/>
            <w:r>
              <w:rPr>
                <w:rFonts w:eastAsiaTheme="minorHAnsi"/>
                <w:sz w:val="24"/>
                <w:lang w:eastAsia="en-US"/>
              </w:rPr>
              <w:t xml:space="preserve"> Ульяна Николаевна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09.02.07 Информационные системы и программирование</w:t>
            </w:r>
          </w:p>
        </w:tc>
      </w:tr>
      <w:tr w:rsidR="004B20C3" w:rsidRPr="00724177" w:rsidTr="00C850A3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:rsidR="004B20C3" w:rsidRPr="00724177" w:rsidRDefault="004B20C3" w:rsidP="00C850A3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3402" w:type="dxa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:rsidR="004B20C3" w:rsidRPr="00724177" w:rsidRDefault="004B20C3" w:rsidP="00C850A3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>ИСПк-</w:t>
            </w:r>
            <w:r>
              <w:rPr>
                <w:rFonts w:eastAsiaTheme="minorHAnsi"/>
                <w:sz w:val="24"/>
                <w:lang w:eastAsia="en-US"/>
              </w:rPr>
              <w:t>403</w:t>
            </w:r>
            <w:r w:rsidRPr="00724177">
              <w:rPr>
                <w:rFonts w:eastAsiaTheme="minorHAnsi"/>
                <w:sz w:val="24"/>
                <w:lang w:eastAsia="en-US"/>
              </w:rPr>
              <w:t>-5</w:t>
            </w:r>
            <w:r>
              <w:rPr>
                <w:rFonts w:eastAsiaTheme="minorHAnsi"/>
                <w:sz w:val="24"/>
                <w:lang w:eastAsia="en-US"/>
              </w:rPr>
              <w:t>2</w:t>
            </w:r>
            <w:r w:rsidRPr="00724177">
              <w:rPr>
                <w:rFonts w:eastAsiaTheme="minorHAnsi"/>
                <w:sz w:val="24"/>
                <w:lang w:eastAsia="en-US"/>
              </w:rPr>
              <w:t>-00</w:t>
            </w:r>
          </w:p>
        </w:tc>
      </w:tr>
      <w:tr w:rsidR="004B20C3" w:rsidRPr="00724177" w:rsidTr="00C850A3">
        <w:trPr>
          <w:trHeight w:val="283"/>
          <w:jc w:val="center"/>
        </w:trPr>
        <w:tc>
          <w:tcPr>
            <w:tcW w:w="3402" w:type="dxa"/>
            <w:vAlign w:val="center"/>
          </w:tcPr>
          <w:p w:rsidR="004B20C3" w:rsidRPr="00724177" w:rsidRDefault="004B20C3" w:rsidP="00C850A3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:rsidR="004B20C3" w:rsidRPr="00724177" w:rsidRDefault="004B20C3" w:rsidP="00C850A3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:rsidR="004B20C3" w:rsidRPr="0067651F" w:rsidRDefault="004B20C3" w:rsidP="004B20C3">
      <w:pPr>
        <w:suppressAutoHyphens w:val="0"/>
        <w:jc w:val="center"/>
        <w:rPr>
          <w:rFonts w:eastAsiaTheme="minorHAnsi"/>
          <w:sz w:val="24"/>
          <w:lang w:eastAsia="en-US"/>
        </w:rPr>
      </w:pPr>
    </w:p>
    <w:p w:rsidR="004B20C3" w:rsidRPr="0067651F" w:rsidRDefault="004B20C3" w:rsidP="004B20C3">
      <w:pPr>
        <w:suppressAutoHyphens w:val="0"/>
        <w:jc w:val="center"/>
        <w:rPr>
          <w:rFonts w:eastAsiaTheme="minorHAnsi"/>
          <w:sz w:val="24"/>
          <w:lang w:eastAsia="en-US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67651F" w:rsidRDefault="004B20C3" w:rsidP="004B20C3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:rsidR="004B20C3" w:rsidRPr="003E10BD" w:rsidRDefault="004B20C3" w:rsidP="004B20C3">
      <w:pPr>
        <w:shd w:val="clear" w:color="auto" w:fill="FFFFFF"/>
        <w:suppressAutoHyphens w:val="0"/>
        <w:jc w:val="center"/>
        <w:rPr>
          <w:rFonts w:eastAsiaTheme="minorHAnsi"/>
          <w:sz w:val="24"/>
          <w:lang w:eastAsia="en-US"/>
        </w:rPr>
      </w:pPr>
      <w:r w:rsidRPr="0067651F">
        <w:rPr>
          <w:sz w:val="24"/>
          <w:lang w:eastAsia="ru-RU"/>
        </w:rPr>
        <w:t>Киров, 202</w:t>
      </w:r>
      <w:r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г.</w:t>
      </w:r>
    </w:p>
    <w:p w:rsidR="004B20C3" w:rsidRPr="00724177" w:rsidRDefault="004B20C3" w:rsidP="004B20C3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:rsidR="005C3B9D" w:rsidRPr="005C3B9D" w:rsidRDefault="005C3B9D" w:rsidP="005C3B9D">
      <w:pPr>
        <w:pStyle w:val="a1"/>
        <w:spacing w:before="240"/>
        <w:ind w:firstLine="851"/>
        <w:rPr>
          <w:color w:val="000000" w:themeColor="text1"/>
          <w:sz w:val="24"/>
        </w:rPr>
      </w:pPr>
      <w:r w:rsidRPr="005C3B9D">
        <w:rPr>
          <w:color w:val="000000" w:themeColor="text1"/>
          <w:sz w:val="24"/>
        </w:rPr>
        <w:t>Настоящая Программа и методика испытаний программного обеспечения предназначена для проверки выполнения заданных функций системы, проверки соответствия количественных и качественных характеристик, выявления и устранения недостатков в действиях и в разработанной документации на этапе п</w:t>
      </w:r>
      <w:r>
        <w:rPr>
          <w:color w:val="000000" w:themeColor="text1"/>
          <w:sz w:val="24"/>
        </w:rPr>
        <w:t>роведения приёмочных испытаний.</w:t>
      </w:r>
    </w:p>
    <w:p w:rsidR="004B20C3" w:rsidRPr="00F44E0C" w:rsidRDefault="005C3B9D" w:rsidP="005C3B9D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5C3B9D">
        <w:rPr>
          <w:color w:val="000000" w:themeColor="text1"/>
          <w:sz w:val="24"/>
        </w:rPr>
        <w:t>Программа и методика испытаний разработана в соответствии с требованиями ГОСТ 19.301-79.</w:t>
      </w:r>
    </w:p>
    <w:p w:rsidR="004B20C3" w:rsidRPr="00716B9C" w:rsidRDefault="004B20C3" w:rsidP="004B20C3">
      <w:pPr>
        <w:spacing w:before="240" w:line="360" w:lineRule="auto"/>
        <w:rPr>
          <w:sz w:val="24"/>
        </w:rPr>
      </w:pPr>
    </w:p>
    <w:p w:rsidR="004B20C3" w:rsidRPr="00716B9C" w:rsidRDefault="004B20C3" w:rsidP="004B20C3">
      <w:pPr>
        <w:spacing w:before="240" w:line="360" w:lineRule="auto"/>
        <w:rPr>
          <w:sz w:val="24"/>
        </w:rPr>
      </w:pPr>
    </w:p>
    <w:p w:rsidR="004B20C3" w:rsidRPr="00716B9C" w:rsidRDefault="004B20C3" w:rsidP="004B20C3">
      <w:pPr>
        <w:suppressAutoHyphens w:val="0"/>
        <w:spacing w:before="240" w:line="360" w:lineRule="auto"/>
        <w:rPr>
          <w:sz w:val="24"/>
        </w:rPr>
      </w:pPr>
      <w:r w:rsidRPr="00716B9C">
        <w:rPr>
          <w:sz w:val="24"/>
        </w:rPr>
        <w:br w:type="page"/>
      </w:r>
    </w:p>
    <w:p w:rsidR="004B20C3" w:rsidRPr="00A25D29" w:rsidRDefault="004B20C3" w:rsidP="004B20C3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p w:rsidR="004B20C3" w:rsidRPr="00625822" w:rsidRDefault="004B20C3" w:rsidP="00625822">
          <w:pPr>
            <w:pStyle w:val="ab"/>
            <w:spacing w:line="360" w:lineRule="auto"/>
            <w:rPr>
              <w:color w:val="auto"/>
              <w:sz w:val="24"/>
              <w:szCs w:val="24"/>
            </w:rPr>
          </w:pPr>
        </w:p>
        <w:p w:rsidR="00625822" w:rsidRPr="00625822" w:rsidRDefault="004B20C3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625822">
            <w:rPr>
              <w:sz w:val="24"/>
            </w:rPr>
            <w:fldChar w:fldCharType="begin"/>
          </w:r>
          <w:r w:rsidRPr="00625822">
            <w:rPr>
              <w:sz w:val="24"/>
            </w:rPr>
            <w:instrText xml:space="preserve"> TOC \o "1-3" \h \z \u </w:instrText>
          </w:r>
          <w:r w:rsidRPr="00625822">
            <w:rPr>
              <w:sz w:val="24"/>
            </w:rPr>
            <w:fldChar w:fldCharType="separate"/>
          </w:r>
          <w:hyperlink w:anchor="_Toc214582965" w:history="1">
            <w:r w:rsidR="00625822" w:rsidRPr="00625822">
              <w:rPr>
                <w:rStyle w:val="a5"/>
                <w:noProof/>
                <w:sz w:val="24"/>
                <w:lang w:bidi="en-US"/>
              </w:rPr>
              <w:t>1</w:t>
            </w:r>
            <w:r w:rsidR="00625822"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625822" w:rsidRPr="00625822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="00625822" w:rsidRPr="00625822">
              <w:rPr>
                <w:noProof/>
                <w:webHidden/>
                <w:sz w:val="24"/>
              </w:rPr>
              <w:tab/>
            </w:r>
            <w:r w:rsidR="00625822" w:rsidRPr="00625822">
              <w:rPr>
                <w:noProof/>
                <w:webHidden/>
                <w:sz w:val="24"/>
              </w:rPr>
              <w:fldChar w:fldCharType="begin"/>
            </w:r>
            <w:r w:rsidR="00625822" w:rsidRPr="00625822">
              <w:rPr>
                <w:noProof/>
                <w:webHidden/>
                <w:sz w:val="24"/>
              </w:rPr>
              <w:instrText xml:space="preserve"> PAGEREF _Toc214582965 \h </w:instrText>
            </w:r>
            <w:r w:rsidR="00625822" w:rsidRPr="00625822">
              <w:rPr>
                <w:noProof/>
                <w:webHidden/>
                <w:sz w:val="24"/>
              </w:rPr>
            </w:r>
            <w:r w:rsidR="00625822" w:rsidRPr="00625822">
              <w:rPr>
                <w:noProof/>
                <w:webHidden/>
                <w:sz w:val="24"/>
              </w:rPr>
              <w:fldChar w:fldCharType="separate"/>
            </w:r>
            <w:r w:rsidR="00625822" w:rsidRPr="00625822">
              <w:rPr>
                <w:noProof/>
                <w:webHidden/>
                <w:sz w:val="24"/>
              </w:rPr>
              <w:t>3</w:t>
            </w:r>
            <w:r w:rsidR="00625822"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66" w:history="1">
            <w:r w:rsidRPr="00625822">
              <w:rPr>
                <w:rStyle w:val="a5"/>
                <w:noProof/>
                <w:sz w:val="24"/>
                <w:lang w:bidi="en-US"/>
              </w:rPr>
              <w:t>1.1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_Toc214582966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3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67" w:history="1">
            <w:r w:rsidRPr="00625822">
              <w:rPr>
                <w:rStyle w:val="a5"/>
                <w:noProof/>
                <w:sz w:val="24"/>
                <w:lang w:bidi="en-US"/>
              </w:rPr>
              <w:t>1.2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_Toc214582967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3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68" w:history="1">
            <w:r w:rsidRPr="00625822">
              <w:rPr>
                <w:rStyle w:val="a5"/>
                <w:noProof/>
                <w:sz w:val="24"/>
                <w:lang w:val="en-US" w:bidi="en-US"/>
              </w:rPr>
              <w:t>2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Цель</w:t>
            </w:r>
            <w:r w:rsidRPr="00625822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625822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_Toc214582968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4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69" w:history="1">
            <w:r w:rsidRPr="00625822">
              <w:rPr>
                <w:rStyle w:val="a5"/>
                <w:noProof/>
                <w:sz w:val="24"/>
                <w:lang w:bidi="en-US"/>
              </w:rPr>
              <w:t>3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_Toc214582969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5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0" w:history="1">
            <w:r w:rsidRPr="00625822">
              <w:rPr>
                <w:rStyle w:val="a5"/>
                <w:noProof/>
                <w:sz w:val="24"/>
                <w:lang w:bidi="en-US"/>
              </w:rPr>
              <w:t>3.1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_Toc214582970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5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1" w:history="1">
            <w:r w:rsidRPr="00625822">
              <w:rPr>
                <w:rStyle w:val="a5"/>
                <w:noProof/>
                <w:sz w:val="24"/>
                <w:lang w:bidi="en-US"/>
              </w:rPr>
              <w:t>3.2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_Toc214582971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5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2" w:history="1">
            <w:r w:rsidRPr="00625822">
              <w:rPr>
                <w:rStyle w:val="a5"/>
                <w:noProof/>
                <w:sz w:val="24"/>
                <w:lang w:bidi="en-US"/>
              </w:rPr>
              <w:t>3.3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_Toc214582972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5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3" w:history="1">
            <w:r w:rsidRPr="00625822">
              <w:rPr>
                <w:rStyle w:val="a5"/>
                <w:noProof/>
                <w:sz w:val="24"/>
                <w:lang w:bidi="en-US"/>
              </w:rPr>
              <w:t>3.4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_Toc214582973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5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4" w:history="1">
            <w:r w:rsidRPr="00625822">
              <w:rPr>
                <w:rStyle w:val="a5"/>
                <w:noProof/>
                <w:sz w:val="24"/>
                <w:lang w:bidi="en-US"/>
              </w:rPr>
              <w:t>4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_Toc214582974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6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5" w:history="1">
            <w:r w:rsidRPr="00625822">
              <w:rPr>
                <w:rStyle w:val="a5"/>
                <w:noProof/>
                <w:sz w:val="24"/>
                <w:lang w:bidi="en-US"/>
              </w:rPr>
              <w:t>4.1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_Toc214582975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6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6" w:history="1">
            <w:r w:rsidRPr="00625822">
              <w:rPr>
                <w:rStyle w:val="a5"/>
                <w:noProof/>
                <w:sz w:val="24"/>
                <w:lang w:bidi="en-US"/>
              </w:rPr>
              <w:t>4.2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_Toc214582976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6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7" w:history="1">
            <w:r w:rsidRPr="00625822">
              <w:rPr>
                <w:rStyle w:val="a5"/>
                <w:noProof/>
                <w:sz w:val="24"/>
                <w:lang w:bidi="en-US"/>
              </w:rPr>
              <w:t>4.3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_Toc214582977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6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21"/>
            <w:tabs>
              <w:tab w:val="left" w:pos="88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8" w:history="1">
            <w:r w:rsidRPr="00625822">
              <w:rPr>
                <w:rStyle w:val="a5"/>
                <w:noProof/>
                <w:sz w:val="24"/>
                <w:lang w:bidi="en-US"/>
              </w:rPr>
              <w:t>4.4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_Toc214582978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6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79" w:history="1">
            <w:r w:rsidRPr="00625822">
              <w:rPr>
                <w:rStyle w:val="a5"/>
                <w:noProof/>
                <w:sz w:val="24"/>
                <w:lang w:bidi="en-US"/>
              </w:rPr>
              <w:t>5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Условия и порядок проведения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_Toc214582979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8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80" w:history="1">
            <w:r w:rsidRPr="00625822">
              <w:rPr>
                <w:rStyle w:val="a5"/>
                <w:noProof/>
                <w:sz w:val="24"/>
                <w:lang w:bidi="en-US"/>
              </w:rPr>
              <w:t>6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_Toc214582980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9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81" w:history="1">
            <w:r w:rsidRPr="00625822">
              <w:rPr>
                <w:rStyle w:val="a5"/>
                <w:noProof/>
                <w:sz w:val="24"/>
                <w:lang w:bidi="en-US"/>
              </w:rPr>
              <w:t>7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_Toc214582981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10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left" w:pos="440"/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82" w:history="1">
            <w:r w:rsidRPr="00625822">
              <w:rPr>
                <w:rStyle w:val="a5"/>
                <w:noProof/>
                <w:sz w:val="24"/>
                <w:lang w:bidi="en-US"/>
              </w:rPr>
              <w:t>8</w:t>
            </w:r>
            <w:r w:rsidRPr="00625822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625822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_Toc214582982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11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625822" w:rsidRPr="00625822" w:rsidRDefault="00625822" w:rsidP="00625822">
          <w:pPr>
            <w:pStyle w:val="12"/>
            <w:tabs>
              <w:tab w:val="right" w:leader="dot" w:pos="1019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14582983" w:history="1">
            <w:r w:rsidRPr="00625822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625822">
              <w:rPr>
                <w:noProof/>
                <w:webHidden/>
                <w:sz w:val="24"/>
              </w:rPr>
              <w:tab/>
            </w:r>
            <w:r w:rsidRPr="00625822">
              <w:rPr>
                <w:noProof/>
                <w:webHidden/>
                <w:sz w:val="24"/>
              </w:rPr>
              <w:fldChar w:fldCharType="begin"/>
            </w:r>
            <w:r w:rsidRPr="00625822">
              <w:rPr>
                <w:noProof/>
                <w:webHidden/>
                <w:sz w:val="24"/>
              </w:rPr>
              <w:instrText xml:space="preserve"> PAGEREF _Toc214582983 \h </w:instrText>
            </w:r>
            <w:r w:rsidRPr="00625822">
              <w:rPr>
                <w:noProof/>
                <w:webHidden/>
                <w:sz w:val="24"/>
              </w:rPr>
            </w:r>
            <w:r w:rsidRPr="00625822">
              <w:rPr>
                <w:noProof/>
                <w:webHidden/>
                <w:sz w:val="24"/>
              </w:rPr>
              <w:fldChar w:fldCharType="separate"/>
            </w:r>
            <w:r w:rsidRPr="00625822">
              <w:rPr>
                <w:noProof/>
                <w:webHidden/>
                <w:sz w:val="24"/>
              </w:rPr>
              <w:t>12</w:t>
            </w:r>
            <w:r w:rsidRPr="00625822">
              <w:rPr>
                <w:noProof/>
                <w:webHidden/>
                <w:sz w:val="24"/>
              </w:rPr>
              <w:fldChar w:fldCharType="end"/>
            </w:r>
          </w:hyperlink>
        </w:p>
        <w:p w:rsidR="004B20C3" w:rsidRPr="00FA16A2" w:rsidRDefault="004B20C3" w:rsidP="00625822">
          <w:pPr>
            <w:spacing w:line="360" w:lineRule="auto"/>
            <w:rPr>
              <w:sz w:val="24"/>
            </w:rPr>
          </w:pPr>
          <w:r w:rsidRPr="00625822">
            <w:rPr>
              <w:b/>
              <w:bCs/>
              <w:sz w:val="24"/>
            </w:rPr>
            <w:fldChar w:fldCharType="end"/>
          </w:r>
        </w:p>
        <w:bookmarkEnd w:id="0" w:displacedByCustomXml="next"/>
      </w:sdtContent>
    </w:sdt>
    <w:p w:rsidR="004B20C3" w:rsidRPr="00724177" w:rsidRDefault="004B20C3" w:rsidP="004B20C3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:rsidR="004B20C3" w:rsidRPr="00693351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1" w:name="__RefHeading___Toc215834444"/>
      <w:bookmarkStart w:id="2" w:name="_Объект_испытаний"/>
      <w:bookmarkStart w:id="3" w:name="_Toc135483136"/>
      <w:bookmarkStart w:id="4" w:name="_Toc214582965"/>
      <w:bookmarkEnd w:id="1"/>
      <w:bookmarkEnd w:id="2"/>
      <w:r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3"/>
      <w:bookmarkEnd w:id="4"/>
    </w:p>
    <w:p w:rsidR="004B20C3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5" w:name="__RefHeading___Toc215834445"/>
      <w:bookmarkStart w:id="6" w:name="_Toc135483137"/>
      <w:bookmarkStart w:id="7" w:name="_Toc214582966"/>
      <w:bookmarkEnd w:id="5"/>
      <w:r w:rsidRPr="00693351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6"/>
      <w:bookmarkEnd w:id="7"/>
    </w:p>
    <w:p w:rsidR="004B20C3" w:rsidRPr="00710097" w:rsidRDefault="00B807C5" w:rsidP="004B20C3">
      <w:pPr>
        <w:spacing w:before="240" w:line="360" w:lineRule="auto"/>
        <w:ind w:firstLine="709"/>
        <w:contextualSpacing/>
        <w:jc w:val="both"/>
        <w:rPr>
          <w:sz w:val="24"/>
        </w:rPr>
      </w:pPr>
      <w:r w:rsidRPr="00B807C5">
        <w:rPr>
          <w:sz w:val="24"/>
        </w:rPr>
        <w:t>«Программный обучающий симулятор производства пищевой промышленности» – система, обеспечивающая интерактивное обучение технологическим процессам производства пищевой продукции через последовательное выполнение этапов производс</w:t>
      </w:r>
      <w:r>
        <w:rPr>
          <w:sz w:val="24"/>
        </w:rPr>
        <w:t>тва в игровой форме</w:t>
      </w:r>
      <w:r w:rsidR="004B20C3" w:rsidRPr="00F44E0C">
        <w:rPr>
          <w:sz w:val="24"/>
        </w:rPr>
        <w:t>.</w:t>
      </w:r>
    </w:p>
    <w:p w:rsidR="004B20C3" w:rsidRPr="00693351" w:rsidRDefault="004B20C3" w:rsidP="004B20C3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214582967"/>
      <w:r w:rsidRPr="00693351">
        <w:rPr>
          <w:rFonts w:ascii="Times New Roman" w:hAnsi="Times New Roman" w:cs="Times New Roman"/>
          <w:sz w:val="24"/>
          <w:szCs w:val="24"/>
        </w:rPr>
        <w:t>Комплектность АС</w:t>
      </w:r>
      <w:bookmarkEnd w:id="8"/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 w:rsidRPr="00210269">
        <w:rPr>
          <w:sz w:val="24"/>
        </w:rPr>
        <w:t>Система представляет собой веб-приложение с клиент-серверной архитектурой.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Комплектация включает: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с</w:t>
      </w:r>
      <w:r w:rsidRPr="00210269">
        <w:rPr>
          <w:sz w:val="24"/>
        </w:rPr>
        <w:t xml:space="preserve">ерверная часть: Разработана на ASP.NET </w:t>
      </w:r>
      <w:proofErr w:type="spellStart"/>
      <w:r w:rsidRPr="00210269">
        <w:rPr>
          <w:sz w:val="24"/>
        </w:rPr>
        <w:t>Core</w:t>
      </w:r>
      <w:proofErr w:type="spellEnd"/>
      <w:r w:rsidRPr="00210269">
        <w:rPr>
          <w:sz w:val="24"/>
        </w:rPr>
        <w:t xml:space="preserve"> (бизнес-логика, управле</w:t>
      </w:r>
      <w:r>
        <w:rPr>
          <w:sz w:val="24"/>
        </w:rPr>
        <w:t>ние данными, генерация отчетов);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б</w:t>
      </w:r>
      <w:r w:rsidRPr="00210269">
        <w:rPr>
          <w:sz w:val="24"/>
        </w:rPr>
        <w:t xml:space="preserve">аза данных: Реляционная СУБД </w:t>
      </w:r>
      <w:proofErr w:type="spellStart"/>
      <w:r w:rsidRPr="00210269">
        <w:rPr>
          <w:sz w:val="24"/>
        </w:rPr>
        <w:t>MySQL</w:t>
      </w:r>
      <w:proofErr w:type="spellEnd"/>
      <w:r>
        <w:rPr>
          <w:sz w:val="24"/>
        </w:rPr>
        <w:t>;</w:t>
      </w:r>
    </w:p>
    <w:p w:rsidR="00210269" w:rsidRPr="00210269" w:rsidRDefault="00210269" w:rsidP="00210269">
      <w:pPr>
        <w:spacing w:line="360" w:lineRule="auto"/>
        <w:ind w:firstLine="851"/>
        <w:jc w:val="both"/>
        <w:rPr>
          <w:sz w:val="24"/>
        </w:rPr>
      </w:pPr>
      <w:r>
        <w:rPr>
          <w:sz w:val="24"/>
        </w:rPr>
        <w:t>к</w:t>
      </w:r>
      <w:r w:rsidRPr="00210269">
        <w:rPr>
          <w:sz w:val="24"/>
        </w:rPr>
        <w:t xml:space="preserve">лиентская часть: </w:t>
      </w:r>
      <w:proofErr w:type="spellStart"/>
      <w:r w:rsidRPr="00210269">
        <w:rPr>
          <w:sz w:val="24"/>
        </w:rPr>
        <w:t>WebGL</w:t>
      </w:r>
      <w:proofErr w:type="spellEnd"/>
      <w:r w:rsidRPr="00210269">
        <w:rPr>
          <w:sz w:val="24"/>
        </w:rPr>
        <w:t xml:space="preserve">-сборка </w:t>
      </w:r>
      <w:proofErr w:type="spellStart"/>
      <w:r w:rsidRPr="00210269">
        <w:rPr>
          <w:sz w:val="24"/>
        </w:rPr>
        <w:t>Uni</w:t>
      </w:r>
      <w:r>
        <w:rPr>
          <w:sz w:val="24"/>
        </w:rPr>
        <w:t>ty</w:t>
      </w:r>
      <w:proofErr w:type="spellEnd"/>
      <w:r>
        <w:rPr>
          <w:sz w:val="24"/>
        </w:rPr>
        <w:t>, доступная через веб-браузер;</w:t>
      </w:r>
    </w:p>
    <w:p w:rsidR="004B20C3" w:rsidRPr="00210269" w:rsidRDefault="00210269" w:rsidP="00210269">
      <w:pPr>
        <w:spacing w:line="360" w:lineRule="auto"/>
        <w:ind w:firstLine="851"/>
        <w:jc w:val="both"/>
        <w:rPr>
          <w:color w:val="000000" w:themeColor="text1"/>
          <w:sz w:val="24"/>
          <w:lang w:val="pl-PL"/>
        </w:rPr>
      </w:pPr>
      <w:r>
        <w:rPr>
          <w:sz w:val="24"/>
        </w:rPr>
        <w:t>п</w:t>
      </w:r>
      <w:r w:rsidRPr="00210269">
        <w:rPr>
          <w:sz w:val="24"/>
        </w:rPr>
        <w:t>ользовательский интерфейс: Интерактивные элементы управления для взаимодействия с производственными процессами</w:t>
      </w:r>
      <w:r w:rsidR="004B20C3" w:rsidRPr="00210269">
        <w:rPr>
          <w:color w:val="000000" w:themeColor="text1"/>
          <w:sz w:val="24"/>
          <w:lang w:val="pl-PL"/>
        </w:rPr>
        <w:t>.</w:t>
      </w:r>
    </w:p>
    <w:p w:rsidR="004B20C3" w:rsidRPr="00DE26E0" w:rsidRDefault="004B20C3" w:rsidP="00210269">
      <w:pPr>
        <w:spacing w:before="240" w:line="360" w:lineRule="auto"/>
        <w:ind w:firstLine="851"/>
        <w:rPr>
          <w:sz w:val="24"/>
        </w:rPr>
      </w:pPr>
      <w:r w:rsidRPr="00DE26E0">
        <w:rPr>
          <w:sz w:val="24"/>
        </w:rPr>
        <w:br w:type="page"/>
      </w:r>
    </w:p>
    <w:p w:rsidR="004B20C3" w:rsidRPr="0067651F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214582968"/>
      <w:bookmarkEnd w:id="9"/>
      <w:r w:rsidRPr="00724177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:rsidR="005E77E5" w:rsidRPr="005E77E5" w:rsidRDefault="005E77E5" w:rsidP="005E77E5">
      <w:pPr>
        <w:pStyle w:val="a1"/>
        <w:spacing w:before="240"/>
        <w:ind w:firstLine="851"/>
        <w:rPr>
          <w:color w:val="000000" w:themeColor="text1"/>
          <w:sz w:val="24"/>
        </w:rPr>
      </w:pPr>
      <w:r w:rsidRPr="005E77E5">
        <w:rPr>
          <w:color w:val="000000" w:themeColor="text1"/>
          <w:sz w:val="24"/>
        </w:rPr>
        <w:t>Цель испытаний – проверить соответствие симулятора установленным функциональным и техническим требованиям, а именно: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Pr="005E77E5">
        <w:rPr>
          <w:color w:val="000000" w:themeColor="text1"/>
          <w:sz w:val="24"/>
        </w:rPr>
        <w:t>адежность и стабильность работы системы при выполнении производственных операций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одтверждение полного соответствия реализованного функционала требованиям Технического задания и Технического проекта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</w:t>
      </w:r>
      <w:r w:rsidRPr="005E77E5">
        <w:rPr>
          <w:color w:val="000000" w:themeColor="text1"/>
          <w:sz w:val="24"/>
        </w:rPr>
        <w:t>ценка работоспособности системы в условиях, приближенных к эксплуатационным</w:t>
      </w:r>
      <w:r>
        <w:rPr>
          <w:color w:val="000000" w:themeColor="text1"/>
          <w:sz w:val="24"/>
        </w:rPr>
        <w:t>;</w:t>
      </w:r>
    </w:p>
    <w:p w:rsidR="005E77E5" w:rsidRPr="005E77E5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роверка корректности выполнения технологических процессов и оценки качества продукции</w:t>
      </w:r>
      <w:r>
        <w:rPr>
          <w:color w:val="000000" w:themeColor="text1"/>
          <w:sz w:val="24"/>
        </w:rPr>
        <w:t>;</w:t>
      </w:r>
    </w:p>
    <w:p w:rsidR="004B20C3" w:rsidRPr="00143806" w:rsidRDefault="005E77E5" w:rsidP="005E77E5">
      <w:pPr>
        <w:pStyle w:val="a1"/>
        <w:numPr>
          <w:ilvl w:val="0"/>
          <w:numId w:val="6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5E77E5">
        <w:rPr>
          <w:color w:val="000000" w:themeColor="text1"/>
          <w:sz w:val="24"/>
        </w:rPr>
        <w:t>одтверждение соответствия требованиям к пользовательскому интерфейсу и взаимодействию</w:t>
      </w:r>
      <w:r>
        <w:rPr>
          <w:color w:val="000000" w:themeColor="text1"/>
          <w:sz w:val="24"/>
        </w:rPr>
        <w:t>.</w:t>
      </w:r>
    </w:p>
    <w:p w:rsidR="004B20C3" w:rsidRPr="001E2129" w:rsidRDefault="004B20C3" w:rsidP="005E77E5">
      <w:pPr>
        <w:pStyle w:val="a"/>
        <w:ind w:left="0" w:firstLine="851"/>
        <w:rPr>
          <w:sz w:val="24"/>
          <w:szCs w:val="22"/>
          <w:lang w:val="pl-PL"/>
        </w:rPr>
      </w:pPr>
      <w:r w:rsidRPr="001E2129">
        <w:rPr>
          <w:sz w:val="24"/>
          <w:lang w:val="pl-PL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214582969"/>
      <w:bookmarkEnd w:id="12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:rsidR="004B20C3" w:rsidRPr="00724177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214582970"/>
      <w:bookmarkEnd w:id="15"/>
      <w:r w:rsidRPr="00724177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bookmarkStart w:id="18" w:name="__RefHeading___Toc215834451"/>
      <w:bookmarkStart w:id="19" w:name="_Toc135483143"/>
      <w:bookmarkEnd w:id="18"/>
      <w:r>
        <w:rPr>
          <w:color w:val="000000" w:themeColor="text1"/>
          <w:sz w:val="24"/>
        </w:rPr>
        <w:t>Испытания проводятся на основании следующих документов: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Техническое задание на разработку;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Руководство пользователя программного обеспечения;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Руководство программиста программного обеспечения;</w:t>
      </w:r>
    </w:p>
    <w:p w:rsidR="004B20C3" w:rsidRPr="0061745D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Настоящая Программа и методика испытаний.</w:t>
      </w:r>
    </w:p>
    <w:p w:rsidR="004B20C3" w:rsidRPr="00724177" w:rsidRDefault="004B20C3" w:rsidP="004B20C3">
      <w:pPr>
        <w:pStyle w:val="2"/>
        <w:numPr>
          <w:ilvl w:val="1"/>
          <w:numId w:val="4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0" w:name="_Toc214582971"/>
      <w:r w:rsidRPr="00724177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:rsidR="004B20C3" w:rsidRPr="00F44E0C" w:rsidRDefault="004B20C3" w:rsidP="004B20C3">
      <w:pPr>
        <w:pStyle w:val="a1"/>
        <w:spacing w:before="240"/>
        <w:ind w:firstLine="851"/>
        <w:rPr>
          <w:color w:val="000000" w:themeColor="text1"/>
          <w:sz w:val="24"/>
        </w:rPr>
      </w:pPr>
      <w:r w:rsidRPr="00F44E0C">
        <w:rPr>
          <w:color w:val="000000" w:themeColor="text1"/>
          <w:sz w:val="24"/>
        </w:rPr>
        <w:t xml:space="preserve">Место проведения: Компьютерные классы Колледжа </w:t>
      </w:r>
      <w:proofErr w:type="spellStart"/>
      <w:r w:rsidRPr="00F44E0C">
        <w:rPr>
          <w:color w:val="000000" w:themeColor="text1"/>
          <w:sz w:val="24"/>
        </w:rPr>
        <w:t>ВятГУ</w:t>
      </w:r>
      <w:proofErr w:type="spellEnd"/>
      <w:r w:rsidRPr="00F44E0C">
        <w:rPr>
          <w:color w:val="000000" w:themeColor="text1"/>
          <w:sz w:val="24"/>
        </w:rPr>
        <w:t xml:space="preserve"> с установленными программно-аппаратными средствами.</w:t>
      </w:r>
    </w:p>
    <w:p w:rsidR="004B20C3" w:rsidRPr="00B637EA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F44E0C">
        <w:rPr>
          <w:color w:val="000000" w:themeColor="text1"/>
          <w:sz w:val="24"/>
        </w:rPr>
        <w:t>Продолжительность: Определяется Заказчиком и фиксируется в Приказе о проведении испытаний.</w:t>
      </w:r>
    </w:p>
    <w:p w:rsidR="004B20C3" w:rsidRPr="00724177" w:rsidRDefault="004B20C3" w:rsidP="004B20C3">
      <w:pPr>
        <w:pStyle w:val="2"/>
        <w:numPr>
          <w:ilvl w:val="1"/>
          <w:numId w:val="3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214582972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:rsidR="004B20C3" w:rsidRPr="0061745D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61745D">
        <w:rPr>
          <w:color w:val="000000" w:themeColor="text1"/>
          <w:sz w:val="24"/>
        </w:rPr>
        <w:t>В приемочных испытаниях Информационной системы спортивного программирования задействованы две ключевые стороны:</w:t>
      </w:r>
    </w:p>
    <w:p w:rsidR="004B20C3" w:rsidRPr="00984318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>Заказчик</w:t>
      </w:r>
      <w:r>
        <w:rPr>
          <w:color w:val="000000" w:themeColor="text1"/>
          <w:sz w:val="24"/>
        </w:rPr>
        <w:t xml:space="preserve"> – </w:t>
      </w:r>
      <w:r w:rsidRPr="00984318">
        <w:rPr>
          <w:color w:val="000000" w:themeColor="text1"/>
          <w:sz w:val="24"/>
          <w:lang w:val="pl-PL"/>
        </w:rPr>
        <w:t>Долженков</w:t>
      </w:r>
      <w:r>
        <w:rPr>
          <w:color w:val="000000" w:themeColor="text1"/>
          <w:sz w:val="24"/>
        </w:rPr>
        <w:t xml:space="preserve">а </w:t>
      </w:r>
      <w:r w:rsidRPr="00984318">
        <w:rPr>
          <w:color w:val="000000" w:themeColor="text1"/>
          <w:sz w:val="24"/>
          <w:lang w:val="pl-PL"/>
        </w:rPr>
        <w:t>Мари</w:t>
      </w:r>
      <w:r>
        <w:rPr>
          <w:color w:val="000000" w:themeColor="text1"/>
          <w:sz w:val="24"/>
        </w:rPr>
        <w:t>я</w:t>
      </w:r>
      <w:r w:rsidRPr="00984318">
        <w:rPr>
          <w:color w:val="000000" w:themeColor="text1"/>
          <w:sz w:val="24"/>
          <w:lang w:val="pl-PL"/>
        </w:rPr>
        <w:t xml:space="preserve"> Львовн</w:t>
      </w:r>
      <w:r>
        <w:rPr>
          <w:color w:val="000000" w:themeColor="text1"/>
          <w:sz w:val="24"/>
        </w:rPr>
        <w:t>а</w:t>
      </w:r>
      <w:r w:rsidRPr="00984318">
        <w:rPr>
          <w:color w:val="000000" w:themeColor="text1"/>
          <w:sz w:val="24"/>
          <w:lang w:val="pl-PL"/>
        </w:rPr>
        <w:t xml:space="preserve"> (Преподаватель по УП. 03). </w:t>
      </w:r>
    </w:p>
    <w:p w:rsidR="004B20C3" w:rsidRPr="00984318" w:rsidRDefault="004B20C3" w:rsidP="004B20C3">
      <w:pPr>
        <w:pStyle w:val="a1"/>
        <w:numPr>
          <w:ilvl w:val="0"/>
          <w:numId w:val="7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 xml:space="preserve">Исполнитель </w:t>
      </w:r>
      <w:r>
        <w:rPr>
          <w:color w:val="000000" w:themeColor="text1"/>
          <w:sz w:val="24"/>
        </w:rPr>
        <w:t>–</w:t>
      </w:r>
      <w:r w:rsidR="004D1EB0">
        <w:rPr>
          <w:color w:val="000000" w:themeColor="text1"/>
          <w:sz w:val="24"/>
          <w:lang w:val="pl-PL"/>
        </w:rPr>
        <w:t xml:space="preserve"> </w:t>
      </w:r>
      <w:proofErr w:type="spellStart"/>
      <w:r w:rsidR="004D1EB0">
        <w:rPr>
          <w:color w:val="000000" w:themeColor="text1"/>
          <w:sz w:val="24"/>
        </w:rPr>
        <w:t>Усатова</w:t>
      </w:r>
      <w:proofErr w:type="spellEnd"/>
      <w:r w:rsidR="004D1EB0">
        <w:rPr>
          <w:color w:val="000000" w:themeColor="text1"/>
          <w:sz w:val="24"/>
        </w:rPr>
        <w:t xml:space="preserve"> Ульяна Николаевна</w:t>
      </w:r>
      <w:r w:rsidRPr="00984318">
        <w:rPr>
          <w:color w:val="000000" w:themeColor="text1"/>
          <w:sz w:val="24"/>
          <w:lang w:val="pl-PL"/>
        </w:rPr>
        <w:t xml:space="preserve"> (Студент группы ИСПк-403-52-00). </w:t>
      </w:r>
    </w:p>
    <w:p w:rsidR="004B20C3" w:rsidRPr="00724177" w:rsidRDefault="004B20C3" w:rsidP="004B20C3">
      <w:pPr>
        <w:pStyle w:val="2"/>
        <w:numPr>
          <w:ilvl w:val="1"/>
          <w:numId w:val="3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214582973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:rsidR="004B20C3" w:rsidRPr="0061745D" w:rsidRDefault="004B20C3" w:rsidP="004B20C3">
      <w:pPr>
        <w:pStyle w:val="a1"/>
        <w:spacing w:before="240"/>
        <w:ind w:firstLine="851"/>
        <w:rPr>
          <w:color w:val="000000" w:themeColor="text1"/>
          <w:sz w:val="24"/>
          <w:lang w:val="pl-PL"/>
        </w:rPr>
      </w:pPr>
      <w:r w:rsidRPr="0061745D">
        <w:rPr>
          <w:color w:val="000000" w:themeColor="text1"/>
          <w:sz w:val="24"/>
          <w:lang w:val="pl-PL"/>
        </w:rPr>
        <w:t xml:space="preserve">Для проведения комплексных приемочных испытаний и контроля полноты этапа </w:t>
      </w:r>
      <w:r>
        <w:rPr>
          <w:color w:val="000000" w:themeColor="text1"/>
          <w:sz w:val="24"/>
        </w:rPr>
        <w:t>и</w:t>
      </w:r>
      <w:r w:rsidRPr="0061745D">
        <w:rPr>
          <w:color w:val="000000" w:themeColor="text1"/>
          <w:sz w:val="24"/>
          <w:lang w:val="pl-PL"/>
        </w:rPr>
        <w:t>сполнителем предъявляются следующие документы и компоненты:</w:t>
      </w:r>
    </w:p>
    <w:p w:rsidR="004B20C3" w:rsidRPr="0061745D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р</w:t>
      </w:r>
      <w:r w:rsidR="004B20C3" w:rsidRPr="0061745D">
        <w:rPr>
          <w:color w:val="000000" w:themeColor="text1"/>
          <w:sz w:val="24"/>
          <w:lang w:val="pl-PL"/>
        </w:rPr>
        <w:t xml:space="preserve">уководство пользователя: </w:t>
      </w:r>
      <w:r w:rsidR="004B20C3">
        <w:rPr>
          <w:color w:val="000000" w:themeColor="text1"/>
          <w:sz w:val="24"/>
        </w:rPr>
        <w:t>д</w:t>
      </w:r>
      <w:r w:rsidR="004B20C3" w:rsidRPr="0061745D">
        <w:rPr>
          <w:color w:val="000000" w:themeColor="text1"/>
          <w:sz w:val="24"/>
          <w:lang w:val="pl-PL"/>
        </w:rPr>
        <w:t>етальное описание функциональных возможностей, технологии работ</w:t>
      </w:r>
      <w:r>
        <w:rPr>
          <w:color w:val="000000" w:themeColor="text1"/>
          <w:sz w:val="24"/>
          <w:lang w:val="pl-PL"/>
        </w:rPr>
        <w:t>ы с системой</w:t>
      </w:r>
      <w:r w:rsidR="004B20C3">
        <w:rPr>
          <w:color w:val="000000" w:themeColor="text1"/>
          <w:sz w:val="24"/>
        </w:rPr>
        <w:t>;</w:t>
      </w:r>
    </w:p>
    <w:p w:rsidR="004B20C3" w:rsidRPr="0061745D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р</w:t>
      </w:r>
      <w:r w:rsidR="004B20C3" w:rsidRPr="0061745D">
        <w:rPr>
          <w:color w:val="000000" w:themeColor="text1"/>
          <w:sz w:val="24"/>
          <w:lang w:val="pl-PL"/>
        </w:rPr>
        <w:t>уководство программиста</w:t>
      </w:r>
      <w:r w:rsidR="004B20C3">
        <w:rPr>
          <w:color w:val="000000" w:themeColor="text1"/>
          <w:sz w:val="24"/>
        </w:rPr>
        <w:t>: д</w:t>
      </w:r>
      <w:r w:rsidR="004B20C3" w:rsidRPr="0061745D">
        <w:rPr>
          <w:color w:val="000000" w:themeColor="text1"/>
          <w:sz w:val="24"/>
          <w:lang w:val="pl-PL"/>
        </w:rPr>
        <w:t>окумент, описывающий особенности установки программного продукта, его внутреннюю структуру, состав и назначение программных модулей</w:t>
      </w:r>
      <w:r w:rsidR="004B20C3">
        <w:rPr>
          <w:color w:val="000000" w:themeColor="text1"/>
          <w:sz w:val="24"/>
        </w:rPr>
        <w:t>;</w:t>
      </w:r>
    </w:p>
    <w:p w:rsidR="004B20C3" w:rsidRPr="00F9124B" w:rsidRDefault="0084071D" w:rsidP="004B20C3">
      <w:pPr>
        <w:pStyle w:val="a1"/>
        <w:numPr>
          <w:ilvl w:val="0"/>
          <w:numId w:val="8"/>
        </w:numPr>
        <w:spacing w:before="240"/>
        <w:ind w:left="0" w:firstLine="709"/>
        <w:rPr>
          <w:sz w:val="24"/>
        </w:rPr>
      </w:pPr>
      <w:r>
        <w:rPr>
          <w:color w:val="000000" w:themeColor="text1"/>
          <w:sz w:val="24"/>
        </w:rPr>
        <w:t>т</w:t>
      </w:r>
      <w:r w:rsidR="003A612F">
        <w:rPr>
          <w:color w:val="000000" w:themeColor="text1"/>
          <w:sz w:val="24"/>
          <w:lang w:val="pl-PL"/>
        </w:rPr>
        <w:t xml:space="preserve">ехническое задание и </w:t>
      </w:r>
      <w:r w:rsidR="003A612F">
        <w:rPr>
          <w:color w:val="000000" w:themeColor="text1"/>
          <w:sz w:val="24"/>
        </w:rPr>
        <w:t>т</w:t>
      </w:r>
      <w:r w:rsidR="004B20C3" w:rsidRPr="00F9124B">
        <w:rPr>
          <w:color w:val="000000" w:themeColor="text1"/>
          <w:sz w:val="24"/>
          <w:lang w:val="pl-PL"/>
        </w:rPr>
        <w:t xml:space="preserve">ехнический проект: </w:t>
      </w:r>
      <w:r w:rsidR="004B20C3">
        <w:rPr>
          <w:color w:val="000000" w:themeColor="text1"/>
          <w:sz w:val="24"/>
        </w:rPr>
        <w:t>о</w:t>
      </w:r>
      <w:r w:rsidR="004B20C3" w:rsidRPr="00F9124B">
        <w:rPr>
          <w:color w:val="000000" w:themeColor="text1"/>
          <w:sz w:val="24"/>
          <w:lang w:val="pl-PL"/>
        </w:rPr>
        <w:t>сновные документы, содержащие исходные требования, на соответствие которым проводится оценка системы.</w:t>
      </w:r>
      <w:r w:rsidR="004B20C3" w:rsidRPr="00F9124B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3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214582974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:rsidR="004B20C3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214582975"/>
      <w:bookmarkEnd w:id="30"/>
      <w:r w:rsidRPr="00724177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F9124B">
        <w:rPr>
          <w:color w:val="000000" w:themeColor="text1"/>
          <w:sz w:val="24"/>
        </w:rPr>
        <w:t>Приемочные испытания включают проверку: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у</w:t>
      </w:r>
      <w:r w:rsidRPr="002C58A4">
        <w:rPr>
          <w:color w:val="000000" w:themeColor="text1"/>
          <w:sz w:val="24"/>
          <w:lang w:val="pl-PL"/>
        </w:rPr>
        <w:t>становка и запуск – проверка развертывания серверной части и доступа к WebGL-приложению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ф</w:t>
      </w:r>
      <w:r w:rsidRPr="002C58A4">
        <w:rPr>
          <w:color w:val="000000" w:themeColor="text1"/>
          <w:sz w:val="24"/>
          <w:lang w:val="pl-PL"/>
        </w:rPr>
        <w:t>ункциональные тесты – проверка всех этапов производства: приемка сырья, замес, брожение, упаковка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производительности – проверка времени отклика при выполнении операций и загрузке ресурсов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надёжности – проверка обработки ошибок и целостности данных</w:t>
      </w:r>
      <w:r>
        <w:rPr>
          <w:color w:val="000000" w:themeColor="text1"/>
          <w:sz w:val="24"/>
        </w:rPr>
        <w:t>;</w:t>
      </w:r>
    </w:p>
    <w:p w:rsidR="002C58A4" w:rsidRPr="002C58A4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т</w:t>
      </w:r>
      <w:r w:rsidRPr="002C58A4">
        <w:rPr>
          <w:color w:val="000000" w:themeColor="text1"/>
          <w:sz w:val="24"/>
          <w:lang w:val="pl-PL"/>
        </w:rPr>
        <w:t>есты совместимости – проверка работы в основных веб-браузерах с поддержкой WebGL</w:t>
      </w:r>
      <w:r>
        <w:rPr>
          <w:color w:val="000000" w:themeColor="text1"/>
          <w:sz w:val="24"/>
        </w:rPr>
        <w:t>;</w:t>
      </w:r>
    </w:p>
    <w:p w:rsidR="004B20C3" w:rsidRPr="00D54966" w:rsidRDefault="002C58A4" w:rsidP="001B624A">
      <w:pPr>
        <w:pStyle w:val="a1"/>
        <w:numPr>
          <w:ilvl w:val="0"/>
          <w:numId w:val="8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д</w:t>
      </w:r>
      <w:r w:rsidRPr="002C58A4">
        <w:rPr>
          <w:color w:val="000000" w:themeColor="text1"/>
          <w:sz w:val="24"/>
          <w:lang w:val="pl-PL"/>
        </w:rPr>
        <w:t>окументирование результатов – формирование «Протокола испытаний»</w:t>
      </w:r>
      <w:r>
        <w:rPr>
          <w:color w:val="000000" w:themeColor="text1"/>
          <w:sz w:val="24"/>
        </w:rPr>
        <w:t>.</w:t>
      </w:r>
    </w:p>
    <w:p w:rsidR="004B20C3" w:rsidRPr="00724177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3" w:name="_Toc214582976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3"/>
    </w:p>
    <w:p w:rsidR="004B20C3" w:rsidRPr="00F9124B" w:rsidRDefault="00551659" w:rsidP="004B20C3">
      <w:pPr>
        <w:spacing w:line="360" w:lineRule="auto"/>
        <w:ind w:firstLine="851"/>
        <w:jc w:val="both"/>
        <w:rPr>
          <w:sz w:val="24"/>
          <w:lang w:val="pl-PL"/>
        </w:rPr>
      </w:pPr>
      <w:r w:rsidRPr="00551659">
        <w:rPr>
          <w:sz w:val="24"/>
          <w:lang w:val="pl-PL"/>
        </w:rPr>
        <w:t>Испытания веб-приложения «Программный обучающий симулятор производства пищевой промышленности» проводятся строго в последовательности, указанно</w:t>
      </w:r>
      <w:r>
        <w:rPr>
          <w:sz w:val="24"/>
          <w:lang w:val="pl-PL"/>
        </w:rPr>
        <w:t>й в перечне этапов (раздел 4.1)</w:t>
      </w:r>
    </w:p>
    <w:p w:rsidR="004B20C3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214582977"/>
      <w:r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4"/>
    </w:p>
    <w:p w:rsidR="004B20C3" w:rsidRPr="00073588" w:rsidRDefault="004B20C3" w:rsidP="004B20C3">
      <w:pPr>
        <w:spacing w:before="240" w:line="360" w:lineRule="auto"/>
        <w:ind w:firstLine="851"/>
        <w:rPr>
          <w:color w:val="000000" w:themeColor="text1"/>
          <w:sz w:val="24"/>
          <w:lang w:val="pl-PL"/>
        </w:rPr>
      </w:pPr>
      <w:r w:rsidRPr="00073588">
        <w:rPr>
          <w:color w:val="000000" w:themeColor="text1"/>
          <w:sz w:val="24"/>
          <w:lang w:val="pl-PL"/>
        </w:rPr>
        <w:t>Для проведения испытаний требуется развернутая тестовая среда, включающая: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с</w:t>
      </w:r>
      <w:r w:rsidRPr="00765A32">
        <w:rPr>
          <w:color w:val="000000" w:themeColor="text1"/>
          <w:sz w:val="24"/>
          <w:lang w:val="pl-PL"/>
        </w:rPr>
        <w:t>ервер бизнес-логики: Настроенный и функционирующий сервер на базе ASP.NET Core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б</w:t>
      </w:r>
      <w:r w:rsidRPr="00765A32">
        <w:rPr>
          <w:color w:val="000000" w:themeColor="text1"/>
          <w:sz w:val="24"/>
          <w:lang w:val="pl-PL"/>
        </w:rPr>
        <w:t>аза данных: СУБД MySQL, доступная для подключения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в</w:t>
      </w:r>
      <w:r w:rsidRPr="00765A32">
        <w:rPr>
          <w:color w:val="000000" w:themeColor="text1"/>
          <w:sz w:val="24"/>
          <w:lang w:val="pl-PL"/>
        </w:rPr>
        <w:t>еб-сервер: Настроенный веб-сервер для размещения WebGL-сборки Unity</w:t>
      </w:r>
      <w:r>
        <w:rPr>
          <w:color w:val="000000" w:themeColor="text1"/>
          <w:sz w:val="24"/>
        </w:rPr>
        <w:t>;</w:t>
      </w:r>
    </w:p>
    <w:p w:rsidR="00765A32" w:rsidRPr="00765A32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к</w:t>
      </w:r>
      <w:r w:rsidRPr="00765A32">
        <w:rPr>
          <w:color w:val="000000" w:themeColor="text1"/>
          <w:sz w:val="24"/>
          <w:lang w:val="pl-PL"/>
        </w:rPr>
        <w:t>лиентский доступ: Современный веб-браузер с поддержкой WebGL (Google Chrome, Mozilla Firefox)</w:t>
      </w:r>
      <w:r>
        <w:rPr>
          <w:color w:val="000000" w:themeColor="text1"/>
          <w:sz w:val="24"/>
        </w:rPr>
        <w:t>;</w:t>
      </w:r>
    </w:p>
    <w:p w:rsidR="004B20C3" w:rsidRPr="00F9124B" w:rsidRDefault="00765A32" w:rsidP="00765A32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к</w:t>
      </w:r>
      <w:r w:rsidRPr="00765A32">
        <w:rPr>
          <w:color w:val="000000" w:themeColor="text1"/>
          <w:sz w:val="24"/>
          <w:lang w:val="pl-PL"/>
        </w:rPr>
        <w:t>онфигурация стенда: Тестирование должно быть выполнено на ПК с 4 ГБ ОЗУ (Windows 10)</w:t>
      </w:r>
      <w:r>
        <w:rPr>
          <w:color w:val="000000" w:themeColor="text1"/>
          <w:sz w:val="24"/>
        </w:rPr>
        <w:t>.</w:t>
      </w:r>
    </w:p>
    <w:p w:rsidR="004B20C3" w:rsidRPr="00724177" w:rsidRDefault="004B20C3" w:rsidP="004B20C3">
      <w:pPr>
        <w:pStyle w:val="2"/>
        <w:numPr>
          <w:ilvl w:val="1"/>
          <w:numId w:val="5"/>
        </w:numPr>
        <w:tabs>
          <w:tab w:val="left" w:pos="1418"/>
        </w:tabs>
        <w:spacing w:before="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214582978"/>
      <w:r>
        <w:rPr>
          <w:rFonts w:ascii="Times New Roman" w:hAnsi="Times New Roman" w:cs="Times New Roman"/>
          <w:sz w:val="24"/>
          <w:szCs w:val="24"/>
        </w:rPr>
        <w:t>Перечень работ, проводимых после завершения испытаний</w:t>
      </w:r>
      <w:bookmarkEnd w:id="35"/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t>По завершении всех этапов приемочных испытаний, указанных в разделе 4.1, приемочная комиссия совместно с исполнителем пр</w:t>
      </w:r>
      <w:r>
        <w:rPr>
          <w:sz w:val="24"/>
          <w:lang w:val="pl-PL"/>
        </w:rPr>
        <w:t>иступает к финализации проекта.</w:t>
      </w:r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lastRenderedPageBreak/>
        <w:t>Основным результатом данного этапа является формирование итогового протокола испытаний. Этот документ суммирует результаты всех проведенных проверок, фиксируя как успешное прохождение сценариев, так и все выявленные замечания, ошибки и несоответствия тр</w:t>
      </w:r>
      <w:r>
        <w:rPr>
          <w:sz w:val="24"/>
          <w:lang w:val="pl-PL"/>
        </w:rPr>
        <w:t>ебованиям технического задания.</w:t>
      </w:r>
    </w:p>
    <w:p w:rsidR="0019113C" w:rsidRPr="0019113C" w:rsidRDefault="0019113C" w:rsidP="0019113C">
      <w:pPr>
        <w:spacing w:line="360" w:lineRule="auto"/>
        <w:ind w:firstLine="851"/>
        <w:jc w:val="both"/>
        <w:rPr>
          <w:sz w:val="24"/>
          <w:lang w:val="pl-PL"/>
        </w:rPr>
      </w:pPr>
      <w:r w:rsidRPr="0019113C">
        <w:rPr>
          <w:sz w:val="24"/>
          <w:lang w:val="pl-PL"/>
        </w:rPr>
        <w:t>В случае выявления несоответствий, особенно критических ошибок, исполнитель обязан провести доработку программного продукта и устранить все замечания, указанные в протоколе. До устранения критических замечаний</w:t>
      </w:r>
      <w:r>
        <w:rPr>
          <w:sz w:val="24"/>
          <w:lang w:val="pl-PL"/>
        </w:rPr>
        <w:t xml:space="preserve"> система не может быть принята.</w:t>
      </w:r>
    </w:p>
    <w:p w:rsidR="004B20C3" w:rsidRPr="00C06C7D" w:rsidRDefault="0019113C" w:rsidP="0019113C">
      <w:pPr>
        <w:spacing w:line="360" w:lineRule="auto"/>
        <w:ind w:firstLine="851"/>
        <w:jc w:val="both"/>
        <w:rPr>
          <w:sz w:val="24"/>
        </w:rPr>
      </w:pPr>
      <w:r w:rsidRPr="0019113C">
        <w:rPr>
          <w:sz w:val="24"/>
          <w:lang w:val="pl-PL"/>
        </w:rPr>
        <w:t>Только при условии успешного прохождения всех этапов и устранения всех выявленных недостатков, симулятор производства признается готовым к вводу в эксплуатацию, и Приемочная комиссия выносит положительное заключение.</w:t>
      </w:r>
    </w:p>
    <w:p w:rsidR="004B20C3" w:rsidRPr="0019113C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6" w:name="__RefHeading___Toc215834464"/>
      <w:bookmarkStart w:id="37" w:name="_Toc135483151"/>
      <w:bookmarkStart w:id="38" w:name="_Toc214582979"/>
      <w:bookmarkEnd w:id="36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19113C">
        <w:rPr>
          <w:rFonts w:ascii="Times New Roman" w:hAnsi="Times New Roman" w:cs="Times New Roman"/>
          <w:sz w:val="24"/>
          <w:szCs w:val="24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7"/>
      <w:bookmarkEnd w:id="38"/>
    </w:p>
    <w:p w:rsidR="00B206E0" w:rsidRPr="00B206E0" w:rsidRDefault="00B206E0" w:rsidP="00B206E0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/>
        </w:rPr>
      </w:pPr>
      <w:r w:rsidRPr="00B206E0">
        <w:rPr>
          <w:color w:val="000000" w:themeColor="text1"/>
          <w:sz w:val="24"/>
          <w:lang w:val="pl-PL"/>
        </w:rPr>
        <w:t>Приемочные испытания веб-приложения «Программный обучающий симулятор производства пищевой промышленности» проводятся в учебной лаборатории Колледжа ВятГУ, оснащенной персональными компьютерами, соответствующими минимальной технической конфигурации.</w:t>
      </w:r>
    </w:p>
    <w:p w:rsidR="00B206E0" w:rsidRPr="00B206E0" w:rsidRDefault="00B206E0" w:rsidP="00B206E0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/>
        </w:rPr>
      </w:pPr>
      <w:r w:rsidRPr="00B206E0">
        <w:rPr>
          <w:color w:val="000000" w:themeColor="text1"/>
          <w:sz w:val="24"/>
          <w:lang w:val="pl-PL"/>
        </w:rPr>
        <w:t>Порядок проведения: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одготовка среды: Развёртывание приложения выполняется исполнителем согласно инструкциям, изложенным в Руководстве по развертыванию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роцедура проверки: проверки выполняются студентом-исполнителем (Усатовой У.Н.) в непосредственном присутствии преподавателя-заказчика (Долженковой М.Л.)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оследовательность: процесс тестирования строго соответствует Перечню этапов испытаний</w:t>
      </w:r>
      <w:r>
        <w:rPr>
          <w:color w:val="000000" w:themeColor="text1"/>
          <w:sz w:val="24"/>
        </w:rPr>
        <w:t>;</w:t>
      </w:r>
    </w:p>
    <w:p w:rsidR="00B206E0" w:rsidRPr="00B206E0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ф</w:t>
      </w:r>
      <w:r w:rsidRPr="00B206E0">
        <w:rPr>
          <w:color w:val="000000" w:themeColor="text1"/>
          <w:sz w:val="24"/>
          <w:lang w:val="pl-PL"/>
        </w:rPr>
        <w:t>иксация: все результаты тестов и проверок детально фиксируются в протоколе испытаний</w:t>
      </w:r>
      <w:r>
        <w:rPr>
          <w:color w:val="000000" w:themeColor="text1"/>
          <w:sz w:val="24"/>
        </w:rPr>
        <w:t>;</w:t>
      </w:r>
    </w:p>
    <w:p w:rsidR="004B20C3" w:rsidRPr="004A4884" w:rsidRDefault="00B206E0" w:rsidP="00B206E0">
      <w:pPr>
        <w:pStyle w:val="a"/>
        <w:numPr>
          <w:ilvl w:val="0"/>
          <w:numId w:val="9"/>
        </w:numPr>
        <w:spacing w:before="240"/>
        <w:ind w:left="0" w:firstLine="851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Pr="00B206E0">
        <w:rPr>
          <w:color w:val="000000" w:themeColor="text1"/>
          <w:sz w:val="24"/>
          <w:lang w:val="pl-PL"/>
        </w:rPr>
        <w:t>ринятие решений: в случае обнаружения критических ошибок, испытания приостанавливаются до устранения дефектов</w:t>
      </w:r>
      <w:r w:rsidR="004B20C3">
        <w:rPr>
          <w:color w:val="000000" w:themeColor="text1"/>
          <w:sz w:val="24"/>
        </w:rPr>
        <w:t>.</w:t>
      </w:r>
    </w:p>
    <w:p w:rsidR="004B20C3" w:rsidRPr="002A165B" w:rsidRDefault="004B20C3" w:rsidP="00B206E0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39" w:name="__RefHeading___Toc215834465"/>
      <w:bookmarkStart w:id="40" w:name="_Toc135483152"/>
      <w:bookmarkStart w:id="41" w:name="_Toc214582980"/>
      <w:bookmarkEnd w:id="39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0"/>
      <w:bookmarkEnd w:id="41"/>
    </w:p>
    <w:p w:rsidR="004B20C3" w:rsidRDefault="004B20C3" w:rsidP="004B20C3">
      <w:pPr>
        <w:pStyle w:val="a1"/>
        <w:spacing w:before="0" w:after="0"/>
        <w:ind w:firstLine="851"/>
        <w:rPr>
          <w:color w:val="000000" w:themeColor="text1"/>
          <w:sz w:val="24"/>
        </w:rPr>
      </w:pPr>
      <w:r w:rsidRPr="00E7759F">
        <w:rPr>
          <w:color w:val="000000" w:themeColor="text1"/>
          <w:sz w:val="24"/>
        </w:rPr>
        <w:t>Приёмочные испытания веб-приложения «</w:t>
      </w:r>
      <w:r w:rsidR="001C7477" w:rsidRPr="001C7477">
        <w:rPr>
          <w:bCs/>
          <w:sz w:val="24"/>
          <w:lang w:eastAsia="en-US"/>
        </w:rPr>
        <w:t>Программный обучающий симулятор производства пищевой промышленности</w:t>
      </w:r>
      <w:r w:rsidRPr="00E7759F">
        <w:rPr>
          <w:color w:val="000000" w:themeColor="text1"/>
          <w:sz w:val="24"/>
        </w:rPr>
        <w:t xml:space="preserve">» проводятся на программно-аппаратном комплексе Заказчика (Колледжа </w:t>
      </w:r>
      <w:proofErr w:type="spellStart"/>
      <w:r w:rsidRPr="00E7759F">
        <w:rPr>
          <w:color w:val="000000" w:themeColor="text1"/>
          <w:sz w:val="24"/>
        </w:rPr>
        <w:t>ВятГУ</w:t>
      </w:r>
      <w:proofErr w:type="spellEnd"/>
      <w:r w:rsidRPr="00E7759F">
        <w:rPr>
          <w:color w:val="000000" w:themeColor="text1"/>
          <w:sz w:val="24"/>
        </w:rPr>
        <w:t>) со следующей минимальной конфигурацией, необходимой для корректного функционирования среды разработки и тестирования:</w:t>
      </w:r>
    </w:p>
    <w:p w:rsidR="004B20C3" w:rsidRDefault="001C7477" w:rsidP="004B20C3">
      <w:pPr>
        <w:pStyle w:val="a"/>
        <w:numPr>
          <w:ilvl w:val="0"/>
          <w:numId w:val="9"/>
        </w:numPr>
        <w:spacing w:before="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п</w:t>
      </w:r>
      <w:r w:rsidR="005944B2">
        <w:rPr>
          <w:color w:val="000000" w:themeColor="text1"/>
          <w:sz w:val="24"/>
          <w:lang w:val="pl-PL"/>
        </w:rPr>
        <w:t>роцессор: 2.0 ГГц</w:t>
      </w:r>
      <w:r w:rsidR="005944B2">
        <w:rPr>
          <w:color w:val="000000" w:themeColor="text1"/>
          <w:sz w:val="24"/>
        </w:rPr>
        <w:t>;</w:t>
      </w:r>
    </w:p>
    <w:p w:rsidR="004B20C3" w:rsidRPr="00984318" w:rsidRDefault="001C7477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м</w:t>
      </w:r>
      <w:r w:rsidR="005944B2">
        <w:rPr>
          <w:color w:val="000000" w:themeColor="text1"/>
          <w:sz w:val="24"/>
          <w:lang w:val="pl-PL"/>
        </w:rPr>
        <w:t>онитор, клавиатура, мышь</w:t>
      </w:r>
      <w:r w:rsidR="005944B2">
        <w:rPr>
          <w:color w:val="000000" w:themeColor="text1"/>
          <w:sz w:val="24"/>
        </w:rPr>
        <w:t>;</w:t>
      </w:r>
    </w:p>
    <w:p w:rsidR="004B20C3" w:rsidRPr="00E7759F" w:rsidRDefault="005944B2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  <w:lang w:val="pl-PL"/>
        </w:rPr>
        <w:t>ОЗУ: 8 ГБ</w:t>
      </w:r>
      <w:r>
        <w:rPr>
          <w:color w:val="000000" w:themeColor="text1"/>
          <w:sz w:val="24"/>
        </w:rPr>
        <w:t>;</w:t>
      </w:r>
    </w:p>
    <w:p w:rsidR="004B20C3" w:rsidRPr="00E7759F" w:rsidRDefault="004B20C3" w:rsidP="004B20C3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 w:rsidRPr="00E7759F">
        <w:rPr>
          <w:color w:val="000000" w:themeColor="text1"/>
          <w:sz w:val="24"/>
          <w:lang w:val="pl-PL"/>
        </w:rPr>
        <w:t>ОС: Windows 10</w:t>
      </w:r>
      <w:r w:rsidR="005944B2">
        <w:rPr>
          <w:color w:val="000000" w:themeColor="text1"/>
          <w:sz w:val="24"/>
        </w:rPr>
        <w:t>;</w:t>
      </w:r>
    </w:p>
    <w:p w:rsidR="001C7477" w:rsidRPr="001C7477" w:rsidRDefault="001C7477" w:rsidP="001C7477">
      <w:pPr>
        <w:pStyle w:val="a"/>
        <w:numPr>
          <w:ilvl w:val="0"/>
          <w:numId w:val="9"/>
        </w:numPr>
        <w:spacing w:before="240"/>
        <w:ind w:left="0" w:firstLine="709"/>
        <w:rPr>
          <w:color w:val="000000" w:themeColor="text1"/>
          <w:sz w:val="24"/>
          <w:lang w:val="pl-PL"/>
        </w:rPr>
      </w:pPr>
      <w:r>
        <w:rPr>
          <w:color w:val="000000" w:themeColor="text1"/>
          <w:sz w:val="24"/>
        </w:rPr>
        <w:t>б</w:t>
      </w:r>
      <w:r w:rsidRPr="001C7477">
        <w:rPr>
          <w:color w:val="000000" w:themeColor="text1"/>
          <w:sz w:val="24"/>
          <w:lang w:val="pl-PL"/>
        </w:rPr>
        <w:t>раузер: Google Chrome, Mozilla Firefox с поддержкой WebGL</w:t>
      </w:r>
      <w:r w:rsidR="005944B2" w:rsidRPr="005944B2">
        <w:rPr>
          <w:color w:val="000000" w:themeColor="text1"/>
          <w:sz w:val="24"/>
          <w:lang w:val="pl-PL"/>
        </w:rPr>
        <w:t>;</w:t>
      </w:r>
    </w:p>
    <w:p w:rsidR="004B20C3" w:rsidRPr="001C7477" w:rsidRDefault="001C7477" w:rsidP="001C7477">
      <w:pPr>
        <w:pStyle w:val="a"/>
        <w:numPr>
          <w:ilvl w:val="0"/>
          <w:numId w:val="9"/>
        </w:numPr>
        <w:spacing w:before="240"/>
        <w:ind w:left="0" w:firstLine="709"/>
        <w:rPr>
          <w:sz w:val="24"/>
        </w:rPr>
      </w:pPr>
      <w:r>
        <w:rPr>
          <w:color w:val="000000" w:themeColor="text1"/>
          <w:sz w:val="24"/>
        </w:rPr>
        <w:t>с</w:t>
      </w:r>
      <w:r w:rsidRPr="001C7477">
        <w:rPr>
          <w:color w:val="000000" w:themeColor="text1"/>
          <w:sz w:val="24"/>
          <w:lang w:val="pl-PL"/>
        </w:rPr>
        <w:t>етевое подключение: Доступ к интернету для загрузки приложения</w:t>
      </w:r>
      <w:r w:rsidR="005944B2">
        <w:rPr>
          <w:color w:val="000000" w:themeColor="text1"/>
          <w:sz w:val="24"/>
        </w:rPr>
        <w:t>.</w:t>
      </w:r>
      <w:r w:rsidRPr="001C7477">
        <w:rPr>
          <w:color w:val="000000" w:themeColor="text1"/>
          <w:sz w:val="24"/>
          <w:lang w:val="pl-PL"/>
        </w:rPr>
        <w:t xml:space="preserve"> </w:t>
      </w:r>
      <w:r w:rsidR="004B20C3" w:rsidRPr="001C7477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2" w:name="__RefHeading___Toc215834466"/>
      <w:bookmarkStart w:id="43" w:name="_Toc135483153"/>
      <w:bookmarkStart w:id="44" w:name="_Toc214582981"/>
      <w:bookmarkEnd w:id="42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3"/>
      <w:bookmarkEnd w:id="44"/>
    </w:p>
    <w:p w:rsidR="004B20C3" w:rsidRDefault="00E80C16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E80C16">
        <w:rPr>
          <w:color w:val="000000" w:themeColor="text1"/>
          <w:sz w:val="24"/>
        </w:rPr>
        <w:t>Программа испытаний веб-приложения «Программный обучающий симулятор производства пищевой промышленности» не требует использования специализированного метрологического или измерительного оборудования.</w:t>
      </w:r>
    </w:p>
    <w:p w:rsidR="004B20C3" w:rsidRPr="00724177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:rsidR="004B20C3" w:rsidRPr="00724177" w:rsidRDefault="004B20C3" w:rsidP="004B20C3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:rsidR="004B20C3" w:rsidRPr="00724177" w:rsidRDefault="004B20C3" w:rsidP="004B20C3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7"/>
      <w:bookmarkStart w:id="46" w:name="_Toc135483154"/>
      <w:bookmarkStart w:id="47" w:name="_Toc214582982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6"/>
      <w:bookmarkEnd w:id="47"/>
    </w:p>
    <w:p w:rsidR="00B454B7" w:rsidRPr="00B454B7" w:rsidRDefault="00B454B7" w:rsidP="00B454B7">
      <w:pPr>
        <w:pStyle w:val="a1"/>
        <w:spacing w:before="240"/>
        <w:rPr>
          <w:color w:val="000000" w:themeColor="text1"/>
          <w:sz w:val="24"/>
        </w:rPr>
      </w:pPr>
      <w:r w:rsidRPr="00B454B7">
        <w:rPr>
          <w:color w:val="000000" w:themeColor="text1"/>
          <w:sz w:val="24"/>
        </w:rPr>
        <w:t>Результаты испытаний фиксируются в Протоколе испытаний. Данный документ является основным отчетным материалом, подтверждающим готовность системы к эксплуатации, и содержит следующие обязательные разделы: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н</w:t>
      </w:r>
      <w:r w:rsidRPr="00B454B7">
        <w:rPr>
          <w:color w:val="000000" w:themeColor="text1"/>
          <w:sz w:val="24"/>
        </w:rPr>
        <w:t>азначение и цели проведения испытаний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с</w:t>
      </w:r>
      <w:r w:rsidRPr="00B454B7">
        <w:rPr>
          <w:color w:val="000000" w:themeColor="text1"/>
          <w:sz w:val="24"/>
        </w:rPr>
        <w:t>остав задействованных аппаратных и программных средств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п</w:t>
      </w:r>
      <w:r w:rsidRPr="00B454B7">
        <w:rPr>
          <w:color w:val="000000" w:themeColor="text1"/>
          <w:sz w:val="24"/>
        </w:rPr>
        <w:t>орядок и условия проведения испытаний</w:t>
      </w:r>
      <w:r>
        <w:rPr>
          <w:color w:val="000000" w:themeColor="text1"/>
          <w:sz w:val="24"/>
        </w:rPr>
        <w:t>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о</w:t>
      </w:r>
      <w:r w:rsidRPr="00B454B7">
        <w:rPr>
          <w:color w:val="000000" w:themeColor="text1"/>
          <w:sz w:val="24"/>
        </w:rPr>
        <w:t>бобщённые результаты тестирования всех фун</w:t>
      </w:r>
      <w:r>
        <w:rPr>
          <w:color w:val="000000" w:themeColor="text1"/>
          <w:sz w:val="24"/>
        </w:rPr>
        <w:t>кций системы;</w:t>
      </w:r>
    </w:p>
    <w:p w:rsidR="00B454B7" w:rsidRPr="00B454B7" w:rsidRDefault="00B454B7" w:rsidP="00B454B7">
      <w:pPr>
        <w:pStyle w:val="a1"/>
        <w:numPr>
          <w:ilvl w:val="0"/>
          <w:numId w:val="10"/>
        </w:numPr>
        <w:spacing w:before="24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з</w:t>
      </w:r>
      <w:r w:rsidRPr="00B454B7">
        <w:rPr>
          <w:color w:val="000000" w:themeColor="text1"/>
          <w:sz w:val="24"/>
        </w:rPr>
        <w:t>аключение о соответствии установленным требованиям Технического задания</w:t>
      </w:r>
      <w:r>
        <w:rPr>
          <w:color w:val="000000" w:themeColor="text1"/>
          <w:sz w:val="24"/>
        </w:rPr>
        <w:t>;</w:t>
      </w:r>
    </w:p>
    <w:p w:rsidR="004B20C3" w:rsidRPr="00E7759F" w:rsidRDefault="00B454B7" w:rsidP="00B454B7">
      <w:pPr>
        <w:pStyle w:val="a1"/>
        <w:numPr>
          <w:ilvl w:val="0"/>
          <w:numId w:val="10"/>
        </w:numPr>
        <w:spacing w:before="240" w:after="0"/>
        <w:ind w:left="0"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в</w:t>
      </w:r>
      <w:r w:rsidRPr="00B454B7">
        <w:rPr>
          <w:color w:val="000000" w:themeColor="text1"/>
          <w:sz w:val="24"/>
        </w:rPr>
        <w:t>ыводы и рекомендации по устранению выявленных несоответствий</w:t>
      </w:r>
      <w:r w:rsidR="004B20C3" w:rsidRPr="00E7759F">
        <w:rPr>
          <w:color w:val="000000" w:themeColor="text1"/>
          <w:sz w:val="24"/>
        </w:rPr>
        <w:t>.</w:t>
      </w:r>
    </w:p>
    <w:p w:rsidR="004B20C3" w:rsidRDefault="004B20C3" w:rsidP="00B454B7">
      <w:pPr>
        <w:suppressAutoHyphens w:val="0"/>
        <w:spacing w:after="160" w:line="259" w:lineRule="auto"/>
        <w:ind w:firstLine="851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br w:type="page"/>
      </w:r>
    </w:p>
    <w:p w:rsidR="004B20C3" w:rsidRPr="00C15569" w:rsidRDefault="004B20C3" w:rsidP="004B20C3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Toc214582983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8"/>
    </w:p>
    <w:tbl>
      <w:tblPr>
        <w:tblW w:w="989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96"/>
        <w:gridCol w:w="2734"/>
        <w:gridCol w:w="2874"/>
        <w:gridCol w:w="3686"/>
      </w:tblGrid>
      <w:tr w:rsidR="00970E9B" w:rsidRPr="00970E9B" w:rsidTr="00970E9B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b/>
                <w:bCs/>
                <w:color w:val="0D0D0D" w:themeColor="text1" w:themeTint="F2"/>
                <w:sz w:val="24"/>
              </w:rPr>
              <w:t xml:space="preserve">№ </w:t>
            </w:r>
            <w:proofErr w:type="spellStart"/>
            <w:r w:rsidRPr="00970E9B">
              <w:rPr>
                <w:b/>
                <w:bCs/>
                <w:color w:val="0D0D0D" w:themeColor="text1" w:themeTint="F2"/>
                <w:sz w:val="24"/>
              </w:rPr>
              <w:t>п.п</w:t>
            </w:r>
            <w:proofErr w:type="spellEnd"/>
            <w:r w:rsidRPr="00970E9B">
              <w:rPr>
                <w:b/>
                <w:bCs/>
                <w:color w:val="0D0D0D" w:themeColor="text1" w:themeTint="F2"/>
                <w:sz w:val="24"/>
              </w:rPr>
              <w:t>.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b/>
                <w:bCs/>
                <w:color w:val="0D0D0D" w:themeColor="text1" w:themeTint="F2"/>
                <w:sz w:val="24"/>
              </w:rPr>
              <w:t>Наименование проверки</w:t>
            </w:r>
          </w:p>
        </w:tc>
        <w:tc>
          <w:tcPr>
            <w:tcW w:w="2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b/>
                <w:bCs/>
                <w:color w:val="0D0D0D" w:themeColor="text1" w:themeTint="F2"/>
                <w:sz w:val="24"/>
              </w:rPr>
              <w:t>Выполняемые действия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b/>
                <w:bCs/>
                <w:color w:val="0D0D0D" w:themeColor="text1" w:themeTint="F2"/>
                <w:sz w:val="24"/>
              </w:rPr>
              <w:t>Ожидаемый результат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t>1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Проверка запуска и инициализации приложения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4B20C3" w:rsidRPr="00766415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766415">
              <w:rPr>
                <w:color w:val="0D0D0D" w:themeColor="text1" w:themeTint="F2"/>
                <w:shd w:val="clear" w:color="auto" w:fill="FFFFFF"/>
              </w:rPr>
              <w:t>1. Открыть веб-браузер.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2. Перейти по URL-адресу развернутого приложения.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3. Дождаться полной загрузки.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Загружает главный экран без ошибок в консоли браузера.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Отображает кнопку «Начать производство» в активном состоянии.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 xml:space="preserve">• Интерфейс полностью </w:t>
            </w:r>
            <w:proofErr w:type="spellStart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отрисован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, все элементы видны и доступны.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t>2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Проверка полного производственного цикла (Сквозной тест)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766415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766415">
              <w:rPr>
                <w:color w:val="0D0D0D" w:themeColor="text1" w:themeTint="F2"/>
                <w:shd w:val="clear" w:color="auto" w:fill="FFFFFF"/>
              </w:rPr>
              <w:t>1. Нажать «Начать производство».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2</w:t>
            </w:r>
            <w:r w:rsidRPr="00766415">
              <w:rPr>
                <w:i/>
                <w:color w:val="0D0D0D" w:themeColor="text1" w:themeTint="F2"/>
                <w:shd w:val="clear" w:color="auto" w:fill="FFFFFF"/>
              </w:rPr>
              <w:t>. </w:t>
            </w:r>
            <w:r w:rsidRPr="00766415">
              <w:rPr>
                <w:rStyle w:val="ad"/>
                <w:i w:val="0"/>
                <w:color w:val="0D0D0D" w:themeColor="text1" w:themeTint="F2"/>
                <w:shd w:val="clear" w:color="auto" w:fill="FFFFFF"/>
              </w:rPr>
              <w:t>На этапе приемки:</w:t>
            </w:r>
            <w:r w:rsidRPr="00766415">
              <w:rPr>
                <w:color w:val="0D0D0D" w:themeColor="text1" w:themeTint="F2"/>
                <w:shd w:val="clear" w:color="auto" w:fill="FFFFFF"/>
              </w:rPr>
              <w:t> Нажать «Принять сырье».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3. </w:t>
            </w:r>
            <w:r w:rsidRPr="00766415">
              <w:rPr>
                <w:rStyle w:val="ad"/>
                <w:i w:val="0"/>
                <w:color w:val="0D0D0D" w:themeColor="text1" w:themeTint="F2"/>
                <w:shd w:val="clear" w:color="auto" w:fill="FFFFFF"/>
              </w:rPr>
              <w:t>На этапе замеса</w:t>
            </w:r>
            <w:r w:rsidRPr="00766415">
              <w:rPr>
                <w:rStyle w:val="ad"/>
                <w:color w:val="0D0D0D" w:themeColor="text1" w:themeTint="F2"/>
                <w:shd w:val="clear" w:color="auto" w:fill="FFFFFF"/>
              </w:rPr>
              <w:t>:</w:t>
            </w:r>
            <w:r w:rsidRPr="00766415">
              <w:rPr>
                <w:color w:val="0D0D0D" w:themeColor="text1" w:themeTint="F2"/>
                <w:shd w:val="clear" w:color="auto" w:fill="FFFFFF"/>
              </w:rPr>
              <w:t> Перетащить ингредиенты (солод, воду) в емкость до заполнения шкалы на 70-80%. Нажать «Запустить замес».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4. </w:t>
            </w:r>
            <w:r w:rsidRPr="00766415">
              <w:rPr>
                <w:rStyle w:val="ad"/>
                <w:i w:val="0"/>
                <w:color w:val="0D0D0D" w:themeColor="text1" w:themeTint="F2"/>
                <w:shd w:val="clear" w:color="auto" w:fill="FFFFFF"/>
              </w:rPr>
              <w:t>На этапе брожения</w:t>
            </w:r>
            <w:r w:rsidRPr="00766415">
              <w:rPr>
                <w:rStyle w:val="ad"/>
                <w:color w:val="0D0D0D" w:themeColor="text1" w:themeTint="F2"/>
                <w:shd w:val="clear" w:color="auto" w:fill="FFFFFF"/>
              </w:rPr>
              <w:t>:</w:t>
            </w:r>
            <w:r w:rsidRPr="00766415">
              <w:rPr>
                <w:color w:val="0D0D0D" w:themeColor="text1" w:themeTint="F2"/>
                <w:shd w:val="clear" w:color="auto" w:fill="FFFFFF"/>
              </w:rPr>
              <w:t> Установить температуру 20°C и время 30 секунд (упрощенное значение для теста). Нажать на емкость для запуска.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5. Дождаться завершения таймера.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6. </w:t>
            </w:r>
            <w:r w:rsidRPr="00766415">
              <w:rPr>
                <w:rStyle w:val="ad"/>
                <w:i w:val="0"/>
                <w:color w:val="0D0D0D" w:themeColor="text1" w:themeTint="F2"/>
                <w:shd w:val="clear" w:color="auto" w:fill="FFFFFF"/>
              </w:rPr>
              <w:t>На этапе упаковки</w:t>
            </w:r>
            <w:r w:rsidRPr="00766415">
              <w:rPr>
                <w:rStyle w:val="ad"/>
                <w:color w:val="0D0D0D" w:themeColor="text1" w:themeTint="F2"/>
                <w:shd w:val="clear" w:color="auto" w:fill="FFFFFF"/>
              </w:rPr>
              <w:t>:</w:t>
            </w:r>
            <w:r w:rsidRPr="00766415">
              <w:rPr>
                <w:color w:val="0D0D0D" w:themeColor="text1" w:themeTint="F2"/>
                <w:shd w:val="clear" w:color="auto" w:fill="FFFFFF"/>
              </w:rPr>
              <w:t> Выбрать тару «0.5 л», нажать «Упаковать», затем нажать «Этикетка».</w:t>
            </w:r>
            <w:r w:rsidRPr="00766415">
              <w:rPr>
                <w:color w:val="0D0D0D" w:themeColor="text1" w:themeTint="F2"/>
              </w:rPr>
              <w:br/>
            </w:r>
            <w:r w:rsidRPr="00766415">
              <w:rPr>
                <w:color w:val="0D0D0D" w:themeColor="text1" w:themeTint="F2"/>
                <w:shd w:val="clear" w:color="auto" w:fill="FFFFFF"/>
              </w:rPr>
              <w:t>7. Завершить цикл.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Последовательно переходит по всем этапам (Приемка → Замес → Брожение → Упаковка).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Кнопка «Принять сырье» становится неактивной после нажатия.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Шкала заполнения реагирует на перетаскивание. Замес запускается только при достаточном уровне наполнения.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Таймер брожения стартует и отсчитывает установленное время. По окончании появляется сообщение о готовности.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Продукция появляется в зоне упаковки, этикетка наклеивается.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В конце цикла автоматически открывается отчет с ненулевыми показателями качества и эффективности.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t>3</w:t>
            </w:r>
          </w:p>
        </w:tc>
        <w:tc>
          <w:tcPr>
            <w:tcW w:w="27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 xml:space="preserve">Проверка </w:t>
            </w:r>
            <w:proofErr w:type="spellStart"/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валидации</w:t>
            </w:r>
            <w:proofErr w:type="spellEnd"/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 xml:space="preserve"> пользовательского ввода (Обработка ошибок)</w:t>
            </w:r>
          </w:p>
        </w:tc>
        <w:tc>
          <w:tcPr>
            <w:tcW w:w="28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970E9B">
              <w:rPr>
                <w:color w:val="0D0D0D" w:themeColor="text1" w:themeTint="F2"/>
                <w:shd w:val="clear" w:color="auto" w:fill="FFFFFF"/>
              </w:rPr>
              <w:t>1. На этапе брожения установить температуру 50°C (значение выше нормы).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2. Запустить процесс.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3. На этапе замеса не добавлять ингредиенты и попытаться нажать «Запустить замес».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При установке некорректной температуры отображается предупреждающее сообщение (например, «Температура превышает допустимую норму») или визуальный индикатор ошибки.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 xml:space="preserve">• Кнопка запуска замеса остается неактивной, пока уровень наполнения емкости ниже минимального порога. Система </w:t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lastRenderedPageBreak/>
              <w:t>отображает подсказку «Добавьте ингредиенты».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lastRenderedPageBreak/>
              <w:t>4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Проверка целостности данных и формирования отчета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970E9B">
              <w:rPr>
                <w:color w:val="0D0D0D" w:themeColor="text1" w:themeTint="F2"/>
                <w:shd w:val="clear" w:color="auto" w:fill="FFFFFF"/>
              </w:rPr>
              <w:t>1. Выполнить корректный производственный цикл (как в п.2).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2. В финальном отчете проверить наличие и осмысленность данных.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Формирует итоговый отчет, который содержит: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- Оценку качества продукции (например, от 0% до 100%).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- Статистику по времени выполнения этапов.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- Показатель расхода сырья.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Все значения в отчете являются осмысленными (не </w:t>
            </w:r>
            <w:proofErr w:type="spellStart"/>
            <w:r w:rsidRPr="00970E9B">
              <w:rPr>
                <w:rStyle w:val="HTML"/>
                <w:rFonts w:ascii="Times New Roman" w:hAnsi="Times New Roman" w:cs="Times New Roman"/>
                <w:color w:val="0D0D0D" w:themeColor="text1" w:themeTint="F2"/>
                <w:sz w:val="24"/>
                <w:szCs w:val="24"/>
                <w:shd w:val="clear" w:color="auto" w:fill="EBEEF2"/>
              </w:rPr>
              <w:t>null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, не «</w:t>
            </w:r>
            <w:proofErr w:type="spellStart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NaN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», соответствуют выполненным действиям). Качество выше 0% при корректном прохождении.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t>5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Проверка взаимодействия с БД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970E9B">
              <w:rPr>
                <w:color w:val="0D0D0D" w:themeColor="text1" w:themeTint="F2"/>
                <w:shd w:val="clear" w:color="auto" w:fill="FFFFFF"/>
              </w:rPr>
              <w:t>1. Запустить симулятор.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2. Выполнить любой этап производства.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 xml:space="preserve">3. Проверить </w:t>
            </w:r>
            <w:proofErr w:type="spellStart"/>
            <w:r w:rsidRPr="00970E9B">
              <w:rPr>
                <w:color w:val="0D0D0D" w:themeColor="text1" w:themeTint="F2"/>
                <w:shd w:val="clear" w:color="auto" w:fill="FFFFFF"/>
              </w:rPr>
              <w:t>логи</w:t>
            </w:r>
            <w:proofErr w:type="spellEnd"/>
            <w:r w:rsidRPr="00970E9B">
              <w:rPr>
                <w:color w:val="0D0D0D" w:themeColor="text1" w:themeTint="F2"/>
                <w:shd w:val="clear" w:color="auto" w:fill="FFFFFF"/>
              </w:rPr>
              <w:t xml:space="preserve"> серверной части </w:t>
            </w:r>
            <w:r w:rsidR="00970E9B">
              <w:rPr>
                <w:color w:val="0D0D0D" w:themeColor="text1" w:themeTint="F2"/>
                <w:shd w:val="clear" w:color="auto" w:fill="FFFFFF"/>
              </w:rPr>
              <w:t xml:space="preserve">( </w:t>
            </w:r>
            <w:r w:rsidR="00970E9B">
              <w:rPr>
                <w:color w:val="0D0D0D" w:themeColor="text1" w:themeTint="F2"/>
                <w:shd w:val="clear" w:color="auto" w:fill="FFFFFF"/>
                <w:lang w:val="en-US"/>
              </w:rPr>
              <w:t>ASP</w:t>
            </w:r>
            <w:r w:rsidR="00970E9B" w:rsidRPr="00766415">
              <w:rPr>
                <w:color w:val="0D0D0D" w:themeColor="text1" w:themeTint="F2"/>
                <w:shd w:val="clear" w:color="auto" w:fill="FFFFFF"/>
              </w:rPr>
              <w:t>.</w:t>
            </w:r>
            <w:r w:rsidR="00970E9B">
              <w:rPr>
                <w:color w:val="0D0D0D" w:themeColor="text1" w:themeTint="F2"/>
                <w:shd w:val="clear" w:color="auto" w:fill="FFFFFF"/>
                <w:lang w:val="en-US"/>
              </w:rPr>
              <w:t>NET</w:t>
            </w:r>
            <w:r w:rsidR="00970E9B" w:rsidRPr="00766415">
              <w:rPr>
                <w:color w:val="0D0D0D" w:themeColor="text1" w:themeTint="F2"/>
                <w:shd w:val="clear" w:color="auto" w:fill="FFFFFF"/>
              </w:rPr>
              <w:t xml:space="preserve"> </w:t>
            </w:r>
            <w:proofErr w:type="spellStart"/>
            <w:r w:rsidRPr="00970E9B">
              <w:rPr>
                <w:color w:val="0D0D0D" w:themeColor="text1" w:themeTint="F2"/>
                <w:shd w:val="clear" w:color="auto" w:fill="FFFFFF"/>
              </w:rPr>
              <w:t>Core</w:t>
            </w:r>
            <w:proofErr w:type="spellEnd"/>
            <w:r w:rsidRPr="00970E9B">
              <w:rPr>
                <w:color w:val="0D0D0D" w:themeColor="text1" w:themeTint="F2"/>
                <w:shd w:val="clear" w:color="auto" w:fill="FFFFFF"/>
              </w:rPr>
              <w:t>) и состояние БД.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• Серверное приложение обрабатывает запросы от клиента без ошибок 5xx.</w:t>
            </w:r>
            <w:r w:rsidRPr="00970E9B">
              <w:rPr>
                <w:color w:val="0D0D0D" w:themeColor="text1" w:themeTint="F2"/>
                <w:sz w:val="24"/>
              </w:rPr>
              <w:br/>
            </w:r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 xml:space="preserve">• В базе данных </w:t>
            </w:r>
            <w:proofErr w:type="spellStart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MySQL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 xml:space="preserve"> фиксируется новая производственная сессия (</w:t>
            </w:r>
            <w:proofErr w:type="spellStart"/>
            <w:r w:rsidRPr="00970E9B">
              <w:rPr>
                <w:rStyle w:val="HTML"/>
                <w:rFonts w:ascii="Times New Roman" w:hAnsi="Times New Roman" w:cs="Times New Roman"/>
                <w:color w:val="0D0D0D" w:themeColor="text1" w:themeTint="F2"/>
                <w:sz w:val="24"/>
                <w:szCs w:val="24"/>
                <w:shd w:val="clear" w:color="auto" w:fill="EBEEF2"/>
              </w:rPr>
              <w:t>ProductionSession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) и ее этапы (</w:t>
            </w:r>
            <w:proofErr w:type="spellStart"/>
            <w:r w:rsidRPr="00970E9B">
              <w:rPr>
                <w:rStyle w:val="HTML"/>
                <w:rFonts w:ascii="Times New Roman" w:hAnsi="Times New Roman" w:cs="Times New Roman"/>
                <w:color w:val="0D0D0D" w:themeColor="text1" w:themeTint="F2"/>
                <w:sz w:val="24"/>
                <w:szCs w:val="24"/>
                <w:shd w:val="clear" w:color="auto" w:fill="EBEEF2"/>
              </w:rPr>
              <w:t>ProductionStages</w:t>
            </w:r>
            <w:proofErr w:type="spellEnd"/>
            <w:r w:rsidRPr="00970E9B">
              <w:rPr>
                <w:color w:val="0D0D0D" w:themeColor="text1" w:themeTint="F2"/>
                <w:sz w:val="24"/>
                <w:shd w:val="clear" w:color="auto" w:fill="FFFFFF"/>
              </w:rPr>
              <w:t>) с соответствующими параметрами.</w:t>
            </w:r>
          </w:p>
        </w:tc>
      </w:tr>
      <w:tr w:rsidR="00970E9B" w:rsidRPr="00970E9B" w:rsidTr="00970E9B">
        <w:tc>
          <w:tcPr>
            <w:tcW w:w="5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4B20C3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color w:val="0D0D0D" w:themeColor="text1" w:themeTint="F2"/>
                <w:sz w:val="24"/>
              </w:rPr>
              <w:t>6</w:t>
            </w:r>
          </w:p>
        </w:tc>
        <w:tc>
          <w:tcPr>
            <w:tcW w:w="273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suppressLineNumbers/>
              <w:jc w:val="both"/>
              <w:rPr>
                <w:color w:val="0D0D0D" w:themeColor="text1" w:themeTint="F2"/>
                <w:sz w:val="24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z w:val="24"/>
                <w:shd w:val="clear" w:color="auto" w:fill="FFFFFF"/>
              </w:rPr>
              <w:t>Проверка производительности и отзывчивости UI</w:t>
            </w:r>
          </w:p>
        </w:tc>
        <w:tc>
          <w:tcPr>
            <w:tcW w:w="287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970E9B">
              <w:rPr>
                <w:color w:val="0D0D0D" w:themeColor="text1" w:themeTint="F2"/>
                <w:shd w:val="clear" w:color="auto" w:fill="FFFFFF"/>
              </w:rPr>
              <w:t>1. Выполнять быстрые последовательные действия: перетаскивание ингредиентов, нажатие кнопок.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2. Наблюдать за интерфейсом во время выполнения ресурсоемких операций (загрузка сцены, запуск анимации брожения).</w:t>
            </w:r>
          </w:p>
        </w:tc>
        <w:tc>
          <w:tcPr>
            <w:tcW w:w="36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970E9B" w:rsidRDefault="00FA652D" w:rsidP="00C850A3">
            <w:pPr>
              <w:pStyle w:val="p1"/>
              <w:jc w:val="both"/>
              <w:rPr>
                <w:color w:val="0D0D0D" w:themeColor="text1" w:themeTint="F2"/>
                <w:lang w:eastAsia="zh-CN"/>
              </w:rPr>
            </w:pPr>
            <w:r w:rsidRPr="00970E9B">
              <w:rPr>
                <w:rStyle w:val="ac"/>
                <w:b w:val="0"/>
                <w:color w:val="0D0D0D" w:themeColor="text1" w:themeTint="F2"/>
                <w:shd w:val="clear" w:color="auto" w:fill="FFFFFF"/>
              </w:rPr>
              <w:t>Система: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• Интерфейс не «зависает», анимации воспроизводятся плавно.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• Задержка между действием пользователя и откликом системы (например, визуальная реакция кнопки) составляет менее 0.5 секунды.</w:t>
            </w:r>
            <w:r w:rsidRPr="00970E9B">
              <w:rPr>
                <w:color w:val="0D0D0D" w:themeColor="text1" w:themeTint="F2"/>
              </w:rPr>
              <w:br/>
            </w:r>
            <w:r w:rsidRPr="00970E9B">
              <w:rPr>
                <w:color w:val="0D0D0D" w:themeColor="text1" w:themeTint="F2"/>
                <w:shd w:val="clear" w:color="auto" w:fill="FFFFFF"/>
              </w:rPr>
              <w:t>• Отсутствуют падения кадровой частоты (</w:t>
            </w:r>
            <w:proofErr w:type="spellStart"/>
            <w:r w:rsidRPr="00970E9B">
              <w:rPr>
                <w:color w:val="0D0D0D" w:themeColor="text1" w:themeTint="F2"/>
                <w:shd w:val="clear" w:color="auto" w:fill="FFFFFF"/>
              </w:rPr>
              <w:t>fps</w:t>
            </w:r>
            <w:proofErr w:type="spellEnd"/>
            <w:r w:rsidRPr="00970E9B">
              <w:rPr>
                <w:color w:val="0D0D0D" w:themeColor="text1" w:themeTint="F2"/>
                <w:shd w:val="clear" w:color="auto" w:fill="FFFFFF"/>
              </w:rPr>
              <w:t>), приводящие к "тормозам".</w:t>
            </w:r>
          </w:p>
        </w:tc>
      </w:tr>
    </w:tbl>
    <w:p w:rsidR="004B20C3" w:rsidRDefault="004B20C3" w:rsidP="004B20C3">
      <w:pPr>
        <w:suppressAutoHyphens w:val="0"/>
        <w:spacing w:before="240" w:line="360" w:lineRule="auto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4B20C3" w:rsidRPr="001622ED" w:rsidRDefault="004B20C3" w:rsidP="004B20C3">
      <w:pPr>
        <w:spacing w:before="240"/>
        <w:jc w:val="center"/>
        <w:rPr>
          <w:sz w:val="24"/>
        </w:rPr>
      </w:pPr>
      <w:r w:rsidRPr="001622ED">
        <w:rPr>
          <w:b/>
          <w:bCs/>
          <w:sz w:val="24"/>
        </w:rPr>
        <w:lastRenderedPageBreak/>
        <w:t>ПРОТОКОЛ</w:t>
      </w:r>
    </w:p>
    <w:p w:rsidR="004B20C3" w:rsidRDefault="004B20C3" w:rsidP="004B20C3">
      <w:pPr>
        <w:jc w:val="center"/>
        <w:rPr>
          <w:b/>
          <w:bCs/>
          <w:sz w:val="24"/>
        </w:rPr>
      </w:pPr>
      <w:r w:rsidRPr="001622ED">
        <w:rPr>
          <w:b/>
          <w:bCs/>
          <w:sz w:val="24"/>
        </w:rPr>
        <w:t xml:space="preserve">Предварительных и приемочных испытаний </w:t>
      </w:r>
      <w:r>
        <w:rPr>
          <w:b/>
          <w:bCs/>
          <w:sz w:val="24"/>
        </w:rPr>
        <w:t>веб-приложения</w:t>
      </w:r>
      <w:r w:rsidRPr="001622ED">
        <w:rPr>
          <w:b/>
          <w:bCs/>
          <w:sz w:val="24"/>
        </w:rPr>
        <w:t xml:space="preserve"> </w:t>
      </w:r>
    </w:p>
    <w:p w:rsidR="004B20C3" w:rsidRPr="00724177" w:rsidRDefault="004B20C3" w:rsidP="004B20C3">
      <w:pPr>
        <w:jc w:val="center"/>
        <w:rPr>
          <w:sz w:val="24"/>
        </w:rPr>
      </w:pPr>
      <w:r w:rsidRPr="001622ED">
        <w:rPr>
          <w:b/>
          <w:bCs/>
          <w:sz w:val="24"/>
        </w:rPr>
        <w:t>«</w:t>
      </w:r>
      <w:r w:rsidR="002F4D12" w:rsidRPr="00DA02D6">
        <w:rPr>
          <w:b/>
          <w:bCs/>
          <w:sz w:val="24"/>
          <w:lang w:eastAsia="en-US"/>
        </w:rPr>
        <w:t>Программный обучающий симулятор производства пищевой промышленности</w:t>
      </w:r>
      <w:r w:rsidRPr="00724177">
        <w:rPr>
          <w:b/>
          <w:bCs/>
          <w:color w:val="000000" w:themeColor="text1"/>
          <w:sz w:val="24"/>
        </w:rPr>
        <w:t>»</w:t>
      </w:r>
    </w:p>
    <w:p w:rsidR="004B20C3" w:rsidRPr="00F03576" w:rsidRDefault="004B20C3" w:rsidP="004B20C3">
      <w:pPr>
        <w:jc w:val="center"/>
        <w:rPr>
          <w:bCs/>
          <w:sz w:val="24"/>
        </w:rPr>
      </w:pPr>
    </w:p>
    <w:p w:rsidR="004B20C3" w:rsidRDefault="004B20C3" w:rsidP="004B20C3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291691">
        <w:rPr>
          <w:color w:val="000000" w:themeColor="text1"/>
          <w:sz w:val="24"/>
        </w:rPr>
        <w:t>В соответствии с требованиями индивидуального задания и Технического задания (ТЗ) были проведены испытания веб-приложения «</w:t>
      </w:r>
      <w:r w:rsidR="002F4D12" w:rsidRPr="002F4D12">
        <w:rPr>
          <w:bCs/>
          <w:sz w:val="24"/>
          <w:lang w:eastAsia="en-US"/>
        </w:rPr>
        <w:t>Программный обучающий симулятор производства пищевой промышленности</w:t>
      </w:r>
      <w:r>
        <w:rPr>
          <w:color w:val="000000" w:themeColor="text1"/>
          <w:sz w:val="24"/>
        </w:rPr>
        <w:t xml:space="preserve">» </w:t>
      </w:r>
      <w:r w:rsidRPr="00291691">
        <w:rPr>
          <w:color w:val="000000" w:themeColor="text1"/>
          <w:sz w:val="24"/>
        </w:rPr>
        <w:t xml:space="preserve">в соответствии с утвержденной «Программой и методикой испытаний». </w:t>
      </w:r>
    </w:p>
    <w:p w:rsidR="004B20C3" w:rsidRPr="001622ED" w:rsidRDefault="004B20C3" w:rsidP="004B20C3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:rsidR="004B20C3" w:rsidRDefault="004B20C3" w:rsidP="004B20C3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:rsidR="004B20C3" w:rsidRPr="001622ED" w:rsidRDefault="004B20C3" w:rsidP="004B20C3">
      <w:pPr>
        <w:pStyle w:val="a1"/>
        <w:spacing w:before="240" w:after="0"/>
        <w:ind w:firstLine="0"/>
        <w:rPr>
          <w:sz w:val="24"/>
        </w:rPr>
      </w:pPr>
    </w:p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49" w:name="_Ref74120505"/>
      <w:bookmarkStart w:id="50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49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0"/>
    </w:p>
    <w:p w:rsidR="004B20C3" w:rsidRPr="00D27C5D" w:rsidRDefault="004B20C3" w:rsidP="004B20C3"/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F03576" w:rsidRDefault="004B20C3" w:rsidP="00C850A3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F03576" w:rsidRDefault="007A35BE" w:rsidP="00C850A3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Обучающий симулятор</w:t>
            </w:r>
            <w:r w:rsidR="004B20C3">
              <w:rPr>
                <w:b/>
                <w:sz w:val="24"/>
              </w:rPr>
              <w:t xml:space="preserve"> </w:t>
            </w:r>
            <w:r w:rsidR="004B20C3" w:rsidRPr="00F03576">
              <w:rPr>
                <w:b/>
                <w:sz w:val="24"/>
              </w:rPr>
              <w:t>«</w:t>
            </w:r>
            <w:r w:rsidRPr="00DA02D6">
              <w:rPr>
                <w:b/>
                <w:bCs/>
                <w:sz w:val="24"/>
                <w:lang w:eastAsia="en-US"/>
              </w:rPr>
              <w:t>Программный обучающий симулятор производства пищевой промышленности</w:t>
            </w:r>
            <w:r w:rsidR="004B20C3" w:rsidRPr="00F03576">
              <w:rPr>
                <w:b/>
                <w:sz w:val="24"/>
              </w:rPr>
              <w:t>»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 xml:space="preserve">« </w:t>
            </w:r>
            <w:r>
              <w:rPr>
                <w:sz w:val="24"/>
              </w:rPr>
              <w:t>29</w:t>
            </w:r>
            <w:r w:rsidRPr="00F03576">
              <w:rPr>
                <w:sz w:val="24"/>
              </w:rPr>
              <w:t xml:space="preserve"> » </w:t>
            </w:r>
            <w:r>
              <w:rPr>
                <w:sz w:val="24"/>
              </w:rPr>
              <w:t xml:space="preserve">   </w:t>
            </w:r>
            <w:r w:rsidRPr="00F03576">
              <w:rPr>
                <w:sz w:val="24"/>
              </w:rPr>
              <w:t xml:space="preserve"> </w:t>
            </w:r>
            <w:r>
              <w:rPr>
                <w:sz w:val="24"/>
              </w:rPr>
              <w:t>октября</w:t>
            </w:r>
            <w:r w:rsidRPr="00F03576">
              <w:rPr>
                <w:sz w:val="24"/>
              </w:rPr>
              <w:t xml:space="preserve">              20</w:t>
            </w:r>
            <w:r>
              <w:rPr>
                <w:sz w:val="24"/>
              </w:rPr>
              <w:t>25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ind w:firstLine="143"/>
              <w:rPr>
                <w:sz w:val="24"/>
              </w:rPr>
            </w:pP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Фамилия, И.О.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7A35BE" w:rsidP="00C850A3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Усатова</w:t>
            </w:r>
            <w:proofErr w:type="spellEnd"/>
            <w:r>
              <w:rPr>
                <w:sz w:val="24"/>
              </w:rPr>
              <w:t xml:space="preserve"> У.Н.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 xml:space="preserve">Студент Колледжа </w:t>
            </w:r>
            <w:proofErr w:type="spellStart"/>
            <w:r w:rsidRPr="00F03576">
              <w:rPr>
                <w:sz w:val="24"/>
              </w:rPr>
              <w:t>ВятГУ</w:t>
            </w:r>
            <w:proofErr w:type="spellEnd"/>
            <w:r w:rsidRPr="00F03576">
              <w:rPr>
                <w:sz w:val="24"/>
              </w:rPr>
              <w:t xml:space="preserve"> группы ИСПк-</w:t>
            </w:r>
            <w:r>
              <w:rPr>
                <w:sz w:val="24"/>
              </w:rPr>
              <w:t>4</w:t>
            </w:r>
            <w:r w:rsidRPr="00F03576">
              <w:rPr>
                <w:sz w:val="24"/>
              </w:rPr>
              <w:t>0</w:t>
            </w:r>
            <w:r>
              <w:rPr>
                <w:sz w:val="24"/>
              </w:rPr>
              <w:t>3</w:t>
            </w:r>
            <w:r w:rsidRPr="00F03576">
              <w:rPr>
                <w:sz w:val="24"/>
              </w:rPr>
              <w:t>-5</w:t>
            </w:r>
            <w:r>
              <w:rPr>
                <w:sz w:val="24"/>
              </w:rPr>
              <w:t>2</w:t>
            </w:r>
            <w:r w:rsidRPr="00F03576">
              <w:rPr>
                <w:sz w:val="24"/>
              </w:rPr>
              <w:t>-00</w:t>
            </w:r>
          </w:p>
        </w:tc>
      </w:tr>
      <w:tr w:rsidR="004B20C3" w:rsidRPr="00F03576" w:rsidTr="00C850A3"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Долженкова</w:t>
            </w:r>
            <w:proofErr w:type="spellEnd"/>
            <w:r w:rsidRPr="00F03576">
              <w:rPr>
                <w:sz w:val="24"/>
              </w:rPr>
              <w:t xml:space="preserve">, </w:t>
            </w:r>
            <w:r>
              <w:rPr>
                <w:sz w:val="24"/>
              </w:rPr>
              <w:t>М</w:t>
            </w:r>
            <w:r w:rsidRPr="00F03576">
              <w:rPr>
                <w:sz w:val="24"/>
              </w:rPr>
              <w:t>.</w:t>
            </w:r>
            <w:r>
              <w:rPr>
                <w:sz w:val="24"/>
              </w:rPr>
              <w:t>Л</w:t>
            </w:r>
            <w:r w:rsidRPr="00F03576">
              <w:rPr>
                <w:sz w:val="24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20C3" w:rsidRPr="00F03576" w:rsidRDefault="004B20C3" w:rsidP="00C850A3">
            <w:pPr>
              <w:snapToGrid w:val="0"/>
              <w:rPr>
                <w:sz w:val="24"/>
              </w:rPr>
            </w:pPr>
            <w:r w:rsidRPr="00F03576">
              <w:rPr>
                <w:sz w:val="24"/>
              </w:rPr>
              <w:t>Преподаватель по</w:t>
            </w:r>
            <w:r>
              <w:rPr>
                <w:sz w:val="24"/>
              </w:rPr>
              <w:t xml:space="preserve"> УП. 03</w:t>
            </w:r>
          </w:p>
        </w:tc>
      </w:tr>
    </w:tbl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1" w:name="_Ref74120529"/>
    </w:p>
    <w:p w:rsidR="004B20C3" w:rsidRDefault="004B20C3" w:rsidP="004B20C3">
      <w:pPr>
        <w:suppressAutoHyphens w:val="0"/>
        <w:spacing w:after="160" w:line="259" w:lineRule="auto"/>
        <w:rPr>
          <w:b/>
          <w:sz w:val="24"/>
        </w:rPr>
      </w:pPr>
      <w:r>
        <w:rPr>
          <w:sz w:val="24"/>
        </w:rPr>
        <w:br w:type="page"/>
      </w:r>
    </w:p>
    <w:p w:rsidR="004B20C3" w:rsidRDefault="004B20C3" w:rsidP="004B20C3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1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p w:rsidR="004B20C3" w:rsidRPr="00751879" w:rsidRDefault="004B20C3" w:rsidP="004B20C3"/>
    <w:tbl>
      <w:tblPr>
        <w:tblW w:w="9668" w:type="dxa"/>
        <w:tblLayout w:type="fixed"/>
        <w:tblLook w:val="0000" w:firstRow="0" w:lastRow="0" w:firstColumn="0" w:lastColumn="0" w:noHBand="0" w:noVBand="0"/>
      </w:tblPr>
      <w:tblGrid>
        <w:gridCol w:w="709"/>
        <w:gridCol w:w="3147"/>
        <w:gridCol w:w="1418"/>
        <w:gridCol w:w="1417"/>
        <w:gridCol w:w="2977"/>
      </w:tblGrid>
      <w:tr w:rsidR="004B20C3" w:rsidRPr="004C0E43" w:rsidTr="004C0E43">
        <w:trPr>
          <w:tblHeader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№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Шаг испытаний (проверок)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№ пункта Методики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Отметка о прохождении (да/нет)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b/>
                <w:bCs/>
                <w:sz w:val="24"/>
              </w:rPr>
              <w:t>Примечания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1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запуска приложения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Приложение успешно загружается в браузере, главное меню отображается корректно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2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приемки сырья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Сырье отображается корректно, приемка выполняется без ошибок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3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замеса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Процесс смешивания работает корректно, ингредиенты перемещаются как ожидалось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4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брожения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Параметры температуры и времени устанавливаются, процесс брожения визуализируется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5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этапа упаковки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Упаковка продукции выполняется корректно, этикетки наклеиваются</w:t>
            </w:r>
          </w:p>
        </w:tc>
      </w:tr>
      <w:tr w:rsidR="004B20C3" w:rsidRPr="004C0E43" w:rsidTr="004C0E43"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6</w:t>
            </w:r>
          </w:p>
        </w:tc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Проверка формирования отчета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B20C3" w:rsidP="00C850A3">
            <w:pPr>
              <w:suppressLineNumbers/>
              <w:jc w:val="both"/>
              <w:rPr>
                <w:sz w:val="24"/>
              </w:rPr>
            </w:pPr>
            <w:r w:rsidRPr="004C0E43">
              <w:rPr>
                <w:sz w:val="24"/>
              </w:rPr>
              <w:t>Да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B20C3" w:rsidRPr="004C0E43" w:rsidRDefault="004C0E43" w:rsidP="00C850A3">
            <w:pPr>
              <w:pStyle w:val="p1"/>
              <w:suppressLineNumbers/>
              <w:jc w:val="both"/>
              <w:rPr>
                <w:lang w:eastAsia="zh-CN"/>
              </w:rPr>
            </w:pPr>
            <w:r w:rsidRPr="004C0E43">
              <w:rPr>
                <w:color w:val="0F1115"/>
                <w:sz w:val="23"/>
                <w:szCs w:val="23"/>
                <w:shd w:val="clear" w:color="auto" w:fill="FFFFFF"/>
              </w:rPr>
              <w:t>Отчет формируется с оценкой качества и эффективности производства</w:t>
            </w:r>
          </w:p>
        </w:tc>
      </w:tr>
    </w:tbl>
    <w:p w:rsidR="004B20C3" w:rsidRPr="00F03576" w:rsidRDefault="004B20C3" w:rsidP="004B20C3">
      <w:pPr>
        <w:spacing w:before="240" w:line="360" w:lineRule="auto"/>
        <w:rPr>
          <w:sz w:val="24"/>
        </w:rPr>
      </w:pPr>
    </w:p>
    <w:p w:rsidR="004B20C3" w:rsidRPr="006A7B1B" w:rsidRDefault="004B20C3" w:rsidP="004B20C3"/>
    <w:p w:rsidR="003F3E60" w:rsidRDefault="003F3E60"/>
    <w:sectPr w:rsidR="003F3E60" w:rsidSect="002E59E5">
      <w:headerReference w:type="default" r:id="rId6"/>
      <w:footerReference w:type="default" r:id="rId7"/>
      <w:headerReference w:type="first" r:id="rId8"/>
      <w:pgSz w:w="11906" w:h="16838"/>
      <w:pgMar w:top="1134" w:right="567" w:bottom="1134" w:left="1134" w:header="709" w:footer="709" w:gutter="0"/>
      <w:pgNumType w:start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64A" w:rsidRDefault="00625822">
    <w:pPr>
      <w:pStyle w:val="a6"/>
    </w:pPr>
  </w:p>
  <w:p w:rsidR="0063364A" w:rsidRDefault="00625822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64A" w:rsidRPr="00D82842" w:rsidRDefault="00625822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842" w:rsidRDefault="00625822" w:rsidP="00D82842">
    <w:pPr>
      <w:pStyle w:val="a8"/>
      <w:jc w:val="center"/>
      <w:rPr>
        <w:sz w:val="24"/>
      </w:rPr>
    </w:pPr>
  </w:p>
  <w:p w:rsidR="00D82842" w:rsidRPr="00D82842" w:rsidRDefault="00625822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EBA246F"/>
    <w:multiLevelType w:val="hybridMultilevel"/>
    <w:tmpl w:val="EF227964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4" w15:restartNumberingAfterBreak="0">
    <w:nsid w:val="25FC6C39"/>
    <w:multiLevelType w:val="hybridMultilevel"/>
    <w:tmpl w:val="1FDECE06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CB4E9E"/>
    <w:multiLevelType w:val="hybridMultilevel"/>
    <w:tmpl w:val="6C0EF834"/>
    <w:lvl w:ilvl="0" w:tplc="55EA64F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7E22585"/>
    <w:multiLevelType w:val="hybridMultilevel"/>
    <w:tmpl w:val="38BE2060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07A4E7E"/>
    <w:multiLevelType w:val="hybridMultilevel"/>
    <w:tmpl w:val="20F2258E"/>
    <w:lvl w:ilvl="0" w:tplc="55EA64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A64"/>
    <w:rsid w:val="0019113C"/>
    <w:rsid w:val="001B624A"/>
    <w:rsid w:val="001C7477"/>
    <w:rsid w:val="001E6917"/>
    <w:rsid w:val="00210269"/>
    <w:rsid w:val="002C58A4"/>
    <w:rsid w:val="002D7B8F"/>
    <w:rsid w:val="002F4D12"/>
    <w:rsid w:val="003A612F"/>
    <w:rsid w:val="003F3E60"/>
    <w:rsid w:val="004B20C3"/>
    <w:rsid w:val="004C0E43"/>
    <w:rsid w:val="004D1EB0"/>
    <w:rsid w:val="00551659"/>
    <w:rsid w:val="005944B2"/>
    <w:rsid w:val="005C3B9D"/>
    <w:rsid w:val="005E77E5"/>
    <w:rsid w:val="00625822"/>
    <w:rsid w:val="006331AD"/>
    <w:rsid w:val="00756B13"/>
    <w:rsid w:val="00765A32"/>
    <w:rsid w:val="00766415"/>
    <w:rsid w:val="007A35BE"/>
    <w:rsid w:val="007C0352"/>
    <w:rsid w:val="0084071D"/>
    <w:rsid w:val="00970E9B"/>
    <w:rsid w:val="009E5B28"/>
    <w:rsid w:val="00AE3A64"/>
    <w:rsid w:val="00B206E0"/>
    <w:rsid w:val="00B454B7"/>
    <w:rsid w:val="00B807C5"/>
    <w:rsid w:val="00DA02D6"/>
    <w:rsid w:val="00E80C16"/>
    <w:rsid w:val="00FA16A2"/>
    <w:rsid w:val="00F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887B7"/>
  <w15:chartTrackingRefBased/>
  <w15:docId w15:val="{C5B3A77B-6E52-4F2F-A897-4329C8F3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B20C3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4B20C3"/>
    <w:pPr>
      <w:keepNext/>
      <w:keepLines/>
      <w:pageBreakBefore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4B20C3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4B20C3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4B20C3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4B20C3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4B20C3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4B20C3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4B20C3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4B20C3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4B20C3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4B20C3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4B20C3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4B20C3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4B20C3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4B20C3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4B20C3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4B20C3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4B20C3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4B20C3"/>
    <w:rPr>
      <w:color w:val="0000FF"/>
      <w:u w:val="single"/>
    </w:rPr>
  </w:style>
  <w:style w:type="paragraph" w:customStyle="1" w:styleId="a1">
    <w:name w:val="Текст документа"/>
    <w:basedOn w:val="a0"/>
    <w:rsid w:val="004B20C3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4B20C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4B20C3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4B20C3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4B20C3"/>
  </w:style>
  <w:style w:type="paragraph" w:styleId="21">
    <w:name w:val="toc 2"/>
    <w:basedOn w:val="a0"/>
    <w:next w:val="a0"/>
    <w:uiPriority w:val="39"/>
    <w:rsid w:val="004B20C3"/>
    <w:pPr>
      <w:ind w:left="240"/>
    </w:pPr>
  </w:style>
  <w:style w:type="paragraph" w:styleId="a8">
    <w:name w:val="header"/>
    <w:basedOn w:val="a0"/>
    <w:link w:val="a9"/>
    <w:uiPriority w:val="99"/>
    <w:rsid w:val="004B20C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4B20C3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link w:val="aa"/>
    <w:qFormat/>
    <w:rsid w:val="004B20C3"/>
    <w:pPr>
      <w:numPr>
        <w:numId w:val="2"/>
      </w:numPr>
    </w:pPr>
  </w:style>
  <w:style w:type="paragraph" w:styleId="ab">
    <w:name w:val="TOC Heading"/>
    <w:basedOn w:val="1"/>
    <w:next w:val="a0"/>
    <w:uiPriority w:val="39"/>
    <w:unhideWhenUsed/>
    <w:qFormat/>
    <w:rsid w:val="004B20C3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ru-RU" w:bidi="ar-SA"/>
    </w:rPr>
  </w:style>
  <w:style w:type="paragraph" w:customStyle="1" w:styleId="p1">
    <w:name w:val="p1"/>
    <w:basedOn w:val="a0"/>
    <w:rsid w:val="004B20C3"/>
    <w:pPr>
      <w:suppressAutoHyphens w:val="0"/>
      <w:spacing w:before="100" w:beforeAutospacing="1" w:after="100" w:afterAutospacing="1"/>
    </w:pPr>
    <w:rPr>
      <w:sz w:val="24"/>
      <w:lang w:eastAsia="ru-RU"/>
    </w:rPr>
  </w:style>
  <w:style w:type="character" w:customStyle="1" w:styleId="aa">
    <w:name w:val="Абзац списка Знак"/>
    <w:aliases w:val="vgu_List1 Знак"/>
    <w:basedOn w:val="a2"/>
    <w:link w:val="a"/>
    <w:locked/>
    <w:rsid w:val="004B20C3"/>
    <w:rPr>
      <w:rFonts w:ascii="Times New Roman" w:eastAsia="Times New Roman" w:hAnsi="Times New Roman" w:cs="Times New Roman"/>
      <w:sz w:val="28"/>
      <w:szCs w:val="24"/>
      <w:lang w:eastAsia="zh-CN" w:bidi="en-US"/>
    </w:rPr>
  </w:style>
  <w:style w:type="character" w:styleId="ac">
    <w:name w:val="Strong"/>
    <w:basedOn w:val="a2"/>
    <w:uiPriority w:val="22"/>
    <w:qFormat/>
    <w:rsid w:val="00FA652D"/>
    <w:rPr>
      <w:b/>
      <w:bCs/>
    </w:rPr>
  </w:style>
  <w:style w:type="character" w:styleId="ad">
    <w:name w:val="Emphasis"/>
    <w:basedOn w:val="a2"/>
    <w:uiPriority w:val="20"/>
    <w:qFormat/>
    <w:rsid w:val="00FA652D"/>
    <w:rPr>
      <w:i/>
      <w:iCs/>
    </w:rPr>
  </w:style>
  <w:style w:type="character" w:styleId="HTML">
    <w:name w:val="HTML Code"/>
    <w:basedOn w:val="a2"/>
    <w:uiPriority w:val="99"/>
    <w:semiHidden/>
    <w:unhideWhenUsed/>
    <w:rsid w:val="00FA65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5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2297</Words>
  <Characters>13094</Characters>
  <Application>Microsoft Office Word</Application>
  <DocSecurity>0</DocSecurity>
  <Lines>109</Lines>
  <Paragraphs>30</Paragraphs>
  <ScaleCrop>false</ScaleCrop>
  <Company>SPecialiST RePack</Company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Ульяна</cp:lastModifiedBy>
  <cp:revision>33</cp:revision>
  <dcterms:created xsi:type="dcterms:W3CDTF">2025-11-20T22:15:00Z</dcterms:created>
  <dcterms:modified xsi:type="dcterms:W3CDTF">2025-11-20T23:02:00Z</dcterms:modified>
</cp:coreProperties>
</file>