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86324" cy="261653"/>
            <wp:effectExtent b="0" l="0" r="0" t="0"/>
            <wp:docPr descr="Une image contenant texte&#10;&#10;Description générée automatiquement" id="2100993395" name="image1.png"/>
            <a:graphic>
              <a:graphicData uri="http://schemas.openxmlformats.org/drawingml/2006/picture">
                <pic:pic>
                  <pic:nvPicPr>
                    <pic:cNvPr descr="Une image contenant texte&#10;&#10;Description générée automatique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6324" cy="261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521"/>
        <w:rPr/>
      </w:pPr>
      <w:r w:rsidDel="00000000" w:rsidR="00000000" w:rsidRPr="00000000">
        <w:rPr>
          <w:rtl w:val="0"/>
        </w:rPr>
        <w:t xml:space="preserve">FICHE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RENSEIGNEMENTS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spacing w:before="58" w:lineRule="auto"/>
        <w:ind w:left="522" w:firstLine="0"/>
        <w:jc w:val="center"/>
        <w:rPr>
          <w:rFonts w:ascii="Arial" w:cs="Arial" w:eastAsia="Arial" w:hAnsi="Arial"/>
          <w:b w:val="1"/>
          <w:i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INTERNSHIP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VALIDATION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1"/>
          <w:szCs w:val="21"/>
          <w:rtl w:val="0"/>
        </w:rPr>
        <w:t xml:space="preserve">FORM</w:t>
      </w:r>
    </w:p>
    <w:p w:rsidR="00000000" w:rsidDel="00000000" w:rsidP="00000000" w:rsidRDefault="00000000" w:rsidRPr="00000000" w14:paraId="00000007">
      <w:pPr>
        <w:spacing w:before="43" w:line="276" w:lineRule="auto"/>
        <w:ind w:left="2983" w:right="2461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(Informations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indispensables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l'établissement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convention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stage)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(</w:t>
      </w:r>
      <w:r w:rsidDel="00000000" w:rsidR="00000000" w:rsidRPr="00000000">
        <w:rPr>
          <w:i w:val="1"/>
          <w:sz w:val="16"/>
          <w:szCs w:val="16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establish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internship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agreement</w:t>
      </w: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27"/>
          <w:tab w:val="left" w:leader="none" w:pos="3039"/>
        </w:tabs>
        <w:spacing w:before="99" w:lineRule="auto"/>
        <w:ind w:left="39" w:firstLine="0"/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STAGIAIRE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INTERN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00.0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4560"/>
        <w:gridCol w:w="5220"/>
        <w:tblGridChange w:id="0">
          <w:tblGrid>
            <w:gridCol w:w="4560"/>
            <w:gridCol w:w="5220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Année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académique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Academic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2024/2025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Bachelor Programmation Informatique spécialité Jeux Vidéos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Paris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Civilité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Prénom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Téléphone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Adresse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76" w:lineRule="auto"/>
              <w:ind w:left="30" w:right="789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33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c45811"/>
          <w:sz w:val="16"/>
          <w:szCs w:val="16"/>
          <w:rtl w:val="0"/>
        </w:rPr>
        <w:t xml:space="preserve">Les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c45811"/>
          <w:sz w:val="16"/>
          <w:szCs w:val="16"/>
          <w:rtl w:val="0"/>
        </w:rPr>
        <w:t xml:space="preserve">informations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c45811"/>
          <w:sz w:val="16"/>
          <w:szCs w:val="16"/>
          <w:rtl w:val="0"/>
        </w:rPr>
        <w:t xml:space="preserve">ci-dessous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c45811"/>
          <w:sz w:val="16"/>
          <w:szCs w:val="16"/>
          <w:rtl w:val="0"/>
        </w:rPr>
        <w:t xml:space="preserve">sont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c45811"/>
          <w:sz w:val="16"/>
          <w:szCs w:val="16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c45811"/>
          <w:sz w:val="16"/>
          <w:szCs w:val="16"/>
          <w:rtl w:val="0"/>
        </w:rPr>
        <w:t xml:space="preserve">compléter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c45811"/>
          <w:sz w:val="16"/>
          <w:szCs w:val="16"/>
          <w:rtl w:val="0"/>
        </w:rPr>
        <w:t xml:space="preserve">ou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c45811"/>
          <w:sz w:val="16"/>
          <w:szCs w:val="16"/>
          <w:rtl w:val="0"/>
        </w:rPr>
        <w:t xml:space="preserve">vérifier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c45811"/>
          <w:sz w:val="16"/>
          <w:szCs w:val="16"/>
          <w:rtl w:val="0"/>
        </w:rPr>
        <w:t xml:space="preserve">par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color w:val="c45811"/>
          <w:sz w:val="16"/>
          <w:szCs w:val="16"/>
          <w:rtl w:val="0"/>
        </w:rPr>
        <w:t xml:space="preserve">l’entreprise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64" w:lineRule="auto"/>
        <w:ind w:left="519" w:firstLine="0"/>
        <w:jc w:val="center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filled-up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checked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color w:val="c4581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color w:val="c45811"/>
          <w:sz w:val="16"/>
          <w:szCs w:val="16"/>
          <w:rtl w:val="0"/>
        </w:rPr>
        <w:t xml:space="preserve">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3" w:lineRule="auto"/>
        <w:ind w:left="517" w:firstLine="0"/>
        <w:jc w:val="center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champs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obligatoires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479"/>
        </w:tabs>
        <w:spacing w:before="100" w:lineRule="auto"/>
        <w:ind w:left="279" w:firstLine="0"/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L’ENTREPRISE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7"/>
          <w:szCs w:val="17"/>
          <w:shd w:fill="d2d2d2" w:val="clear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7"/>
          <w:szCs w:val="17"/>
          <w:shd w:fill="d2d2d2" w:val="clear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7"/>
          <w:szCs w:val="17"/>
          <w:shd w:fill="d2d2d2" w:val="clear"/>
          <w:rtl w:val="0"/>
        </w:rPr>
        <w:t xml:space="preserve">ORGANIZATION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400.0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4560"/>
        <w:gridCol w:w="5220"/>
        <w:tblGridChange w:id="0">
          <w:tblGrid>
            <w:gridCol w:w="4560"/>
            <w:gridCol w:w="522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bottom w:color="c0c0c0" w:space="0" w:sz="12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188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Raison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sociale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organization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bottom w:color="c0c0c0" w:space="0" w:sz="12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188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0c0c0" w:space="0" w:sz="12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juridique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Legal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c0c0c0" w:space="0" w:sz="12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SIRET*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Effectif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employees*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NAF*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Téléphone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Phone*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Adresse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114300</wp:posOffset>
                </wp:positionV>
                <wp:extent cx="5267325" cy="314325"/>
                <wp:effectExtent b="0" l="0" r="0" t="0"/>
                <wp:wrapTopAndBottom distB="0" distT="0"/>
                <wp:docPr id="210099339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17100" y="3627600"/>
                          <a:ext cx="5257800" cy="30480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60" w:right="0" w:firstLine="470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LE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REPRESENTANT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L’ENTREPRISE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THE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LEGAL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REPRESENTATIVE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OF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THE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HOST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ORGANIZATION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114300</wp:posOffset>
                </wp:positionV>
                <wp:extent cx="5267325" cy="314325"/>
                <wp:effectExtent b="0" l="0" r="0" t="0"/>
                <wp:wrapTopAndBottom distB="0" distT="0"/>
                <wp:docPr id="210099339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400.0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4680"/>
        <w:gridCol w:w="5100"/>
        <w:tblGridChange w:id="0">
          <w:tblGrid>
            <w:gridCol w:w="4680"/>
            <w:gridCol w:w="5100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Civilité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Prénom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Position*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Téléphone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76" w:lineRule="auto"/>
              <w:ind w:left="30" w:right="761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êtes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ancien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élève,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préciser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votre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promotion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student,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specify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promotion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3395"/>
          <w:tab w:val="left" w:leader="none" w:pos="8219"/>
        </w:tabs>
        <w:ind w:left="306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MAITRE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STAGE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7"/>
          <w:szCs w:val="17"/>
          <w:shd w:fill="d2d2d2" w:val="clear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7"/>
          <w:szCs w:val="17"/>
          <w:shd w:fill="d2d2d2" w:val="clear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7"/>
          <w:szCs w:val="17"/>
          <w:shd w:fill="d2d2d2" w:val="clear"/>
          <w:rtl w:val="0"/>
        </w:rPr>
        <w:t xml:space="preserve">SUPERVISOR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left"/>
        <w:tblInd w:w="520.0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4680"/>
        <w:gridCol w:w="4980"/>
        <w:tblGridChange w:id="0">
          <w:tblGrid>
            <w:gridCol w:w="4680"/>
            <w:gridCol w:w="4980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Civilité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Prénom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Position*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16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Téléphone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76" w:lineRule="auto"/>
              <w:ind w:left="30" w:right="761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êtes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ancien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élève,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préciser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votre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promotion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student,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specify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promotion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16"/>
          <w:szCs w:val="16"/>
        </w:rPr>
        <w:sectPr>
          <w:pgSz w:h="16840" w:w="11900" w:orient="portrait"/>
          <w:pgMar w:bottom="280" w:top="600" w:left="54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559"/>
        </w:tabs>
        <w:spacing w:before="75" w:lineRule="auto"/>
        <w:ind w:left="40" w:firstLine="0"/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STAGE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d2d2d2" w:val="clear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7"/>
          <w:szCs w:val="17"/>
          <w:shd w:fill="d2d2d2" w:val="clear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7"/>
          <w:szCs w:val="17"/>
          <w:shd w:fill="d2d2d2" w:val="clear"/>
          <w:rtl w:val="0"/>
        </w:rPr>
        <w:t xml:space="preserve">INTERN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  <w:shd w:fill="d2d2d2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1.0" w:type="dxa"/>
        <w:jc w:val="left"/>
        <w:tblInd w:w="520.0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4565"/>
        <w:gridCol w:w="5096"/>
        <w:tblGridChange w:id="0">
          <w:tblGrid>
            <w:gridCol w:w="4565"/>
            <w:gridCol w:w="5096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right w:color="c0c0c0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76" w:lineRule="auto"/>
              <w:ind w:left="25" w:right="64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début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(jj/mm/aaaa)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(dd/mm/yyyy)*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c0c0c0" w:space="0" w:sz="12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Durée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Duration*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2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76" w:lineRule="auto"/>
              <w:ind w:left="30" w:right="851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hebdomadaire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Weekly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time*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Lieu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(adresse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exacte)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Internship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location*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Intitulé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Position*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Assignement*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193" w:lineRule="auto"/>
              <w:ind w:left="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Rémunération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(brut/heure)*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193" w:lineRule="auto"/>
              <w:ind w:left="2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180" w:lineRule="auto"/>
              <w:ind w:left="3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avantages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177" w:lineRule="auto"/>
              <w:ind w:left="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congés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off*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Modalités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Présentiel/Distanciel/Mixte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(si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distanciel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mixte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préciser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l'adresse)*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24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24" w:lineRule="auto"/>
        <w:ind w:left="539" w:right="2231" w:firstLine="0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Dans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ce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document,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rémunération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doit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être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mentionnée.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Celle-ci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est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obligatoire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pour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les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stages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plus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deux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mois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s'élève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au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minimum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15%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du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plafond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horaire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sécurité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sociale,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(loi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n°2006-396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du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mars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2006-,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pour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l'égalité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des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chances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Article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9,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modifié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par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Loi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n°2009-1437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du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Novembre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2009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30).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" w:lineRule="auto"/>
        <w:ind w:left="539" w:right="2231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document,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mentioned.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French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companies,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compulsory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internships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months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least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hourly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ceiling,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(law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n°2006-396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31st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2006,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opportunities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Article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9,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amended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2009-1437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November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24th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2009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article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30).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139700</wp:posOffset>
                </wp:positionV>
                <wp:extent cx="6146800" cy="965200"/>
                <wp:effectExtent b="0" l="0" r="0" t="0"/>
                <wp:wrapTopAndBottom distB="0" distT="0"/>
                <wp:docPr id="210099339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78950" y="3303750"/>
                          <a:ext cx="6134100" cy="9525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6.99999809265137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Signature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du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représentant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l’entreprise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Signature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of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the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legal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representative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of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the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host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organization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139700</wp:posOffset>
                </wp:positionV>
                <wp:extent cx="6146800" cy="965200"/>
                <wp:effectExtent b="0" l="0" r="0" t="0"/>
                <wp:wrapTopAndBottom distB="0" distT="0"/>
                <wp:docPr id="210099339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0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6840" w:w="11900" w:orient="portrait"/>
      <w:pgMar w:bottom="280" w:top="560" w:left="54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4" w:lineRule="auto"/>
      <w:ind w:left="521"/>
      <w:jc w:val="center"/>
    </w:pPr>
    <w:rPr>
      <w:rFonts w:ascii="Arial" w:cs="Arial" w:eastAsia="Arial" w:hAnsi="Arial"/>
      <w:b w:val="1"/>
      <w:sz w:val="21"/>
      <w:szCs w:val="21"/>
    </w:rPr>
  </w:style>
  <w:style w:type="paragraph" w:styleId="Normal" w:default="1">
    <w:name w:val="Normal"/>
    <w:qFormat w:val="1"/>
    <w:rPr>
      <w:rFonts w:ascii="Calibri" w:cs="Calibri" w:eastAsia="Calibri" w:hAnsi="Calibri"/>
      <w:lang w:val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uiPriority w:val="1"/>
    <w:qFormat w:val="1"/>
    <w:rPr>
      <w:i w:val="1"/>
      <w:iCs w:val="1"/>
      <w:sz w:val="10"/>
      <w:szCs w:val="10"/>
    </w:rPr>
  </w:style>
  <w:style w:type="paragraph" w:styleId="Titre">
    <w:name w:val="Title"/>
    <w:basedOn w:val="Normal"/>
    <w:uiPriority w:val="10"/>
    <w:qFormat w:val="1"/>
    <w:pPr>
      <w:spacing w:before="94"/>
      <w:ind w:left="521"/>
      <w:jc w:val="center"/>
    </w:pPr>
    <w:rPr>
      <w:rFonts w:ascii="Arial" w:cs="Arial" w:eastAsia="Arial" w:hAnsi="Arial"/>
      <w:b w:val="1"/>
      <w:bCs w:val="1"/>
      <w:sz w:val="21"/>
      <w:szCs w:val="21"/>
    </w:rPr>
  </w:style>
  <w:style w:type="paragraph" w:styleId="Paragraphedeliste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6" w:line="193" w:lineRule="exact"/>
      <w:ind w:left="3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OuvZPVgba7ZH6qUT8/D/+B63A==">CgMxLjA4AHIhMVdyN2RxcWlKNzlreVluLXVQS1hzOGJ4VlVPc3p4NWR4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2025-01-08T08:59:00Z</dcterms:created>
  <dc:creator>Manon PERRET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