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Spec="center" w:tblpY="1"/>
        <w:tblOverlap w:val="never"/>
        <w:tblW w:w="0" w:type="auto"/>
        <w:jc w:val="center"/>
        <w:tblBorders>
          <w:insideH w:val="single" w:sz="48" w:space="0" w:color="FFFFFF" w:themeColor="background1"/>
        </w:tblBorders>
        <w:tblLayout w:type="fixed"/>
        <w:tblCellMar>
          <w:left w:w="0" w:type="dxa"/>
          <w:right w:w="0" w:type="dxa"/>
        </w:tblCellMar>
        <w:tblLook w:val="04A0" w:firstRow="1" w:lastRow="0" w:firstColumn="1" w:lastColumn="0" w:noHBand="0" w:noVBand="1"/>
      </w:tblPr>
      <w:tblGrid>
        <w:gridCol w:w="10800"/>
      </w:tblGrid>
      <w:tr w:rsidR="00FD13C6" w:rsidRPr="00E23EDF" w14:paraId="54AFB544" w14:textId="77777777" w:rsidTr="00226E53">
        <w:trPr>
          <w:jc w:val="center"/>
        </w:trPr>
        <w:tc>
          <w:tcPr>
            <w:tcW w:w="10800" w:type="dxa"/>
            <w:vAlign w:val="center"/>
          </w:tcPr>
          <w:tbl>
            <w:tblPr>
              <w:tblW w:w="5000" w:type="pct"/>
              <w:tblBorders>
                <w:insideH w:val="single" w:sz="48" w:space="0" w:color="FFFFFF" w:themeColor="background1"/>
                <w:insideV w:val="single" w:sz="48" w:space="0" w:color="FFFFFF" w:themeColor="background1"/>
              </w:tblBorders>
              <w:tblLayout w:type="fixed"/>
              <w:tblCellMar>
                <w:left w:w="0" w:type="dxa"/>
                <w:right w:w="0" w:type="dxa"/>
              </w:tblCellMar>
              <w:tblLook w:val="04A0" w:firstRow="1" w:lastRow="0" w:firstColumn="1" w:lastColumn="0" w:noHBand="0" w:noVBand="1"/>
            </w:tblPr>
            <w:tblGrid>
              <w:gridCol w:w="5400"/>
              <w:gridCol w:w="5400"/>
            </w:tblGrid>
            <w:tr w:rsidR="00BB5290" w:rsidRPr="00E23EDF" w14:paraId="403BC826" w14:textId="77777777" w:rsidTr="00861EA4">
              <w:trPr>
                <w:trHeight w:hRule="exact" w:val="4320"/>
              </w:trPr>
              <w:tc>
                <w:tcPr>
                  <w:tcW w:w="2500" w:type="pct"/>
                  <w:shd w:val="clear" w:color="auto" w:fill="FFFFFF" w:themeFill="background1"/>
                  <w:vAlign w:val="center"/>
                </w:tcPr>
                <w:p w14:paraId="73738718" w14:textId="5E49A694" w:rsidR="00BB5290" w:rsidRPr="00E23EDF" w:rsidRDefault="00BB5290" w:rsidP="00226E53">
                  <w:pPr>
                    <w:pStyle w:val="Title"/>
                    <w:framePr w:hSpace="180" w:wrap="around" w:vAnchor="text" w:hAnchor="text" w:xAlign="center" w:y="1"/>
                    <w:suppressOverlap/>
                    <w:rPr>
                      <w:rFonts w:ascii="Aptos" w:hAnsi="Aptos"/>
                    </w:rPr>
                  </w:pPr>
                </w:p>
                <w:p w14:paraId="102486B0" w14:textId="16721FF2" w:rsidR="00B85EC2" w:rsidRPr="00E23EDF" w:rsidRDefault="005A21D5" w:rsidP="00226E53">
                  <w:pPr>
                    <w:framePr w:hSpace="180" w:wrap="around" w:vAnchor="text" w:hAnchor="text" w:xAlign="center" w:y="1"/>
                    <w:suppressOverlap/>
                    <w:rPr>
                      <w:rFonts w:ascii="Aptos" w:eastAsiaTheme="majorEastAsia" w:hAnsi="Aptos" w:cstheme="majorBidi"/>
                      <w:color w:val="FFFFFF" w:themeColor="background1"/>
                      <w:kern w:val="28"/>
                      <w:sz w:val="96"/>
                      <w:szCs w:val="56"/>
                    </w:rPr>
                  </w:pPr>
                  <w:r w:rsidRPr="00E23EDF">
                    <w:rPr>
                      <w:rFonts w:ascii="Aptos" w:hAnsi="Aptos"/>
                      <w:noProof/>
                    </w:rPr>
                    <w:drawing>
                      <wp:inline distT="0" distB="0" distL="0" distR="0" wp14:anchorId="33403C57" wp14:editId="4D6FD914">
                        <wp:extent cx="3269894" cy="1306733"/>
                        <wp:effectExtent l="0" t="0" r="6985" b="8255"/>
                        <wp:docPr id="11003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207" name="Picture 110033207"/>
                                <pic:cNvPicPr/>
                              </pic:nvPicPr>
                              <pic:blipFill>
                                <a:blip r:embed="rId11"/>
                                <a:stretch>
                                  <a:fillRect/>
                                </a:stretch>
                              </pic:blipFill>
                              <pic:spPr>
                                <a:xfrm>
                                  <a:off x="0" y="0"/>
                                  <a:ext cx="3269894" cy="1306733"/>
                                </a:xfrm>
                                <a:prstGeom prst="rect">
                                  <a:avLst/>
                                </a:prstGeom>
                              </pic:spPr>
                            </pic:pic>
                          </a:graphicData>
                        </a:graphic>
                      </wp:inline>
                    </w:drawing>
                  </w:r>
                </w:p>
                <w:p w14:paraId="7EEF9A40" w14:textId="77777777" w:rsidR="00B85EC2" w:rsidRPr="00E23EDF" w:rsidRDefault="00B85EC2" w:rsidP="00226E53">
                  <w:pPr>
                    <w:framePr w:hSpace="180" w:wrap="around" w:vAnchor="text" w:hAnchor="text" w:xAlign="center" w:y="1"/>
                    <w:suppressOverlap/>
                    <w:rPr>
                      <w:rFonts w:ascii="Aptos" w:hAnsi="Aptos"/>
                    </w:rPr>
                  </w:pPr>
                </w:p>
              </w:tc>
              <w:tc>
                <w:tcPr>
                  <w:tcW w:w="2500" w:type="pct"/>
                </w:tcPr>
                <w:p w14:paraId="48FD809C" w14:textId="50F65F29" w:rsidR="00BB5290" w:rsidRPr="00E23EDF" w:rsidRDefault="00CC3C80" w:rsidP="00226E53">
                  <w:pPr>
                    <w:framePr w:hSpace="180" w:wrap="around" w:vAnchor="text" w:hAnchor="text" w:xAlign="center" w:y="1"/>
                    <w:suppressOverlap/>
                    <w:rPr>
                      <w:rFonts w:ascii="Aptos" w:hAnsi="Aptos"/>
                    </w:rPr>
                  </w:pPr>
                  <w:r w:rsidRPr="00CC3C80">
                    <w:rPr>
                      <w:rFonts w:ascii="Aptos" w:hAnsi="Aptos"/>
                      <w:noProof/>
                    </w:rPr>
                    <w:drawing>
                      <wp:inline distT="0" distB="0" distL="0" distR="0" wp14:anchorId="16AD7E4A" wp14:editId="4CF605D0">
                        <wp:extent cx="3387256" cy="3336285"/>
                        <wp:effectExtent l="0" t="0" r="3810" b="0"/>
                        <wp:docPr id="109929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91916" name=""/>
                                <pic:cNvPicPr/>
                              </pic:nvPicPr>
                              <pic:blipFill>
                                <a:blip r:embed="rId12"/>
                                <a:stretch>
                                  <a:fillRect/>
                                </a:stretch>
                              </pic:blipFill>
                              <pic:spPr>
                                <a:xfrm>
                                  <a:off x="0" y="0"/>
                                  <a:ext cx="3401706" cy="3350518"/>
                                </a:xfrm>
                                <a:prstGeom prst="rect">
                                  <a:avLst/>
                                </a:prstGeom>
                              </pic:spPr>
                            </pic:pic>
                          </a:graphicData>
                        </a:graphic>
                      </wp:inline>
                    </w:drawing>
                  </w:r>
                </w:p>
              </w:tc>
            </w:tr>
            <w:tr w:rsidR="00BB5290" w:rsidRPr="00E23EDF" w14:paraId="77483D0F" w14:textId="77777777" w:rsidTr="00861EA4">
              <w:trPr>
                <w:trHeight w:hRule="exact" w:val="4320"/>
              </w:trPr>
              <w:tc>
                <w:tcPr>
                  <w:tcW w:w="2500" w:type="pct"/>
                </w:tcPr>
                <w:p w14:paraId="507A2DB9" w14:textId="3697E127" w:rsidR="00BB5290" w:rsidRPr="00E23EDF" w:rsidRDefault="007973C6" w:rsidP="00226E53">
                  <w:pPr>
                    <w:framePr w:hSpace="180" w:wrap="around" w:vAnchor="text" w:hAnchor="text" w:xAlign="center" w:y="1"/>
                    <w:suppressOverlap/>
                    <w:rPr>
                      <w:rFonts w:ascii="Aptos" w:hAnsi="Aptos"/>
                    </w:rPr>
                  </w:pPr>
                  <w:r w:rsidRPr="007973C6">
                    <w:rPr>
                      <w:rFonts w:ascii="Aptos" w:hAnsi="Aptos"/>
                      <w:noProof/>
                    </w:rPr>
                    <w:drawing>
                      <wp:inline distT="0" distB="0" distL="0" distR="0" wp14:anchorId="7BA565CA" wp14:editId="133EE14F">
                        <wp:extent cx="3279775" cy="2743200"/>
                        <wp:effectExtent l="0" t="0" r="0" b="0"/>
                        <wp:docPr id="175959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98259" name=""/>
                                <pic:cNvPicPr/>
                              </pic:nvPicPr>
                              <pic:blipFill>
                                <a:blip r:embed="rId13"/>
                                <a:stretch>
                                  <a:fillRect/>
                                </a:stretch>
                              </pic:blipFill>
                              <pic:spPr>
                                <a:xfrm>
                                  <a:off x="0" y="0"/>
                                  <a:ext cx="3279775" cy="2743200"/>
                                </a:xfrm>
                                <a:prstGeom prst="rect">
                                  <a:avLst/>
                                </a:prstGeom>
                              </pic:spPr>
                            </pic:pic>
                          </a:graphicData>
                        </a:graphic>
                      </wp:inline>
                    </w:drawing>
                  </w:r>
                </w:p>
              </w:tc>
              <w:tc>
                <w:tcPr>
                  <w:tcW w:w="2500" w:type="pct"/>
                </w:tcPr>
                <w:p w14:paraId="7A38FCD4" w14:textId="315C2A47" w:rsidR="00BB5290" w:rsidRPr="00E23EDF" w:rsidRDefault="00F96EB8" w:rsidP="00226E53">
                  <w:pPr>
                    <w:framePr w:hSpace="180" w:wrap="around" w:vAnchor="text" w:hAnchor="text" w:xAlign="center" w:y="1"/>
                    <w:suppressOverlap/>
                    <w:rPr>
                      <w:rFonts w:ascii="Aptos" w:hAnsi="Aptos"/>
                    </w:rPr>
                  </w:pPr>
                  <w:r>
                    <w:rPr>
                      <w:rFonts w:ascii="Aptos" w:hAnsi="Aptos"/>
                      <w:noProof/>
                    </w:rPr>
                    <w:drawing>
                      <wp:anchor distT="0" distB="0" distL="114300" distR="114300" simplePos="0" relativeHeight="251676672" behindDoc="0" locked="0" layoutInCell="1" allowOverlap="1" wp14:anchorId="37CEAD20" wp14:editId="74ADB80E">
                        <wp:simplePos x="0" y="0"/>
                        <wp:positionH relativeFrom="column">
                          <wp:posOffset>386</wp:posOffset>
                        </wp:positionH>
                        <wp:positionV relativeFrom="paragraph">
                          <wp:posOffset>675861</wp:posOffset>
                        </wp:positionV>
                        <wp:extent cx="3390900" cy="1023620"/>
                        <wp:effectExtent l="0" t="0" r="0" b="0"/>
                        <wp:wrapThrough wrapText="bothSides">
                          <wp:wrapPolygon edited="0">
                            <wp:start x="3762" y="1206"/>
                            <wp:lineTo x="2548" y="2814"/>
                            <wp:lineTo x="728" y="6834"/>
                            <wp:lineTo x="607" y="11658"/>
                            <wp:lineTo x="849" y="14873"/>
                            <wp:lineTo x="1092" y="16883"/>
                            <wp:lineTo x="1820" y="19295"/>
                            <wp:lineTo x="15897" y="19295"/>
                            <wp:lineTo x="20629" y="17285"/>
                            <wp:lineTo x="21115" y="16079"/>
                            <wp:lineTo x="20872" y="12462"/>
                            <wp:lineTo x="19658" y="8442"/>
                            <wp:lineTo x="19901" y="2412"/>
                            <wp:lineTo x="18566" y="2010"/>
                            <wp:lineTo x="4490" y="1206"/>
                            <wp:lineTo x="3762" y="1206"/>
                          </wp:wrapPolygon>
                        </wp:wrapThrough>
                        <wp:docPr id="1015326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26124" name="Picture 1015326124"/>
                                <pic:cNvPicPr/>
                              </pic:nvPicPr>
                              <pic:blipFill>
                                <a:blip r:embed="rId14"/>
                                <a:stretch>
                                  <a:fillRect/>
                                </a:stretch>
                              </pic:blipFill>
                              <pic:spPr>
                                <a:xfrm>
                                  <a:off x="0" y="0"/>
                                  <a:ext cx="3390900" cy="1023620"/>
                                </a:xfrm>
                                <a:prstGeom prst="rect">
                                  <a:avLst/>
                                </a:prstGeom>
                              </pic:spPr>
                            </pic:pic>
                          </a:graphicData>
                        </a:graphic>
                      </wp:anchor>
                    </w:drawing>
                  </w:r>
                </w:p>
              </w:tc>
            </w:tr>
          </w:tbl>
          <w:p w14:paraId="1243F8E2" w14:textId="29EAC3B8" w:rsidR="00FD13C6" w:rsidRPr="00E23EDF" w:rsidRDefault="00FD13C6" w:rsidP="00226E53">
            <w:pPr>
              <w:rPr>
                <w:rFonts w:ascii="Aptos" w:hAnsi="Aptos"/>
              </w:rPr>
            </w:pPr>
          </w:p>
        </w:tc>
      </w:tr>
      <w:tr w:rsidR="00FD13C6" w:rsidRPr="00E23EDF" w14:paraId="71940B32" w14:textId="77777777" w:rsidTr="00226E53">
        <w:trPr>
          <w:trHeight w:hRule="exact" w:val="5400"/>
          <w:jc w:val="center"/>
        </w:trPr>
        <w:tc>
          <w:tcPr>
            <w:tcW w:w="10800" w:type="dxa"/>
            <w:shd w:val="clear" w:color="auto" w:fill="002D3A"/>
            <w:vAlign w:val="center"/>
          </w:tcPr>
          <w:p w14:paraId="56587ED2" w14:textId="36624830" w:rsidR="00125265" w:rsidRPr="00E23EDF" w:rsidRDefault="00347AF8" w:rsidP="00125265">
            <w:pPr>
              <w:pStyle w:val="Subtitle"/>
              <w:ind w:left="0"/>
              <w:rPr>
                <w:rFonts w:ascii="Aptos" w:hAnsi="Aptos"/>
                <w:b/>
                <w:bCs/>
              </w:rPr>
            </w:pPr>
            <w:r>
              <w:rPr>
                <w:noProof/>
                <w:lang w:bidi="en-GB"/>
              </w:rPr>
              <mc:AlternateContent>
                <mc:Choice Requires="wps">
                  <w:drawing>
                    <wp:anchor distT="0" distB="0" distL="114300" distR="114300" simplePos="0" relativeHeight="251663360" behindDoc="0" locked="0" layoutInCell="1" allowOverlap="1" wp14:anchorId="4CA42BB4" wp14:editId="0353B056">
                      <wp:simplePos x="0" y="0"/>
                      <wp:positionH relativeFrom="column">
                        <wp:posOffset>125730</wp:posOffset>
                      </wp:positionH>
                      <wp:positionV relativeFrom="paragraph">
                        <wp:posOffset>-2854325</wp:posOffset>
                      </wp:positionV>
                      <wp:extent cx="6515100" cy="3253740"/>
                      <wp:effectExtent l="0" t="0" r="0" b="3810"/>
                      <wp:wrapThrough wrapText="bothSides">
                        <wp:wrapPolygon edited="0">
                          <wp:start x="126" y="0"/>
                          <wp:lineTo x="126" y="21499"/>
                          <wp:lineTo x="21411" y="21499"/>
                          <wp:lineTo x="21411" y="0"/>
                          <wp:lineTo x="126" y="0"/>
                        </wp:wrapPolygon>
                      </wp:wrapThrough>
                      <wp:docPr id="1649766837" name="Text Box 8"/>
                      <wp:cNvGraphicFramePr/>
                      <a:graphic xmlns:a="http://schemas.openxmlformats.org/drawingml/2006/main">
                        <a:graphicData uri="http://schemas.microsoft.com/office/word/2010/wordprocessingShape">
                          <wps:wsp>
                            <wps:cNvSpPr txBox="1"/>
                            <wps:spPr>
                              <a:xfrm>
                                <a:off x="0" y="0"/>
                                <a:ext cx="6515100" cy="3253740"/>
                              </a:xfrm>
                              <a:prstGeom prst="rect">
                                <a:avLst/>
                              </a:prstGeom>
                              <a:noFill/>
                              <a:ln>
                                <a:noFill/>
                                <a:prstDash/>
                              </a:ln>
                            </wps:spPr>
                            <wps:txbx>
                              <w:txbxContent>
                                <w:p w14:paraId="4A3DA688" w14:textId="05CFE45F" w:rsidR="00AE1F0D" w:rsidRDefault="001424A1" w:rsidP="0038030B">
                                  <w:pPr>
                                    <w:pStyle w:val="Title"/>
                                    <w:jc w:val="left"/>
                                    <w:rPr>
                                      <w:rFonts w:ascii="Aptos" w:hAnsi="Aptos"/>
                                      <w:b/>
                                      <w:bCs/>
                                      <w:sz w:val="56"/>
                                      <w:lang w:bidi="en-GB"/>
                                    </w:rPr>
                                  </w:pPr>
                                  <w:r>
                                    <w:rPr>
                                      <w:rFonts w:ascii="Aptos" w:hAnsi="Aptos"/>
                                      <w:b/>
                                      <w:bCs/>
                                      <w:sz w:val="56"/>
                                      <w:lang w:bidi="en-GB"/>
                                    </w:rPr>
                                    <w:tab/>
                                  </w:r>
                                </w:p>
                                <w:p w14:paraId="7E022776" w14:textId="088FD988" w:rsidR="00515B66" w:rsidRDefault="00F97808" w:rsidP="0038030B">
                                  <w:pPr>
                                    <w:pStyle w:val="Title"/>
                                    <w:jc w:val="left"/>
                                    <w:rPr>
                                      <w:rFonts w:ascii="Aptos" w:hAnsi="Aptos"/>
                                      <w:b/>
                                      <w:bCs/>
                                      <w:sz w:val="56"/>
                                      <w:lang w:bidi="en-GB"/>
                                    </w:rPr>
                                  </w:pPr>
                                  <w:r w:rsidRPr="0038030B">
                                    <w:rPr>
                                      <w:rFonts w:ascii="Aptos" w:hAnsi="Aptos"/>
                                      <w:b/>
                                      <w:bCs/>
                                      <w:sz w:val="56"/>
                                      <w:lang w:bidi="en-GB"/>
                                    </w:rPr>
                                    <w:t>P</w:t>
                                  </w:r>
                                  <w:r w:rsidR="005F4669">
                                    <w:rPr>
                                      <w:rFonts w:ascii="Aptos" w:hAnsi="Aptos"/>
                                      <w:b/>
                                      <w:bCs/>
                                      <w:sz w:val="56"/>
                                      <w:lang w:bidi="en-GB"/>
                                    </w:rPr>
                                    <w:t>roposal</w:t>
                                  </w:r>
                                  <w:r w:rsidRPr="0038030B">
                                    <w:rPr>
                                      <w:rFonts w:ascii="Aptos" w:hAnsi="Aptos"/>
                                      <w:b/>
                                      <w:bCs/>
                                      <w:sz w:val="56"/>
                                      <w:lang w:bidi="en-GB"/>
                                    </w:rPr>
                                    <w:t xml:space="preserve"> F</w:t>
                                  </w:r>
                                  <w:r w:rsidR="005F4669">
                                    <w:rPr>
                                      <w:rFonts w:ascii="Aptos" w:hAnsi="Aptos"/>
                                      <w:b/>
                                      <w:bCs/>
                                      <w:sz w:val="56"/>
                                      <w:lang w:bidi="en-GB"/>
                                    </w:rPr>
                                    <w:t>or</w:t>
                                  </w:r>
                                </w:p>
                                <w:p w14:paraId="46B3155B" w14:textId="51CDB7B2" w:rsidR="00E2398E" w:rsidRDefault="00E2398E" w:rsidP="003E6AD6">
                                  <w:pPr>
                                    <w:pStyle w:val="Title"/>
                                    <w:jc w:val="left"/>
                                    <w:rPr>
                                      <w:rFonts w:ascii="Aptos" w:hAnsi="Aptos"/>
                                      <w:b/>
                                      <w:bCs/>
                                      <w:sz w:val="56"/>
                                      <w:lang w:bidi="en-GB"/>
                                    </w:rPr>
                                  </w:pPr>
                                  <w:r w:rsidRPr="00E2398E">
                                    <w:rPr>
                                      <w:rFonts w:ascii="Aptos" w:hAnsi="Aptos"/>
                                      <w:b/>
                                      <w:bCs/>
                                      <w:sz w:val="56"/>
                                      <w:lang w:bidi="en-GB"/>
                                    </w:rPr>
                                    <w:t xml:space="preserve">GRANGE HILL METHODIST CHURCH </w:t>
                                  </w:r>
                                </w:p>
                                <w:p w14:paraId="52DE745D" w14:textId="3548D8D4" w:rsidR="00F97808" w:rsidRDefault="005F4669" w:rsidP="003E6AD6">
                                  <w:pPr>
                                    <w:pStyle w:val="Title"/>
                                    <w:jc w:val="left"/>
                                    <w:rPr>
                                      <w:rFonts w:ascii="Aptos" w:hAnsi="Aptos"/>
                                      <w:b/>
                                      <w:bCs/>
                                      <w:sz w:val="56"/>
                                      <w:lang w:bidi="en-GB"/>
                                    </w:rPr>
                                  </w:pPr>
                                  <w:r>
                                    <w:rPr>
                                      <w:rFonts w:ascii="Aptos" w:hAnsi="Aptos"/>
                                      <w:b/>
                                      <w:bCs/>
                                      <w:sz w:val="56"/>
                                      <w:lang w:bidi="en-GB"/>
                                    </w:rPr>
                                    <w:t>By</w:t>
                                  </w:r>
                                  <w:r w:rsidR="00F97808" w:rsidRPr="0038030B">
                                    <w:rPr>
                                      <w:rFonts w:ascii="Aptos" w:hAnsi="Aptos"/>
                                      <w:b/>
                                      <w:bCs/>
                                      <w:sz w:val="56"/>
                                      <w:lang w:bidi="en-GB"/>
                                    </w:rPr>
                                    <w:br/>
                                  </w:r>
                                  <w:r w:rsidR="005E2D3D">
                                    <w:rPr>
                                      <w:rFonts w:ascii="Aptos" w:hAnsi="Aptos"/>
                                      <w:b/>
                                      <w:bCs/>
                                      <w:sz w:val="56"/>
                                      <w:lang w:bidi="en-GB"/>
                                    </w:rPr>
                                    <w:t>FENSTER GLAZING</w:t>
                                  </w:r>
                                  <w:r w:rsidR="00767BEC">
                                    <w:rPr>
                                      <w:rFonts w:ascii="Aptos" w:hAnsi="Aptos"/>
                                      <w:b/>
                                      <w:bCs/>
                                      <w:sz w:val="56"/>
                                      <w:lang w:bidi="en-GB"/>
                                    </w:rPr>
                                    <w:t xml:space="preserve"> &amp; LOCKS</w:t>
                                  </w:r>
                                  <w:r w:rsidR="005E2D3D">
                                    <w:rPr>
                                      <w:rFonts w:ascii="Aptos" w:hAnsi="Aptos"/>
                                      <w:b/>
                                      <w:bCs/>
                                      <w:sz w:val="56"/>
                                      <w:lang w:bidi="en-GB"/>
                                    </w:rPr>
                                    <w:t xml:space="preserve"> L</w:t>
                                  </w:r>
                                  <w:r w:rsidR="00767BEC">
                                    <w:rPr>
                                      <w:rFonts w:ascii="Aptos" w:hAnsi="Aptos"/>
                                      <w:b/>
                                      <w:bCs/>
                                      <w:sz w:val="56"/>
                                      <w:lang w:bidi="en-GB"/>
                                    </w:rPr>
                                    <w:t>TD.</w:t>
                                  </w:r>
                                </w:p>
                                <w:p w14:paraId="729DB780" w14:textId="77777777" w:rsidR="00AE1F0D" w:rsidRDefault="00AE1F0D" w:rsidP="003E6AD6">
                                  <w:pPr>
                                    <w:pStyle w:val="Title"/>
                                    <w:jc w:val="left"/>
                                    <w:rPr>
                                      <w:rFonts w:ascii="Aptos" w:hAnsi="Aptos"/>
                                      <w:b/>
                                      <w:bCs/>
                                      <w:sz w:val="36"/>
                                      <w:szCs w:val="36"/>
                                      <w:lang w:bidi="en-GB"/>
                                    </w:rPr>
                                  </w:pPr>
                                </w:p>
                                <w:p w14:paraId="54DCD98D" w14:textId="6BA6A1E5" w:rsidR="00A70733" w:rsidRDefault="00A70733" w:rsidP="003E6AD6">
                                  <w:pPr>
                                    <w:pStyle w:val="Title"/>
                                    <w:jc w:val="left"/>
                                    <w:rPr>
                                      <w:rFonts w:ascii="Aptos" w:hAnsi="Aptos"/>
                                      <w:b/>
                                      <w:bCs/>
                                      <w:sz w:val="28"/>
                                      <w:szCs w:val="28"/>
                                      <w:lang w:bidi="en-GB"/>
                                    </w:rPr>
                                  </w:pPr>
                                  <w:r w:rsidRPr="00AE1F0D">
                                    <w:rPr>
                                      <w:rFonts w:ascii="Aptos" w:hAnsi="Aptos"/>
                                      <w:b/>
                                      <w:bCs/>
                                      <w:sz w:val="36"/>
                                      <w:szCs w:val="36"/>
                                      <w:lang w:bidi="en-GB"/>
                                    </w:rPr>
                                    <w:t>Prepared For</w:t>
                                  </w:r>
                                </w:p>
                                <w:p w14:paraId="23350188" w14:textId="51C7FA4C" w:rsidR="00AD21C3" w:rsidRDefault="009E4155" w:rsidP="003E6AD6">
                                  <w:pPr>
                                    <w:pStyle w:val="Title"/>
                                    <w:jc w:val="left"/>
                                    <w:rPr>
                                      <w:rFonts w:ascii="Aptos" w:hAnsi="Aptos"/>
                                      <w:b/>
                                      <w:bCs/>
                                      <w:sz w:val="56"/>
                                      <w:lang w:bidi="en-GB"/>
                                    </w:rPr>
                                  </w:pPr>
                                  <w:r w:rsidRPr="009E4155">
                                    <w:rPr>
                                      <w:rFonts w:ascii="Aptos" w:hAnsi="Aptos"/>
                                      <w:b/>
                                      <w:bCs/>
                                      <w:sz w:val="40"/>
                                      <w:szCs w:val="40"/>
                                      <w:lang w:bidi="en-GB"/>
                                    </w:rPr>
                                    <w:t>CHIGWELL</w:t>
                                  </w:r>
                                  <w:r w:rsidR="0045672C">
                                    <w:rPr>
                                      <w:rFonts w:ascii="Aptos" w:hAnsi="Aptos"/>
                                      <w:b/>
                                      <w:bCs/>
                                      <w:sz w:val="40"/>
                                      <w:szCs w:val="40"/>
                                      <w:lang w:bidi="en-GB"/>
                                    </w:rPr>
                                    <w:t xml:space="preserve"> GROUP</w:t>
                                  </w:r>
                                </w:p>
                                <w:p w14:paraId="647FFD08" w14:textId="77777777" w:rsidR="00AD21C3" w:rsidRDefault="00AD21C3" w:rsidP="003E6AD6">
                                  <w:pPr>
                                    <w:pStyle w:val="Title"/>
                                    <w:jc w:val="left"/>
                                    <w:rPr>
                                      <w:rFonts w:ascii="Aptos" w:hAnsi="Aptos"/>
                                      <w:b/>
                                      <w:bCs/>
                                      <w:sz w:val="56"/>
                                      <w:lang w:bidi="en-GB"/>
                                    </w:rPr>
                                  </w:pPr>
                                </w:p>
                                <w:p w14:paraId="2F7D649C" w14:textId="77777777" w:rsidR="00AD21C3" w:rsidRDefault="00AD21C3" w:rsidP="003E6AD6">
                                  <w:pPr>
                                    <w:pStyle w:val="Title"/>
                                    <w:jc w:val="left"/>
                                    <w:rPr>
                                      <w:rFonts w:ascii="Aptos" w:hAnsi="Aptos"/>
                                      <w:b/>
                                      <w:bCs/>
                                      <w:sz w:val="56"/>
                                      <w:lang w:bidi="en-GB"/>
                                    </w:rPr>
                                  </w:pPr>
                                </w:p>
                                <w:p w14:paraId="08F8801E" w14:textId="3B96A299" w:rsidR="00AD21C3" w:rsidRPr="0038030B" w:rsidRDefault="00AD21C3" w:rsidP="003E6AD6">
                                  <w:pPr>
                                    <w:pStyle w:val="Title"/>
                                    <w:jc w:val="left"/>
                                    <w:rPr>
                                      <w:rFonts w:ascii="Aptos" w:hAnsi="Aptos"/>
                                      <w:b/>
                                      <w:bCs/>
                                      <w:sz w:val="56"/>
                                    </w:rPr>
                                  </w:pPr>
                                  <w:r w:rsidRPr="00AD21C3">
                                    <w:rPr>
                                      <w:rFonts w:ascii="Aptos" w:hAnsi="Aptos"/>
                                      <w:b/>
                                      <w:bCs/>
                                      <w:noProof/>
                                      <w:sz w:val="56"/>
                                    </w:rPr>
                                    <w:drawing>
                                      <wp:inline distT="0" distB="0" distL="0" distR="0" wp14:anchorId="21382FEA" wp14:editId="6BC9E658">
                                        <wp:extent cx="5699760" cy="76200"/>
                                        <wp:effectExtent l="0" t="0" r="0" b="0"/>
                                        <wp:docPr id="965757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9760" cy="76200"/>
                                                </a:xfrm>
                                                <a:prstGeom prst="rect">
                                                  <a:avLst/>
                                                </a:prstGeom>
                                                <a:noFill/>
                                                <a:ln>
                                                  <a:noFill/>
                                                </a:ln>
                                              </pic:spPr>
                                            </pic:pic>
                                          </a:graphicData>
                                        </a:graphic>
                                      </wp:inline>
                                    </w:drawing>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type w14:anchorId="4CA42BB4" id="_x0000_t202" coordsize="21600,21600" o:spt="202" path="m,l,21600r21600,l21600,xe">
                      <v:stroke joinstyle="miter"/>
                      <v:path gradientshapeok="t" o:connecttype="rect"/>
                    </v:shapetype>
                    <v:shape id="Text Box 8" o:spid="_x0000_s1026" type="#_x0000_t202" style="position:absolute;margin-left:9.9pt;margin-top:-224.75pt;width:513pt;height:25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" filled="f" stroked="f">
                      <v:textbox>
                        <w:txbxContent>
                          <w:p w14:paraId="4A3DA688" w14:textId="05CFE45F" w:rsidR="00AE1F0D" w:rsidRDefault="001424A1" w:rsidP="0038030B">
                            <w:pPr>
                              <w:pStyle w:val="Title"/>
                              <w:jc w:val="left"/>
                              <w:rPr>
                                <w:rFonts w:ascii="Aptos" w:hAnsi="Aptos"/>
                                <w:b/>
                                <w:bCs/>
                                <w:sz w:val="56"/>
                                <w:lang w:bidi="en-GB"/>
                              </w:rPr>
                            </w:pPr>
                            <w:r>
                              <w:rPr>
                                <w:rFonts w:ascii="Aptos" w:hAnsi="Aptos"/>
                                <w:b/>
                                <w:bCs/>
                                <w:sz w:val="56"/>
                                <w:lang w:bidi="en-GB"/>
                              </w:rPr>
                              <w:tab/>
                            </w:r>
                          </w:p>
                          <w:p w14:paraId="7E022776" w14:textId="088FD988" w:rsidR="00515B66" w:rsidRDefault="00F97808" w:rsidP="0038030B">
                            <w:pPr>
                              <w:pStyle w:val="Title"/>
                              <w:jc w:val="left"/>
                              <w:rPr>
                                <w:rFonts w:ascii="Aptos" w:hAnsi="Aptos"/>
                                <w:b/>
                                <w:bCs/>
                                <w:sz w:val="56"/>
                                <w:lang w:bidi="en-GB"/>
                              </w:rPr>
                            </w:pPr>
                            <w:r w:rsidRPr="0038030B">
                              <w:rPr>
                                <w:rFonts w:ascii="Aptos" w:hAnsi="Aptos"/>
                                <w:b/>
                                <w:bCs/>
                                <w:sz w:val="56"/>
                                <w:lang w:bidi="en-GB"/>
                              </w:rPr>
                              <w:t>P</w:t>
                            </w:r>
                            <w:r w:rsidR="005F4669">
                              <w:rPr>
                                <w:rFonts w:ascii="Aptos" w:hAnsi="Aptos"/>
                                <w:b/>
                                <w:bCs/>
                                <w:sz w:val="56"/>
                                <w:lang w:bidi="en-GB"/>
                              </w:rPr>
                              <w:t>roposal</w:t>
                            </w:r>
                            <w:r w:rsidRPr="0038030B">
                              <w:rPr>
                                <w:rFonts w:ascii="Aptos" w:hAnsi="Aptos"/>
                                <w:b/>
                                <w:bCs/>
                                <w:sz w:val="56"/>
                                <w:lang w:bidi="en-GB"/>
                              </w:rPr>
                              <w:t xml:space="preserve"> F</w:t>
                            </w:r>
                            <w:r w:rsidR="005F4669">
                              <w:rPr>
                                <w:rFonts w:ascii="Aptos" w:hAnsi="Aptos"/>
                                <w:b/>
                                <w:bCs/>
                                <w:sz w:val="56"/>
                                <w:lang w:bidi="en-GB"/>
                              </w:rPr>
                              <w:t>or</w:t>
                            </w:r>
                          </w:p>
                          <w:p w14:paraId="46B3155B" w14:textId="51CDB7B2" w:rsidR="00E2398E" w:rsidRDefault="00E2398E" w:rsidP="003E6AD6">
                            <w:pPr>
                              <w:pStyle w:val="Title"/>
                              <w:jc w:val="left"/>
                              <w:rPr>
                                <w:rFonts w:ascii="Aptos" w:hAnsi="Aptos"/>
                                <w:b/>
                                <w:bCs/>
                                <w:sz w:val="56"/>
                                <w:lang w:bidi="en-GB"/>
                              </w:rPr>
                            </w:pPr>
                            <w:r w:rsidRPr="00E2398E">
                              <w:rPr>
                                <w:rFonts w:ascii="Aptos" w:hAnsi="Aptos"/>
                                <w:b/>
                                <w:bCs/>
                                <w:sz w:val="56"/>
                                <w:lang w:bidi="en-GB"/>
                              </w:rPr>
                              <w:t xml:space="preserve">GRANGE HILL METHODIST CHURCH </w:t>
                            </w:r>
                          </w:p>
                          <w:p w14:paraId="52DE745D" w14:textId="3548D8D4" w:rsidR="00F97808" w:rsidRDefault="005F4669" w:rsidP="003E6AD6">
                            <w:pPr>
                              <w:pStyle w:val="Title"/>
                              <w:jc w:val="left"/>
                              <w:rPr>
                                <w:rFonts w:ascii="Aptos" w:hAnsi="Aptos"/>
                                <w:b/>
                                <w:bCs/>
                                <w:sz w:val="56"/>
                                <w:lang w:bidi="en-GB"/>
                              </w:rPr>
                            </w:pPr>
                            <w:r>
                              <w:rPr>
                                <w:rFonts w:ascii="Aptos" w:hAnsi="Aptos"/>
                                <w:b/>
                                <w:bCs/>
                                <w:sz w:val="56"/>
                                <w:lang w:bidi="en-GB"/>
                              </w:rPr>
                              <w:t>By</w:t>
                            </w:r>
                            <w:r w:rsidR="00F97808" w:rsidRPr="0038030B">
                              <w:rPr>
                                <w:rFonts w:ascii="Aptos" w:hAnsi="Aptos"/>
                                <w:b/>
                                <w:bCs/>
                                <w:sz w:val="56"/>
                                <w:lang w:bidi="en-GB"/>
                              </w:rPr>
                              <w:br/>
                            </w:r>
                            <w:r w:rsidR="005E2D3D">
                              <w:rPr>
                                <w:rFonts w:ascii="Aptos" w:hAnsi="Aptos"/>
                                <w:b/>
                                <w:bCs/>
                                <w:sz w:val="56"/>
                                <w:lang w:bidi="en-GB"/>
                              </w:rPr>
                              <w:t>FENSTER GLAZING</w:t>
                            </w:r>
                            <w:r w:rsidR="00767BEC">
                              <w:rPr>
                                <w:rFonts w:ascii="Aptos" w:hAnsi="Aptos"/>
                                <w:b/>
                                <w:bCs/>
                                <w:sz w:val="56"/>
                                <w:lang w:bidi="en-GB"/>
                              </w:rPr>
                              <w:t xml:space="preserve"> &amp; LOCKS</w:t>
                            </w:r>
                            <w:r w:rsidR="005E2D3D">
                              <w:rPr>
                                <w:rFonts w:ascii="Aptos" w:hAnsi="Aptos"/>
                                <w:b/>
                                <w:bCs/>
                                <w:sz w:val="56"/>
                                <w:lang w:bidi="en-GB"/>
                              </w:rPr>
                              <w:t xml:space="preserve"> L</w:t>
                            </w:r>
                            <w:r w:rsidR="00767BEC">
                              <w:rPr>
                                <w:rFonts w:ascii="Aptos" w:hAnsi="Aptos"/>
                                <w:b/>
                                <w:bCs/>
                                <w:sz w:val="56"/>
                                <w:lang w:bidi="en-GB"/>
                              </w:rPr>
                              <w:t>TD.</w:t>
                            </w:r>
                          </w:p>
                          <w:p w14:paraId="729DB780" w14:textId="77777777" w:rsidR="00AE1F0D" w:rsidRDefault="00AE1F0D" w:rsidP="003E6AD6">
                            <w:pPr>
                              <w:pStyle w:val="Title"/>
                              <w:jc w:val="left"/>
                              <w:rPr>
                                <w:rFonts w:ascii="Aptos" w:hAnsi="Aptos"/>
                                <w:b/>
                                <w:bCs/>
                                <w:sz w:val="36"/>
                                <w:szCs w:val="36"/>
                                <w:lang w:bidi="en-GB"/>
                              </w:rPr>
                            </w:pPr>
                          </w:p>
                          <w:p w14:paraId="54DCD98D" w14:textId="6BA6A1E5" w:rsidR="00A70733" w:rsidRDefault="00A70733" w:rsidP="003E6AD6">
                            <w:pPr>
                              <w:pStyle w:val="Title"/>
                              <w:jc w:val="left"/>
                              <w:rPr>
                                <w:rFonts w:ascii="Aptos" w:hAnsi="Aptos"/>
                                <w:b/>
                                <w:bCs/>
                                <w:sz w:val="28"/>
                                <w:szCs w:val="28"/>
                                <w:lang w:bidi="en-GB"/>
                              </w:rPr>
                            </w:pPr>
                            <w:r w:rsidRPr="00AE1F0D">
                              <w:rPr>
                                <w:rFonts w:ascii="Aptos" w:hAnsi="Aptos"/>
                                <w:b/>
                                <w:bCs/>
                                <w:sz w:val="36"/>
                                <w:szCs w:val="36"/>
                                <w:lang w:bidi="en-GB"/>
                              </w:rPr>
                              <w:t>Prepared For</w:t>
                            </w:r>
                          </w:p>
                          <w:p w14:paraId="23350188" w14:textId="51C7FA4C" w:rsidR="00AD21C3" w:rsidRDefault="009E4155" w:rsidP="003E6AD6">
                            <w:pPr>
                              <w:pStyle w:val="Title"/>
                              <w:jc w:val="left"/>
                              <w:rPr>
                                <w:rFonts w:ascii="Aptos" w:hAnsi="Aptos"/>
                                <w:b/>
                                <w:bCs/>
                                <w:sz w:val="56"/>
                                <w:lang w:bidi="en-GB"/>
                              </w:rPr>
                            </w:pPr>
                            <w:r w:rsidRPr="009E4155">
                              <w:rPr>
                                <w:rFonts w:ascii="Aptos" w:hAnsi="Aptos"/>
                                <w:b/>
                                <w:bCs/>
                                <w:sz w:val="40"/>
                                <w:szCs w:val="40"/>
                                <w:lang w:bidi="en-GB"/>
                              </w:rPr>
                              <w:t>CHIGWELL</w:t>
                            </w:r>
                            <w:r w:rsidR="0045672C">
                              <w:rPr>
                                <w:rFonts w:ascii="Aptos" w:hAnsi="Aptos"/>
                                <w:b/>
                                <w:bCs/>
                                <w:sz w:val="40"/>
                                <w:szCs w:val="40"/>
                                <w:lang w:bidi="en-GB"/>
                              </w:rPr>
                              <w:t xml:space="preserve"> GROUP</w:t>
                            </w:r>
                          </w:p>
                          <w:p w14:paraId="647FFD08" w14:textId="77777777" w:rsidR="00AD21C3" w:rsidRDefault="00AD21C3" w:rsidP="003E6AD6">
                            <w:pPr>
                              <w:pStyle w:val="Title"/>
                              <w:jc w:val="left"/>
                              <w:rPr>
                                <w:rFonts w:ascii="Aptos" w:hAnsi="Aptos"/>
                                <w:b/>
                                <w:bCs/>
                                <w:sz w:val="56"/>
                                <w:lang w:bidi="en-GB"/>
                              </w:rPr>
                            </w:pPr>
                          </w:p>
                          <w:p w14:paraId="2F7D649C" w14:textId="77777777" w:rsidR="00AD21C3" w:rsidRDefault="00AD21C3" w:rsidP="003E6AD6">
                            <w:pPr>
                              <w:pStyle w:val="Title"/>
                              <w:jc w:val="left"/>
                              <w:rPr>
                                <w:rFonts w:ascii="Aptos" w:hAnsi="Aptos"/>
                                <w:b/>
                                <w:bCs/>
                                <w:sz w:val="56"/>
                                <w:lang w:bidi="en-GB"/>
                              </w:rPr>
                            </w:pPr>
                          </w:p>
                          <w:p w14:paraId="08F8801E" w14:textId="3B96A299" w:rsidR="00AD21C3" w:rsidRPr="0038030B" w:rsidRDefault="00AD21C3" w:rsidP="003E6AD6">
                            <w:pPr>
                              <w:pStyle w:val="Title"/>
                              <w:jc w:val="left"/>
                              <w:rPr>
                                <w:rFonts w:ascii="Aptos" w:hAnsi="Aptos"/>
                                <w:b/>
                                <w:bCs/>
                                <w:sz w:val="56"/>
                              </w:rPr>
                            </w:pPr>
                            <w:r w:rsidRPr="00AD21C3">
                              <w:rPr>
                                <w:rFonts w:ascii="Aptos" w:hAnsi="Aptos"/>
                                <w:b/>
                                <w:bCs/>
                                <w:noProof/>
                                <w:sz w:val="56"/>
                              </w:rPr>
                              <w:drawing>
                                <wp:inline distT="0" distB="0" distL="0" distR="0" wp14:anchorId="21382FEA" wp14:editId="6BC9E658">
                                  <wp:extent cx="5699760" cy="76200"/>
                                  <wp:effectExtent l="0" t="0" r="0" b="0"/>
                                  <wp:docPr id="965757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9760" cy="76200"/>
                                          </a:xfrm>
                                          <a:prstGeom prst="rect">
                                            <a:avLst/>
                                          </a:prstGeom>
                                          <a:noFill/>
                                          <a:ln>
                                            <a:noFill/>
                                          </a:ln>
                                        </pic:spPr>
                                      </pic:pic>
                                    </a:graphicData>
                                  </a:graphic>
                                </wp:inline>
                              </w:drawing>
                            </w:r>
                          </w:p>
                        </w:txbxContent>
                      </v:textbox>
                      <w10:wrap type="through"/>
                    </v:shape>
                  </w:pict>
                </mc:Fallback>
              </mc:AlternateContent>
            </w:r>
            <w:r w:rsidR="00A97FE8">
              <w:rPr>
                <w:rFonts w:ascii="Aptos" w:hAnsi="Aptos"/>
                <w:b/>
                <w:bCs/>
              </w:rPr>
              <w:t xml:space="preserve"> </w:t>
            </w:r>
          </w:p>
          <w:p w14:paraId="20477D06" w14:textId="7FB0EC21" w:rsidR="00FD13C6" w:rsidRPr="00E23EDF" w:rsidRDefault="00FD13C6" w:rsidP="00226E53">
            <w:pPr>
              <w:pStyle w:val="BlockText"/>
              <w:rPr>
                <w:rFonts w:ascii="Aptos" w:hAnsi="Aptos"/>
              </w:rPr>
            </w:pPr>
          </w:p>
        </w:tc>
      </w:tr>
    </w:tbl>
    <w:p w14:paraId="749DB3B4" w14:textId="45D3EF2E" w:rsidR="00E735DD" w:rsidRPr="00E23EDF" w:rsidRDefault="00DF03EE" w:rsidP="002D463E">
      <w:pPr>
        <w:tabs>
          <w:tab w:val="left" w:pos="5856"/>
        </w:tabs>
        <w:rPr>
          <w:rFonts w:ascii="Aptos" w:hAnsi="Aptos"/>
        </w:rPr>
      </w:pPr>
      <w:r>
        <w:rPr>
          <w:rFonts w:ascii="Aptos" w:hAnsi="Aptos"/>
        </w:rPr>
        <w:lastRenderedPageBreak/>
        <w:br/>
      </w:r>
    </w:p>
    <w:p w14:paraId="65769980" w14:textId="11CB7854" w:rsidR="00A86A73" w:rsidRPr="00E23EDF" w:rsidRDefault="00A86A73" w:rsidP="00A86A73">
      <w:pPr>
        <w:rPr>
          <w:rFonts w:ascii="Aptos" w:hAnsi="Aptos" w:cstheme="minorHAnsi"/>
          <w:i/>
          <w:iCs/>
          <w:sz w:val="26"/>
          <w:szCs w:val="26"/>
        </w:rPr>
      </w:pPr>
      <w:r w:rsidRPr="00E23EDF">
        <w:rPr>
          <w:rFonts w:ascii="Aptos" w:hAnsi="Aptos" w:cstheme="minorHAnsi"/>
          <w:noProof/>
        </w:rPr>
        <mc:AlternateContent>
          <mc:Choice Requires="wps">
            <w:drawing>
              <wp:anchor distT="0" distB="0" distL="114300" distR="114300" simplePos="0" relativeHeight="251662336" behindDoc="0" locked="0" layoutInCell="1" allowOverlap="1" wp14:anchorId="7FEC4951" wp14:editId="79F4500F">
                <wp:simplePos x="0" y="0"/>
                <wp:positionH relativeFrom="margin">
                  <wp:align>center</wp:align>
                </wp:positionH>
                <wp:positionV relativeFrom="paragraph">
                  <wp:posOffset>-76835</wp:posOffset>
                </wp:positionV>
                <wp:extent cx="7223760" cy="14603"/>
                <wp:effectExtent l="0" t="0" r="34290" b="24130"/>
                <wp:wrapNone/>
                <wp:docPr id="850555989" name="Straight Connector 2"/>
                <wp:cNvGraphicFramePr/>
                <a:graphic xmlns:a="http://schemas.openxmlformats.org/drawingml/2006/main">
                  <a:graphicData uri="http://schemas.microsoft.com/office/word/2010/wordprocessingShape">
                    <wps:wsp>
                      <wps:cNvCnPr/>
                      <wps:spPr>
                        <a:xfrm>
                          <a:off x="0" y="0"/>
                          <a:ext cx="7223760" cy="14603"/>
                        </a:xfrm>
                        <a:prstGeom prst="straightConnector1">
                          <a:avLst/>
                        </a:prstGeom>
                        <a:noFill/>
                        <a:ln w="19046" cap="flat">
                          <a:solidFill>
                            <a:srgbClr val="000000"/>
                          </a:solidFill>
                          <a:prstDash val="solid"/>
                          <a:miter/>
                        </a:ln>
                      </wps:spPr>
                      <wps:bodyPr/>
                    </wps:wsp>
                  </a:graphicData>
                </a:graphic>
              </wp:anchor>
            </w:drawing>
          </mc:Choice>
          <mc:Fallback>
            <w:pict>
              <v:shapetype w14:anchorId="7DF934DB" id="_x0000_t32" coordsize="21600,21600" o:spt="32" o:oned="t" path="m,l21600,21600e" filled="f">
                <v:path arrowok="t" fillok="f" o:connecttype="none"/>
                <o:lock v:ext="edit" shapetype="t"/>
              </v:shapetype>
              <v:shape id="Straight Connector 2" o:spid="_x0000_s1026" type="#_x0000_t32" style="position:absolute;margin-left:0;margin-top:-6.05pt;width:568.8pt;height:1.15pt;z-index:25166233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" strokeweight=".52906mm">
                <v:stroke joinstyle="miter"/>
                <w10:wrap anchorx="margin"/>
              </v:shape>
            </w:pict>
          </mc:Fallback>
        </mc:AlternateContent>
      </w:r>
    </w:p>
    <w:p w14:paraId="11EBAB81" w14:textId="1638E817" w:rsidR="00A86A73" w:rsidRPr="0016616B" w:rsidRDefault="00A86A73" w:rsidP="00A86A73">
      <w:pPr>
        <w:jc w:val="center"/>
        <w:rPr>
          <w:rFonts w:ascii="Aptos" w:hAnsi="Aptos" w:cstheme="minorHAnsi"/>
          <w:b/>
          <w:bCs/>
          <w:i/>
          <w:iCs/>
          <w:sz w:val="26"/>
          <w:szCs w:val="26"/>
        </w:rPr>
      </w:pPr>
      <w:r w:rsidRPr="0016616B">
        <w:rPr>
          <w:rFonts w:ascii="Aptos" w:hAnsi="Aptos" w:cstheme="minorHAnsi"/>
          <w:b/>
          <w:bCs/>
          <w:i/>
          <w:iCs/>
          <w:sz w:val="26"/>
          <w:szCs w:val="26"/>
        </w:rPr>
        <w:t>Thank you for choosing Fenster Glazing to support you on this project.</w:t>
      </w:r>
    </w:p>
    <w:p w14:paraId="575AAC90" w14:textId="1D69226C" w:rsidR="0016616B" w:rsidRDefault="00A86A73" w:rsidP="007023F5">
      <w:pPr>
        <w:spacing w:after="0"/>
        <w:rPr>
          <w:rFonts w:ascii="Aptos" w:hAnsi="Aptos" w:cstheme="minorHAnsi"/>
          <w:sz w:val="24"/>
          <w:szCs w:val="24"/>
        </w:rPr>
      </w:pPr>
      <w:r w:rsidRPr="00E23EDF">
        <w:rPr>
          <w:rFonts w:ascii="Aptos" w:hAnsi="Aptos" w:cstheme="minorHAnsi"/>
          <w:i/>
          <w:iCs/>
          <w:sz w:val="26"/>
          <w:szCs w:val="26"/>
        </w:rPr>
        <w:br/>
      </w:r>
      <w:r w:rsidRPr="00E23EDF">
        <w:rPr>
          <w:rFonts w:ascii="Aptos" w:hAnsi="Aptos" w:cstheme="minorHAnsi"/>
          <w:noProof/>
        </w:rPr>
        <mc:AlternateContent>
          <mc:Choice Requires="wps">
            <w:drawing>
              <wp:anchor distT="0" distB="0" distL="114300" distR="114300" simplePos="0" relativeHeight="251661312" behindDoc="0" locked="0" layoutInCell="1" allowOverlap="1" wp14:anchorId="06816A12" wp14:editId="2DCEEFBC">
                <wp:simplePos x="0" y="0"/>
                <wp:positionH relativeFrom="margin">
                  <wp:align>center</wp:align>
                </wp:positionH>
                <wp:positionV relativeFrom="paragraph">
                  <wp:posOffset>284480</wp:posOffset>
                </wp:positionV>
                <wp:extent cx="7223760" cy="14603"/>
                <wp:effectExtent l="0" t="0" r="34290" b="24130"/>
                <wp:wrapNone/>
                <wp:docPr id="532877325" name="Straight Connector 2"/>
                <wp:cNvGraphicFramePr/>
                <a:graphic xmlns:a="http://schemas.openxmlformats.org/drawingml/2006/main">
                  <a:graphicData uri="http://schemas.microsoft.com/office/word/2010/wordprocessingShape">
                    <wps:wsp>
                      <wps:cNvCnPr/>
                      <wps:spPr>
                        <a:xfrm>
                          <a:off x="0" y="0"/>
                          <a:ext cx="7223760" cy="14603"/>
                        </a:xfrm>
                        <a:prstGeom prst="straightConnector1">
                          <a:avLst/>
                        </a:prstGeom>
                        <a:noFill/>
                        <a:ln w="19046" cap="flat">
                          <a:solidFill>
                            <a:srgbClr val="000000"/>
                          </a:solidFill>
                          <a:prstDash val="solid"/>
                          <a:miter/>
                        </a:ln>
                      </wps:spPr>
                      <wps:bodyPr/>
                    </wps:wsp>
                  </a:graphicData>
                </a:graphic>
              </wp:anchor>
            </w:drawing>
          </mc:Choice>
          <mc:Fallback>
            <w:pict>
              <v:shape w14:anchorId="0156D38F" id="Straight Connector 2" o:spid="_x0000_s1026" type="#_x0000_t32" style="position:absolute;margin-left:0;margin-top:22.4pt;width:568.8pt;height:1.15pt;z-index:2516613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" strokeweight=".52906mm">
                <v:stroke joinstyle="miter"/>
                <w10:wrap anchorx="margin"/>
              </v:shape>
            </w:pict>
          </mc:Fallback>
        </mc:AlternateContent>
      </w:r>
      <w:r w:rsidRPr="00E23EDF">
        <w:rPr>
          <w:rFonts w:ascii="Aptos" w:hAnsi="Aptos" w:cstheme="minorHAnsi"/>
          <w:i/>
          <w:iCs/>
          <w:sz w:val="22"/>
          <w:szCs w:val="22"/>
        </w:rPr>
        <w:br/>
      </w:r>
      <w:r w:rsidRPr="008C2D26">
        <w:rPr>
          <w:rFonts w:ascii="Aptos" w:hAnsi="Aptos" w:cstheme="minorHAnsi"/>
          <w:sz w:val="24"/>
          <w:szCs w:val="24"/>
        </w:rPr>
        <w:fldChar w:fldCharType="begin"/>
      </w:r>
      <w:r w:rsidRPr="008C2D26">
        <w:rPr>
          <w:rFonts w:ascii="Aptos" w:hAnsi="Aptos" w:cstheme="minorHAnsi"/>
          <w:sz w:val="24"/>
          <w:szCs w:val="24"/>
        </w:rPr>
        <w:instrText xml:space="preserve"> LINK Excel.Sheet.12 "C:\\Users\\fenst\\Downloads\\Pricing Doc Template.xlsx" 11!R2C1 \a \t  \* MERGEFORMAT </w:instrText>
      </w:r>
      <w:r w:rsidRPr="008C2D26">
        <w:rPr>
          <w:rFonts w:ascii="Aptos" w:hAnsi="Aptos" w:cstheme="minorHAnsi"/>
          <w:sz w:val="24"/>
          <w:szCs w:val="24"/>
        </w:rPr>
        <w:fldChar w:fldCharType="separate"/>
      </w:r>
      <w:r w:rsidRPr="008C2D26">
        <w:rPr>
          <w:rFonts w:ascii="Aptos" w:hAnsi="Aptos" w:cstheme="minorHAnsi"/>
          <w:sz w:val="24"/>
          <w:szCs w:val="24"/>
        </w:rPr>
        <w:t xml:space="preserve">Client: </w:t>
      </w:r>
      <w:r w:rsidRPr="008C2D26">
        <w:rPr>
          <w:rFonts w:ascii="Aptos" w:hAnsi="Aptos" w:cstheme="minorHAnsi"/>
          <w:sz w:val="24"/>
          <w:szCs w:val="24"/>
        </w:rPr>
        <w:fldChar w:fldCharType="end"/>
      </w:r>
      <w:r w:rsidR="001333C6" w:rsidRPr="001333C6">
        <w:t xml:space="preserve"> </w:t>
      </w:r>
      <w:r w:rsidR="001333C6" w:rsidRPr="001333C6">
        <w:rPr>
          <w:rFonts w:ascii="Aptos" w:hAnsi="Aptos" w:cstheme="minorHAnsi"/>
          <w:b/>
          <w:bCs/>
          <w:sz w:val="24"/>
          <w:szCs w:val="24"/>
        </w:rPr>
        <w:t>Chigwell G</w:t>
      </w:r>
      <w:r w:rsidR="007A503E">
        <w:rPr>
          <w:rFonts w:ascii="Aptos" w:hAnsi="Aptos" w:cstheme="minorHAnsi"/>
          <w:b/>
          <w:bCs/>
          <w:sz w:val="24"/>
          <w:szCs w:val="24"/>
        </w:rPr>
        <w:t>r</w:t>
      </w:r>
      <w:r w:rsidR="001333C6" w:rsidRPr="001333C6">
        <w:rPr>
          <w:rFonts w:ascii="Aptos" w:hAnsi="Aptos" w:cstheme="minorHAnsi"/>
          <w:b/>
          <w:bCs/>
          <w:sz w:val="24"/>
          <w:szCs w:val="24"/>
        </w:rPr>
        <w:t>oup</w:t>
      </w:r>
      <w:r w:rsidRPr="008C2D26">
        <w:rPr>
          <w:rFonts w:ascii="Aptos" w:hAnsi="Aptos" w:cstheme="minorHAnsi"/>
          <w:sz w:val="24"/>
          <w:szCs w:val="24"/>
        </w:rPr>
        <w:tab/>
      </w:r>
      <w:r w:rsidRPr="008C2D26">
        <w:rPr>
          <w:rFonts w:ascii="Aptos" w:hAnsi="Aptos" w:cstheme="minorHAnsi"/>
          <w:sz w:val="24"/>
          <w:szCs w:val="24"/>
        </w:rPr>
        <w:tab/>
      </w:r>
    </w:p>
    <w:p w14:paraId="201AE125" w14:textId="481E6564" w:rsidR="002E26A2" w:rsidRPr="008C2D26" w:rsidRDefault="0016616B" w:rsidP="007023F5">
      <w:pPr>
        <w:spacing w:after="0"/>
        <w:rPr>
          <w:rFonts w:ascii="Aptos" w:hAnsi="Aptos" w:cstheme="minorHAnsi"/>
          <w:sz w:val="24"/>
          <w:szCs w:val="24"/>
        </w:rPr>
      </w:pPr>
      <w:r>
        <w:rPr>
          <w:rFonts w:ascii="Aptos" w:hAnsi="Aptos" w:cstheme="minorHAnsi"/>
          <w:sz w:val="24"/>
          <w:szCs w:val="24"/>
        </w:rPr>
        <w:t xml:space="preserve">FAO: </w:t>
      </w:r>
      <w:r w:rsidR="007A503E">
        <w:rPr>
          <w:rFonts w:ascii="Aptos" w:hAnsi="Aptos" w:cstheme="minorHAnsi"/>
          <w:b/>
          <w:bCs/>
          <w:sz w:val="24"/>
          <w:szCs w:val="24"/>
        </w:rPr>
        <w:t>Luke Baker</w:t>
      </w:r>
      <w:r w:rsidR="00A86A73" w:rsidRPr="008C2D26">
        <w:rPr>
          <w:rFonts w:ascii="Aptos" w:hAnsi="Aptos" w:cstheme="minorHAnsi"/>
          <w:sz w:val="24"/>
          <w:szCs w:val="24"/>
        </w:rPr>
        <w:br/>
      </w:r>
      <w:r w:rsidR="00A86A73" w:rsidRPr="008C2D26">
        <w:rPr>
          <w:rFonts w:ascii="Aptos" w:hAnsi="Aptos" w:cstheme="minorHAnsi"/>
          <w:b/>
          <w:bCs/>
          <w:sz w:val="24"/>
          <w:szCs w:val="24"/>
        </w:rPr>
        <w:fldChar w:fldCharType="begin"/>
      </w:r>
      <w:r w:rsidR="00A86A73" w:rsidRPr="008C2D26">
        <w:rPr>
          <w:rFonts w:ascii="Aptos" w:hAnsi="Aptos" w:cstheme="minorHAnsi"/>
          <w:b/>
          <w:bCs/>
          <w:sz w:val="24"/>
          <w:szCs w:val="24"/>
        </w:rPr>
        <w:instrText xml:space="preserve"> LINK Excel.Sheet.12 "C:\\Users\\fenst\\Downloads\\Pricing Doc Template.xlsx" 11!R3C1 \a \t  \* MERGEFORMAT </w:instrText>
      </w:r>
      <w:r w:rsidR="00A86A73" w:rsidRPr="008C2D26">
        <w:rPr>
          <w:rFonts w:ascii="Aptos" w:hAnsi="Aptos" w:cstheme="minorHAnsi"/>
          <w:b/>
          <w:bCs/>
          <w:sz w:val="24"/>
          <w:szCs w:val="24"/>
        </w:rPr>
        <w:fldChar w:fldCharType="separate"/>
      </w:r>
      <w:r w:rsidR="00A86A73" w:rsidRPr="008C2D26">
        <w:rPr>
          <w:rFonts w:ascii="Aptos" w:hAnsi="Aptos" w:cstheme="minorHAnsi"/>
          <w:sz w:val="24"/>
          <w:szCs w:val="24"/>
        </w:rPr>
        <w:t xml:space="preserve">Project Reference: </w:t>
      </w:r>
      <w:r w:rsidR="00A86A73" w:rsidRPr="008C2D26">
        <w:rPr>
          <w:rFonts w:ascii="Aptos" w:hAnsi="Aptos" w:cstheme="minorHAnsi"/>
          <w:b/>
          <w:bCs/>
          <w:sz w:val="24"/>
          <w:szCs w:val="24"/>
        </w:rPr>
        <w:fldChar w:fldCharType="end"/>
      </w:r>
      <w:r w:rsidR="001640F0" w:rsidRPr="001640F0">
        <w:t xml:space="preserve"> </w:t>
      </w:r>
      <w:r w:rsidR="001640F0" w:rsidRPr="001640F0">
        <w:rPr>
          <w:rFonts w:ascii="Aptos" w:hAnsi="Aptos" w:cstheme="minorHAnsi"/>
          <w:b/>
          <w:bCs/>
          <w:sz w:val="24"/>
          <w:szCs w:val="24"/>
        </w:rPr>
        <w:t>Grange Hill Methodist Church Ext</w:t>
      </w:r>
    </w:p>
    <w:p w14:paraId="5BE17E84" w14:textId="4A7F3903" w:rsidR="00A86A73" w:rsidRPr="008C2D26" w:rsidRDefault="00A86A73" w:rsidP="007023F5">
      <w:pPr>
        <w:spacing w:after="0"/>
        <w:rPr>
          <w:rFonts w:ascii="Aptos" w:hAnsi="Aptos" w:cstheme="minorHAnsi"/>
          <w:b/>
          <w:bCs/>
          <w:sz w:val="24"/>
          <w:szCs w:val="24"/>
        </w:rPr>
      </w:pPr>
      <w:r w:rsidRPr="008C2D26">
        <w:rPr>
          <w:rFonts w:ascii="Aptos" w:hAnsi="Aptos" w:cstheme="minorHAnsi"/>
          <w:b/>
          <w:bCs/>
          <w:sz w:val="24"/>
          <w:szCs w:val="24"/>
        </w:rPr>
        <w:fldChar w:fldCharType="begin"/>
      </w:r>
      <w:r w:rsidRPr="008C2D26">
        <w:rPr>
          <w:rFonts w:ascii="Aptos" w:hAnsi="Aptos" w:cstheme="minorHAnsi"/>
          <w:b/>
          <w:bCs/>
          <w:sz w:val="24"/>
          <w:szCs w:val="24"/>
        </w:rPr>
        <w:instrText xml:space="preserve"> LINK Excel.Sheet.12 "C:\\Users\\fenst\\Downloads\\Pricing Doc Template.xlsx" 11!R4C1 \a \t  \* MERGEFORMAT </w:instrText>
      </w:r>
      <w:r w:rsidRPr="008C2D26">
        <w:rPr>
          <w:rFonts w:ascii="Aptos" w:hAnsi="Aptos" w:cstheme="minorHAnsi"/>
          <w:b/>
          <w:bCs/>
          <w:sz w:val="24"/>
          <w:szCs w:val="24"/>
        </w:rPr>
        <w:fldChar w:fldCharType="separate"/>
      </w:r>
      <w:r w:rsidRPr="008C2D26">
        <w:rPr>
          <w:rFonts w:ascii="Aptos" w:hAnsi="Aptos" w:cstheme="minorHAnsi"/>
          <w:sz w:val="24"/>
          <w:szCs w:val="24"/>
        </w:rPr>
        <w:t xml:space="preserve">Site Address: </w:t>
      </w:r>
      <w:r w:rsidRPr="008C2D26">
        <w:rPr>
          <w:rFonts w:ascii="Aptos" w:hAnsi="Aptos" w:cstheme="minorHAnsi"/>
          <w:b/>
          <w:bCs/>
          <w:sz w:val="24"/>
          <w:szCs w:val="24"/>
        </w:rPr>
        <w:fldChar w:fldCharType="end"/>
      </w:r>
      <w:r w:rsidR="00D339F6" w:rsidRPr="00D339F6">
        <w:rPr>
          <w:rFonts w:ascii="Arial" w:hAnsi="Arial" w:cs="Arial"/>
          <w:b/>
          <w:bCs/>
        </w:rPr>
        <w:t xml:space="preserve"> </w:t>
      </w:r>
      <w:r w:rsidR="00BF2944" w:rsidRPr="00BF2944">
        <w:rPr>
          <w:rFonts w:ascii="Aptos" w:hAnsi="Aptos" w:cstheme="minorHAnsi"/>
          <w:b/>
          <w:bCs/>
          <w:sz w:val="24"/>
          <w:szCs w:val="24"/>
        </w:rPr>
        <w:t>Burrow Rd, Chigwell, IG7 4HQ</w:t>
      </w:r>
    </w:p>
    <w:p w14:paraId="7EB3C289" w14:textId="797A208E" w:rsidR="007023F5" w:rsidRPr="008C2D26" w:rsidRDefault="00A86A73" w:rsidP="007023F5">
      <w:pPr>
        <w:spacing w:after="0"/>
        <w:rPr>
          <w:rFonts w:ascii="Aptos" w:hAnsi="Aptos" w:cstheme="minorHAnsi"/>
          <w:b/>
          <w:bCs/>
          <w:sz w:val="24"/>
          <w:szCs w:val="24"/>
        </w:rPr>
      </w:pPr>
      <w:r w:rsidRPr="008C2D26">
        <w:rPr>
          <w:rFonts w:ascii="Aptos" w:hAnsi="Aptos" w:cstheme="minorHAnsi"/>
          <w:b/>
          <w:bCs/>
          <w:sz w:val="24"/>
          <w:szCs w:val="24"/>
        </w:rPr>
        <w:fldChar w:fldCharType="begin"/>
      </w:r>
      <w:r w:rsidRPr="008C2D26">
        <w:rPr>
          <w:rFonts w:ascii="Aptos" w:hAnsi="Aptos" w:cstheme="minorHAnsi"/>
          <w:b/>
          <w:bCs/>
          <w:sz w:val="24"/>
          <w:szCs w:val="24"/>
        </w:rPr>
        <w:instrText xml:space="preserve"> LINK Excel.Sheet.12 "C:\\Users\\fenst\\Downloads\\Pricing Doc Template.xlsx" 11!R5C1 \a \t  \* MERGEFORMAT </w:instrText>
      </w:r>
      <w:r w:rsidRPr="008C2D26">
        <w:rPr>
          <w:rFonts w:ascii="Aptos" w:hAnsi="Aptos" w:cstheme="minorHAnsi"/>
          <w:b/>
          <w:bCs/>
          <w:sz w:val="24"/>
          <w:szCs w:val="24"/>
        </w:rPr>
        <w:fldChar w:fldCharType="separate"/>
      </w:r>
      <w:r w:rsidRPr="008C2D26">
        <w:rPr>
          <w:rFonts w:ascii="Aptos" w:hAnsi="Aptos" w:cstheme="minorHAnsi"/>
          <w:sz w:val="24"/>
          <w:szCs w:val="24"/>
        </w:rPr>
        <w:t xml:space="preserve">Date: </w:t>
      </w:r>
      <w:r w:rsidRPr="008C2D26">
        <w:rPr>
          <w:rFonts w:ascii="Aptos" w:hAnsi="Aptos" w:cstheme="minorHAnsi"/>
          <w:b/>
          <w:bCs/>
          <w:sz w:val="24"/>
          <w:szCs w:val="24"/>
        </w:rPr>
        <w:fldChar w:fldCharType="end"/>
      </w:r>
      <w:r w:rsidR="00BF2944">
        <w:rPr>
          <w:rFonts w:ascii="Aptos" w:hAnsi="Aptos" w:cstheme="minorHAnsi"/>
          <w:b/>
          <w:bCs/>
          <w:sz w:val="24"/>
          <w:szCs w:val="24"/>
        </w:rPr>
        <w:t>29</w:t>
      </w:r>
      <w:r w:rsidRPr="008C2D26">
        <w:rPr>
          <w:rFonts w:ascii="Aptos" w:hAnsi="Aptos" w:cstheme="minorHAnsi"/>
          <w:b/>
          <w:bCs/>
          <w:sz w:val="24"/>
          <w:szCs w:val="24"/>
        </w:rPr>
        <w:t>/0</w:t>
      </w:r>
      <w:r w:rsidR="00BF2944">
        <w:rPr>
          <w:rFonts w:ascii="Aptos" w:hAnsi="Aptos" w:cstheme="minorHAnsi"/>
          <w:b/>
          <w:bCs/>
          <w:sz w:val="24"/>
          <w:szCs w:val="24"/>
        </w:rPr>
        <w:t>7</w:t>
      </w:r>
      <w:r w:rsidRPr="008C2D26">
        <w:rPr>
          <w:rFonts w:ascii="Aptos" w:hAnsi="Aptos" w:cstheme="minorHAnsi"/>
          <w:b/>
          <w:bCs/>
          <w:sz w:val="24"/>
          <w:szCs w:val="24"/>
        </w:rPr>
        <w:t>/</w:t>
      </w:r>
      <w:r w:rsidR="000B522E" w:rsidRPr="008C2D26">
        <w:rPr>
          <w:rFonts w:ascii="Aptos" w:hAnsi="Aptos" w:cstheme="minorHAnsi"/>
          <w:b/>
          <w:bCs/>
          <w:sz w:val="24"/>
          <w:szCs w:val="24"/>
        </w:rPr>
        <w:t>2026</w:t>
      </w:r>
    </w:p>
    <w:p w14:paraId="77A9E7DD" w14:textId="77777777" w:rsidR="00A86A73" w:rsidRPr="00E23EDF" w:rsidRDefault="00A86A73" w:rsidP="00A86A73">
      <w:pPr>
        <w:rPr>
          <w:rFonts w:ascii="Aptos" w:hAnsi="Aptos" w:cstheme="minorHAnsi"/>
        </w:rPr>
      </w:pPr>
      <w:r w:rsidRPr="00E23EDF">
        <w:rPr>
          <w:rFonts w:ascii="Aptos" w:hAnsi="Aptos" w:cstheme="minorHAnsi"/>
          <w:noProof/>
        </w:rPr>
        <mc:AlternateContent>
          <mc:Choice Requires="wps">
            <w:drawing>
              <wp:anchor distT="0" distB="0" distL="114300" distR="114300" simplePos="0" relativeHeight="251659264" behindDoc="0" locked="0" layoutInCell="1" allowOverlap="1" wp14:anchorId="76CFC5CD" wp14:editId="1BE446C1">
                <wp:simplePos x="0" y="0"/>
                <wp:positionH relativeFrom="margin">
                  <wp:align>center</wp:align>
                </wp:positionH>
                <wp:positionV relativeFrom="paragraph">
                  <wp:posOffset>63500</wp:posOffset>
                </wp:positionV>
                <wp:extent cx="7223760" cy="14603"/>
                <wp:effectExtent l="0" t="0" r="34290" b="24130"/>
                <wp:wrapNone/>
                <wp:docPr id="685475210" name="Straight Connector 2"/>
                <wp:cNvGraphicFramePr/>
                <a:graphic xmlns:a="http://schemas.openxmlformats.org/drawingml/2006/main">
                  <a:graphicData uri="http://schemas.microsoft.com/office/word/2010/wordprocessingShape">
                    <wps:wsp>
                      <wps:cNvCnPr/>
                      <wps:spPr>
                        <a:xfrm>
                          <a:off x="0" y="0"/>
                          <a:ext cx="7223760" cy="14603"/>
                        </a:xfrm>
                        <a:prstGeom prst="straightConnector1">
                          <a:avLst/>
                        </a:prstGeom>
                        <a:noFill/>
                        <a:ln w="19046" cap="flat">
                          <a:solidFill>
                            <a:srgbClr val="000000"/>
                          </a:solidFill>
                          <a:prstDash val="solid"/>
                          <a:miter/>
                        </a:ln>
                      </wps:spPr>
                      <wps:bodyPr/>
                    </wps:wsp>
                  </a:graphicData>
                </a:graphic>
              </wp:anchor>
            </w:drawing>
          </mc:Choice>
          <mc:Fallback>
            <w:pict>
              <v:shape w14:anchorId="5D23528B" id="Straight Connector 2" o:spid="_x0000_s1026" type="#_x0000_t32" style="position:absolute;margin-left:0;margin-top:5pt;width:568.8pt;height:1.15pt;z-index:25165926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" strokeweight=".52906mm">
                <v:stroke joinstyle="miter"/>
                <w10:wrap anchorx="margin"/>
              </v:shape>
            </w:pict>
          </mc:Fallback>
        </mc:AlternateContent>
      </w:r>
    </w:p>
    <w:p w14:paraId="530BB34C" w14:textId="77777777" w:rsidR="00231E26" w:rsidRPr="008A71BA" w:rsidRDefault="005B751D" w:rsidP="00472B42">
      <w:pPr>
        <w:spacing w:before="120" w:after="0"/>
        <w:rPr>
          <w:rFonts w:ascii="Aptos" w:hAnsi="Aptos" w:cstheme="minorHAnsi"/>
          <w:b/>
          <w:bCs/>
          <w:sz w:val="26"/>
          <w:szCs w:val="26"/>
        </w:rPr>
      </w:pPr>
      <w:r w:rsidRPr="008A71BA">
        <w:rPr>
          <w:rFonts w:ascii="Aptos" w:hAnsi="Aptos" w:cstheme="minorHAnsi"/>
          <w:b/>
          <w:bCs/>
          <w:sz w:val="26"/>
          <w:szCs w:val="26"/>
        </w:rPr>
        <w:t>Executive</w:t>
      </w:r>
      <w:r w:rsidR="00A86A73" w:rsidRPr="008A71BA">
        <w:rPr>
          <w:rFonts w:ascii="Aptos" w:hAnsi="Aptos" w:cstheme="minorHAnsi"/>
          <w:b/>
          <w:bCs/>
          <w:sz w:val="26"/>
          <w:szCs w:val="26"/>
        </w:rPr>
        <w:t xml:space="preserve"> Summar</w:t>
      </w:r>
      <w:r w:rsidR="00231E26" w:rsidRPr="008A71BA">
        <w:rPr>
          <w:rFonts w:ascii="Aptos" w:hAnsi="Aptos" w:cstheme="minorHAnsi"/>
          <w:b/>
          <w:bCs/>
          <w:sz w:val="26"/>
          <w:szCs w:val="26"/>
        </w:rPr>
        <w:t>y</w:t>
      </w:r>
    </w:p>
    <w:p w14:paraId="1859A05B" w14:textId="3E5D43E6" w:rsidR="00DD66B2" w:rsidRPr="00DD66B2" w:rsidRDefault="00DD66B2" w:rsidP="002662D4">
      <w:pPr>
        <w:spacing w:after="120"/>
        <w:jc w:val="both"/>
        <w:rPr>
          <w:rFonts w:ascii="Aptos" w:hAnsi="Aptos" w:cstheme="minorHAnsi"/>
          <w:sz w:val="24"/>
          <w:szCs w:val="24"/>
          <w:lang w:val="en-GB"/>
        </w:rPr>
      </w:pPr>
      <w:r w:rsidRPr="00DD66B2">
        <w:rPr>
          <w:rFonts w:ascii="Aptos" w:hAnsi="Aptos" w:cstheme="minorHAnsi"/>
          <w:sz w:val="24"/>
          <w:szCs w:val="24"/>
          <w:lang w:val="en-GB"/>
        </w:rPr>
        <w:t xml:space="preserve">Fenster Glazing are pleased to submit our proposal for the Windows and Doors package at Grange Hill Methodist Church, Burrow Road, Chigwell, Essex, IG7 4HQ. The works form part of the proposed new single-storey entrance building / church extension, with the tender register identifying the project as EST 122 Grange Hill Methodist Church Ext. </w:t>
      </w:r>
    </w:p>
    <w:p w14:paraId="41698E83" w14:textId="77777777" w:rsidR="00DD66B2" w:rsidRPr="00DD66B2" w:rsidRDefault="00DD66B2" w:rsidP="002662D4">
      <w:pPr>
        <w:spacing w:after="120"/>
        <w:jc w:val="both"/>
        <w:rPr>
          <w:rFonts w:ascii="Aptos" w:hAnsi="Aptos" w:cstheme="minorHAnsi"/>
          <w:sz w:val="24"/>
          <w:szCs w:val="24"/>
          <w:lang w:val="en-GB"/>
        </w:rPr>
      </w:pPr>
      <w:r w:rsidRPr="00DD66B2">
        <w:rPr>
          <w:rFonts w:ascii="Aptos" w:hAnsi="Aptos" w:cstheme="minorHAnsi"/>
          <w:sz w:val="24"/>
          <w:szCs w:val="24"/>
          <w:lang w:val="en-GB"/>
        </w:rPr>
        <w:t xml:space="preserve">The project includes a new entrance extension to the front of the church, with a pitched roof following the existing roof line and a glazed frontage to the new entrance building. The structural design notes that the glazed front entrance is to be designed by a specialist, with a horizontal restraint beam provided to allow the glazing specialist to restrain their frame laterally. </w:t>
      </w:r>
    </w:p>
    <w:p w14:paraId="098D0E10" w14:textId="77777777" w:rsidR="00DD66B2" w:rsidRPr="00DD66B2" w:rsidRDefault="00DD66B2" w:rsidP="002662D4">
      <w:pPr>
        <w:spacing w:after="120"/>
        <w:jc w:val="both"/>
        <w:rPr>
          <w:rFonts w:ascii="Aptos" w:hAnsi="Aptos" w:cstheme="minorHAnsi"/>
          <w:sz w:val="24"/>
          <w:szCs w:val="24"/>
          <w:lang w:val="en-GB"/>
        </w:rPr>
      </w:pPr>
      <w:r w:rsidRPr="00DD66B2">
        <w:rPr>
          <w:rFonts w:ascii="Aptos" w:hAnsi="Aptos" w:cstheme="minorHAnsi"/>
          <w:sz w:val="24"/>
          <w:szCs w:val="24"/>
          <w:lang w:val="en-GB"/>
        </w:rPr>
        <w:lastRenderedPageBreak/>
        <w:t xml:space="preserve">Our proposal includes the manufacture, supply and installation of aluminium windows, external aluminium doors and glazed entrance screen elements to the south and west elevations only, where quoted. The drawings note that windows and doors to the south and west elevations are to be white aluminium framed, with no new windows to the east elevation. </w:t>
      </w:r>
    </w:p>
    <w:p w14:paraId="03612075" w14:textId="77777777" w:rsidR="00DD66B2" w:rsidRPr="00DD66B2" w:rsidRDefault="00DD66B2" w:rsidP="002662D4">
      <w:pPr>
        <w:spacing w:after="120"/>
        <w:jc w:val="both"/>
        <w:rPr>
          <w:rFonts w:ascii="Aptos" w:hAnsi="Aptos" w:cstheme="minorHAnsi"/>
          <w:sz w:val="24"/>
          <w:szCs w:val="24"/>
          <w:lang w:val="en-GB"/>
        </w:rPr>
      </w:pPr>
      <w:r w:rsidRPr="00DD66B2">
        <w:rPr>
          <w:rFonts w:ascii="Aptos" w:hAnsi="Aptos" w:cstheme="minorHAnsi"/>
          <w:sz w:val="24"/>
          <w:szCs w:val="24"/>
          <w:lang w:val="en-GB"/>
        </w:rPr>
        <w:t xml:space="preserve">The window package is based on Sheerline Prestige aluminium casement windows in Hipca White, with concealed drainage, cills and solar control double glazed units where quoted. The door and screen package is based on SMA Smart Wall Pocket aluminium anti-fingertrap doors, including single doors and door screen elements with fixed fields, finished white, with laminated / toughened solar control glazing and panic hardware where quoted. Internal bifold doors have not been allowed, as the supplier confirmed these were not included. </w:t>
      </w:r>
    </w:p>
    <w:p w14:paraId="30574E32" w14:textId="3C0ACB8D" w:rsidR="00F55B5E" w:rsidRPr="005A525B" w:rsidRDefault="00243107" w:rsidP="004303D3">
      <w:pPr>
        <w:spacing w:after="0"/>
        <w:jc w:val="center"/>
        <w:rPr>
          <w:rFonts w:ascii="Aptos" w:hAnsi="Aptos" w:cstheme="minorHAnsi"/>
          <w:b/>
          <w:bCs/>
          <w:i/>
          <w:iCs/>
          <w:sz w:val="24"/>
          <w:szCs w:val="24"/>
          <w:lang w:val="en-GB"/>
        </w:rPr>
      </w:pPr>
      <w:r w:rsidRPr="005A525B">
        <w:rPr>
          <w:rFonts w:ascii="Aptos" w:hAnsi="Aptos" w:cstheme="minorHAnsi"/>
          <w:b/>
          <w:bCs/>
          <w:i/>
          <w:iCs/>
          <w:sz w:val="24"/>
          <w:szCs w:val="24"/>
          <w:lang w:val="en-GB"/>
        </w:rPr>
        <w:t>For a full breakdown of costs please refer to our relevant pricing document.</w:t>
      </w:r>
    </w:p>
    <w:tbl>
      <w:tblPr>
        <w:tblStyle w:val="TableGrid"/>
        <w:tblW w:w="11066" w:type="dxa"/>
        <w:tblLook w:val="04A0" w:firstRow="1" w:lastRow="0" w:firstColumn="1" w:lastColumn="0" w:noHBand="0" w:noVBand="1"/>
      </w:tblPr>
      <w:tblGrid>
        <w:gridCol w:w="7377"/>
        <w:gridCol w:w="3689"/>
      </w:tblGrid>
      <w:tr w:rsidR="003371ED" w14:paraId="7BC451ED" w14:textId="77777777" w:rsidTr="003215CF">
        <w:trPr>
          <w:trHeight w:val="485"/>
        </w:trPr>
        <w:tc>
          <w:tcPr>
            <w:tcW w:w="7377" w:type="dxa"/>
            <w:tcBorders>
              <w:top w:val="single" w:sz="4" w:space="0" w:color="auto"/>
              <w:bottom w:val="single" w:sz="4" w:space="0" w:color="auto"/>
              <w:right w:val="single" w:sz="4" w:space="0" w:color="auto"/>
            </w:tcBorders>
            <w:shd w:val="clear" w:color="auto" w:fill="002D3A"/>
          </w:tcPr>
          <w:p w14:paraId="634CAD9B" w14:textId="5306959D" w:rsidR="003371ED" w:rsidRPr="00607CCC" w:rsidRDefault="00607CCC" w:rsidP="00D56AB1">
            <w:pPr>
              <w:spacing w:before="120"/>
              <w:rPr>
                <w:rFonts w:ascii="Aptos" w:hAnsi="Aptos" w:cstheme="minorHAnsi"/>
                <w:b/>
                <w:bCs/>
                <w:sz w:val="24"/>
                <w:szCs w:val="24"/>
                <w:lang w:val="en-GB"/>
              </w:rPr>
            </w:pPr>
            <w:r w:rsidRPr="00251B43">
              <w:rPr>
                <w:rFonts w:ascii="Aptos" w:hAnsi="Aptos" w:cstheme="minorHAnsi"/>
                <w:b/>
                <w:bCs/>
                <w:color w:val="FFFFFF" w:themeColor="background1"/>
                <w:sz w:val="24"/>
                <w:szCs w:val="24"/>
                <w:lang w:val="en-GB"/>
              </w:rPr>
              <w:t>DESCRIPTION</w:t>
            </w:r>
            <w:r w:rsidR="008274DA">
              <w:rPr>
                <w:rFonts w:ascii="Aptos" w:hAnsi="Aptos" w:cstheme="minorHAnsi"/>
                <w:b/>
                <w:bCs/>
                <w:color w:val="FFFFFF" w:themeColor="background1"/>
                <w:sz w:val="24"/>
                <w:szCs w:val="24"/>
                <w:lang w:val="en-GB"/>
              </w:rPr>
              <w:t xml:space="preserve"> &amp; CLARI</w:t>
            </w:r>
            <w:r w:rsidR="001F43CE">
              <w:rPr>
                <w:rFonts w:ascii="Aptos" w:hAnsi="Aptos" w:cstheme="minorHAnsi"/>
                <w:b/>
                <w:bCs/>
                <w:color w:val="FFFFFF" w:themeColor="background1"/>
                <w:sz w:val="24"/>
                <w:szCs w:val="24"/>
                <w:lang w:val="en-GB"/>
              </w:rPr>
              <w:t>FICATIONS</w:t>
            </w:r>
          </w:p>
        </w:tc>
        <w:tc>
          <w:tcPr>
            <w:tcW w:w="3689" w:type="dxa"/>
            <w:tcBorders>
              <w:left w:val="single" w:sz="4" w:space="0" w:color="auto"/>
            </w:tcBorders>
            <w:shd w:val="clear" w:color="auto" w:fill="002D3A"/>
          </w:tcPr>
          <w:p w14:paraId="0FAD05CD" w14:textId="51423865" w:rsidR="003371ED" w:rsidRDefault="00E30C30" w:rsidP="00D56AB1">
            <w:pPr>
              <w:spacing w:before="120"/>
              <w:rPr>
                <w:rFonts w:ascii="Aptos" w:hAnsi="Aptos" w:cstheme="minorHAnsi"/>
                <w:sz w:val="16"/>
                <w:szCs w:val="16"/>
                <w:lang w:val="en-GB"/>
              </w:rPr>
            </w:pPr>
            <w:r w:rsidRPr="00251B43">
              <w:rPr>
                <w:rFonts w:ascii="Aptos" w:hAnsi="Aptos" w:cstheme="minorHAnsi"/>
                <w:b/>
                <w:bCs/>
                <w:color w:val="FFFFFF" w:themeColor="background1"/>
                <w:sz w:val="24"/>
                <w:szCs w:val="24"/>
                <w:lang w:val="en-GB"/>
              </w:rPr>
              <w:t>PRODUCTS</w:t>
            </w:r>
          </w:p>
        </w:tc>
      </w:tr>
      <w:tr w:rsidR="003371ED" w14:paraId="1C683930" w14:textId="77777777" w:rsidTr="00327474">
        <w:trPr>
          <w:trHeight w:val="3931"/>
        </w:trPr>
        <w:tc>
          <w:tcPr>
            <w:tcW w:w="7377" w:type="dxa"/>
            <w:tcBorders>
              <w:top w:val="single" w:sz="4" w:space="0" w:color="auto"/>
              <w:left w:val="single" w:sz="4" w:space="0" w:color="auto"/>
              <w:right w:val="single" w:sz="4" w:space="0" w:color="auto"/>
            </w:tcBorders>
          </w:tcPr>
          <w:p w14:paraId="22A9ADB3" w14:textId="77777777" w:rsidR="003371ED" w:rsidRPr="001F43CE" w:rsidRDefault="003371ED" w:rsidP="00873690">
            <w:pPr>
              <w:rPr>
                <w:rFonts w:ascii="Aptos" w:hAnsi="Aptos" w:cstheme="minorHAnsi"/>
                <w:sz w:val="18"/>
                <w:szCs w:val="18"/>
                <w:lang w:val="en-GB"/>
              </w:rPr>
            </w:pPr>
          </w:p>
          <w:p w14:paraId="03FFC5D5" w14:textId="1B40AFA2" w:rsidR="00B02236" w:rsidRPr="00B02236" w:rsidRDefault="00B02236" w:rsidP="00B02236">
            <w:pPr>
              <w:pStyle w:val="ListParagraph"/>
              <w:numPr>
                <w:ilvl w:val="0"/>
                <w:numId w:val="4"/>
              </w:numPr>
              <w:rPr>
                <w:rFonts w:ascii="Aptos" w:hAnsi="Aptos" w:cstheme="minorHAnsi"/>
                <w:sz w:val="18"/>
                <w:szCs w:val="18"/>
              </w:rPr>
            </w:pPr>
            <w:r w:rsidRPr="00B02236">
              <w:rPr>
                <w:rFonts w:ascii="Aptos" w:hAnsi="Aptos" w:cstheme="minorHAnsi"/>
                <w:sz w:val="18"/>
                <w:szCs w:val="18"/>
              </w:rPr>
              <w:t>Supply and install aluminium windows, external doors and glazed entrance screen elements to the south and west elevations only at Grange Hill Methodist Church.</w:t>
            </w:r>
          </w:p>
          <w:p w14:paraId="065526A4" w14:textId="2DF3D1EE" w:rsidR="00B02236" w:rsidRPr="00B02236" w:rsidRDefault="00B02236" w:rsidP="00B02236">
            <w:pPr>
              <w:pStyle w:val="ListParagraph"/>
              <w:numPr>
                <w:ilvl w:val="0"/>
                <w:numId w:val="4"/>
              </w:numPr>
              <w:rPr>
                <w:rFonts w:ascii="Aptos" w:hAnsi="Aptos" w:cstheme="minorHAnsi"/>
                <w:sz w:val="18"/>
                <w:szCs w:val="18"/>
              </w:rPr>
            </w:pPr>
            <w:r w:rsidRPr="00B02236">
              <w:rPr>
                <w:rFonts w:ascii="Aptos" w:hAnsi="Aptos" w:cstheme="minorHAnsi"/>
                <w:sz w:val="18"/>
                <w:szCs w:val="18"/>
              </w:rPr>
              <w:t>Cost is subject to final design approval, site survey and confirmation of structural openings.</w:t>
            </w:r>
          </w:p>
          <w:p w14:paraId="0BB82624" w14:textId="6D95B0C0" w:rsidR="00B02236" w:rsidRPr="00B02236" w:rsidRDefault="00B02236" w:rsidP="00B02236">
            <w:pPr>
              <w:pStyle w:val="ListParagraph"/>
              <w:numPr>
                <w:ilvl w:val="0"/>
                <w:numId w:val="4"/>
              </w:numPr>
              <w:rPr>
                <w:rFonts w:ascii="Aptos" w:hAnsi="Aptos" w:cstheme="minorHAnsi"/>
                <w:sz w:val="18"/>
                <w:szCs w:val="18"/>
              </w:rPr>
            </w:pPr>
            <w:r w:rsidRPr="00B02236">
              <w:rPr>
                <w:rFonts w:ascii="Aptos" w:hAnsi="Aptos" w:cstheme="minorHAnsi"/>
                <w:sz w:val="18"/>
                <w:szCs w:val="18"/>
              </w:rPr>
              <w:t>Installation is included within our costs.</w:t>
            </w:r>
          </w:p>
          <w:p w14:paraId="329BEE46" w14:textId="0824B9A3" w:rsidR="00B02236" w:rsidRPr="00B02236" w:rsidRDefault="00B02236" w:rsidP="00B02236">
            <w:pPr>
              <w:pStyle w:val="ListParagraph"/>
              <w:numPr>
                <w:ilvl w:val="0"/>
                <w:numId w:val="4"/>
              </w:numPr>
              <w:rPr>
                <w:rFonts w:ascii="Aptos" w:hAnsi="Aptos" w:cstheme="minorHAnsi"/>
                <w:sz w:val="18"/>
                <w:szCs w:val="18"/>
              </w:rPr>
            </w:pPr>
            <w:r w:rsidRPr="00B02236">
              <w:rPr>
                <w:rFonts w:ascii="Aptos" w:hAnsi="Aptos" w:cstheme="minorHAnsi"/>
                <w:sz w:val="18"/>
                <w:szCs w:val="18"/>
              </w:rPr>
              <w:t>External mastic is charged as an optional extra.</w:t>
            </w:r>
          </w:p>
          <w:p w14:paraId="45DCAD28" w14:textId="77777777" w:rsidR="004303D3" w:rsidRDefault="004303D3" w:rsidP="004303D3">
            <w:pPr>
              <w:pStyle w:val="ListParagraph"/>
              <w:rPr>
                <w:rFonts w:ascii="Aptos" w:hAnsi="Aptos" w:cstheme="minorHAnsi"/>
                <w:sz w:val="18"/>
                <w:szCs w:val="18"/>
              </w:rPr>
            </w:pPr>
          </w:p>
          <w:p w14:paraId="3938A034" w14:textId="785D8601" w:rsidR="001F43CE" w:rsidRPr="004303D3" w:rsidRDefault="00B02236" w:rsidP="004303D3">
            <w:pPr>
              <w:pStyle w:val="ListParagraph"/>
              <w:numPr>
                <w:ilvl w:val="0"/>
                <w:numId w:val="4"/>
              </w:numPr>
              <w:rPr>
                <w:rFonts w:ascii="Aptos" w:hAnsi="Aptos" w:cstheme="minorHAnsi"/>
                <w:sz w:val="18"/>
                <w:szCs w:val="18"/>
              </w:rPr>
            </w:pPr>
            <w:r w:rsidRPr="00B02236">
              <w:rPr>
                <w:rFonts w:ascii="Aptos" w:hAnsi="Aptos" w:cstheme="minorHAnsi"/>
                <w:sz w:val="18"/>
                <w:szCs w:val="18"/>
              </w:rPr>
              <w:t>Fenster’s tender is based upon the tender drawings, structural information, document register, supplier quotations and supplier clarification provided. Our scope is limited to the manufacture, supply and installation of aluminium windows, external aluminium doors and glazed entrance screen elements where quoted only. Internal bifold doors, internal screens, structural steelwork, restraint beam design, foundations, brickwork, roofing, M&amp;E works, access control, door sensors, making good, decoration and principal design responsibilities are excluded unless specifically agreed.</w:t>
            </w:r>
          </w:p>
        </w:tc>
        <w:tc>
          <w:tcPr>
            <w:tcW w:w="3689" w:type="dxa"/>
            <w:tcBorders>
              <w:left w:val="single" w:sz="4" w:space="0" w:color="auto"/>
              <w:bottom w:val="single" w:sz="4" w:space="0" w:color="auto"/>
            </w:tcBorders>
          </w:tcPr>
          <w:p w14:paraId="0A66CB17" w14:textId="77777777" w:rsidR="00A270EB" w:rsidRPr="00D56AB1" w:rsidRDefault="00A270EB" w:rsidP="00A270EB">
            <w:pPr>
              <w:rPr>
                <w:rFonts w:ascii="Aptos" w:hAnsi="Aptos" w:cstheme="minorHAnsi"/>
                <w:b/>
                <w:bCs/>
                <w:sz w:val="16"/>
                <w:szCs w:val="16"/>
                <w:lang w:val="en-GB"/>
              </w:rPr>
            </w:pPr>
          </w:p>
          <w:p w14:paraId="2489EE80" w14:textId="77777777" w:rsidR="00A270EB" w:rsidRPr="00A270EB" w:rsidRDefault="00A270EB" w:rsidP="00A270EB">
            <w:pPr>
              <w:rPr>
                <w:rFonts w:ascii="Aptos" w:hAnsi="Aptos" w:cstheme="minorHAnsi"/>
                <w:b/>
                <w:bCs/>
              </w:rPr>
            </w:pPr>
            <w:r w:rsidRPr="00A270EB">
              <w:rPr>
                <w:rFonts w:ascii="Aptos" w:hAnsi="Aptos" w:cstheme="minorHAnsi"/>
                <w:b/>
                <w:bCs/>
              </w:rPr>
              <w:t>Aluminium</w:t>
            </w:r>
          </w:p>
          <w:p w14:paraId="5A8F605E" w14:textId="1AFD2E7C" w:rsidR="00A270EB" w:rsidRDefault="00A270EB" w:rsidP="00A270EB">
            <w:pPr>
              <w:rPr>
                <w:rFonts w:ascii="Aptos" w:hAnsi="Aptos" w:cstheme="minorHAnsi"/>
              </w:rPr>
            </w:pPr>
            <w:r w:rsidRPr="00A270EB">
              <w:rPr>
                <w:rFonts w:ascii="Aptos" w:hAnsi="Aptos" w:cstheme="minorHAnsi"/>
              </w:rPr>
              <w:t xml:space="preserve">Sheerline Aluminium windows </w:t>
            </w:r>
          </w:p>
          <w:p w14:paraId="0311413C" w14:textId="3B814ECA" w:rsidR="002C3C79" w:rsidRPr="00A270EB" w:rsidRDefault="002C3C79" w:rsidP="00A270EB">
            <w:pPr>
              <w:rPr>
                <w:rFonts w:ascii="Aptos" w:hAnsi="Aptos" w:cstheme="minorHAnsi"/>
                <w:i/>
                <w:iCs/>
              </w:rPr>
            </w:pPr>
            <w:r w:rsidRPr="002C3C79">
              <w:rPr>
                <w:rFonts w:ascii="Aptos" w:hAnsi="Aptos" w:cstheme="minorHAnsi"/>
                <w:i/>
                <w:iCs/>
              </w:rPr>
              <w:t>SMA Smart Wall Pocket aluminium anti-fingertrap doors</w:t>
            </w:r>
          </w:p>
          <w:p w14:paraId="44265A31" w14:textId="77777777" w:rsidR="00A270EB" w:rsidRPr="00A270EB" w:rsidRDefault="00A270EB" w:rsidP="00A270EB">
            <w:pPr>
              <w:rPr>
                <w:rFonts w:ascii="Aptos" w:hAnsi="Aptos" w:cstheme="minorHAnsi"/>
                <w:i/>
                <w:iCs/>
              </w:rPr>
            </w:pPr>
          </w:p>
          <w:p w14:paraId="0E5EF121" w14:textId="77777777" w:rsidR="00A270EB" w:rsidRPr="00A270EB" w:rsidRDefault="00A270EB" w:rsidP="00A270EB">
            <w:pPr>
              <w:rPr>
                <w:rFonts w:ascii="Aptos" w:hAnsi="Aptos" w:cstheme="minorHAnsi"/>
              </w:rPr>
            </w:pPr>
            <w:r w:rsidRPr="00A270EB">
              <w:rPr>
                <w:rFonts w:ascii="Aptos" w:hAnsi="Aptos" w:cstheme="minorHAnsi"/>
                <w:b/>
                <w:bCs/>
              </w:rPr>
              <w:t>Glazing Specification</w:t>
            </w:r>
          </w:p>
          <w:p w14:paraId="1E91833B" w14:textId="32969DF1" w:rsidR="00A52D95" w:rsidRDefault="002C3C79" w:rsidP="00A270EB">
            <w:pPr>
              <w:rPr>
                <w:rFonts w:ascii="Aptos" w:hAnsi="Aptos" w:cstheme="minorHAnsi"/>
                <w:i/>
                <w:iCs/>
              </w:rPr>
            </w:pPr>
            <w:r w:rsidRPr="002C3C79">
              <w:rPr>
                <w:rFonts w:ascii="Aptos" w:hAnsi="Aptos" w:cstheme="minorHAnsi"/>
                <w:i/>
                <w:iCs/>
              </w:rPr>
              <w:t>Windows: 6mm toughened /</w:t>
            </w:r>
            <w:r w:rsidR="00A52D95">
              <w:rPr>
                <w:rFonts w:ascii="Aptos" w:hAnsi="Aptos" w:cstheme="minorHAnsi"/>
                <w:i/>
                <w:iCs/>
              </w:rPr>
              <w:t xml:space="preserve"> </w:t>
            </w:r>
            <w:r w:rsidRPr="002C3C79">
              <w:rPr>
                <w:rFonts w:ascii="Aptos" w:hAnsi="Aptos" w:cstheme="minorHAnsi"/>
                <w:i/>
                <w:iCs/>
              </w:rPr>
              <w:t xml:space="preserve">6mm </w:t>
            </w:r>
            <w:r w:rsidR="00A52D95">
              <w:rPr>
                <w:rFonts w:ascii="Aptos" w:hAnsi="Aptos" w:cstheme="minorHAnsi"/>
                <w:i/>
                <w:iCs/>
              </w:rPr>
              <w:t>t</w:t>
            </w:r>
            <w:r w:rsidRPr="002C3C79">
              <w:rPr>
                <w:rFonts w:ascii="Aptos" w:hAnsi="Aptos" w:cstheme="minorHAnsi"/>
                <w:i/>
                <w:iCs/>
              </w:rPr>
              <w:t xml:space="preserve">oughened </w:t>
            </w:r>
            <w:r w:rsidR="00A52D95">
              <w:rPr>
                <w:rFonts w:ascii="Aptos" w:hAnsi="Aptos" w:cstheme="minorHAnsi"/>
                <w:i/>
                <w:iCs/>
              </w:rPr>
              <w:t>Solar</w:t>
            </w:r>
            <w:r w:rsidR="004E4EC9">
              <w:rPr>
                <w:rFonts w:ascii="Aptos" w:hAnsi="Aptos" w:cstheme="minorHAnsi"/>
                <w:i/>
                <w:iCs/>
              </w:rPr>
              <w:t xml:space="preserve"> glazing</w:t>
            </w:r>
          </w:p>
          <w:p w14:paraId="4143D0F6" w14:textId="1419A061" w:rsidR="00A270EB" w:rsidRDefault="002C3C79" w:rsidP="00A270EB">
            <w:pPr>
              <w:rPr>
                <w:rFonts w:ascii="Aptos" w:hAnsi="Aptos" w:cstheme="minorHAnsi"/>
                <w:i/>
                <w:iCs/>
              </w:rPr>
            </w:pPr>
            <w:r w:rsidRPr="002C3C79">
              <w:rPr>
                <w:rFonts w:ascii="Aptos" w:hAnsi="Aptos" w:cstheme="minorHAnsi"/>
                <w:i/>
                <w:iCs/>
              </w:rPr>
              <w:t xml:space="preserve">Doors / screens: 8.8mm laminated / 6mm toughened </w:t>
            </w:r>
            <w:r w:rsidR="00A52D95">
              <w:rPr>
                <w:rFonts w:ascii="Aptos" w:hAnsi="Aptos" w:cstheme="minorHAnsi"/>
                <w:i/>
                <w:iCs/>
              </w:rPr>
              <w:t>Solar</w:t>
            </w:r>
            <w:r w:rsidR="004E4EC9">
              <w:rPr>
                <w:rFonts w:ascii="Aptos" w:hAnsi="Aptos" w:cstheme="minorHAnsi"/>
                <w:i/>
                <w:iCs/>
              </w:rPr>
              <w:t xml:space="preserve"> glazing</w:t>
            </w:r>
          </w:p>
          <w:p w14:paraId="4C66BCDD" w14:textId="7464E784" w:rsidR="007E5FB0" w:rsidRPr="00170A7A" w:rsidRDefault="007E5FB0" w:rsidP="004E4EC9">
            <w:pPr>
              <w:rPr>
                <w:rFonts w:ascii="Aptos" w:hAnsi="Aptos" w:cstheme="minorHAnsi"/>
              </w:rPr>
            </w:pPr>
          </w:p>
        </w:tc>
      </w:tr>
      <w:tr w:rsidR="00607CCC" w14:paraId="36B25A0C" w14:textId="77777777" w:rsidTr="00327474">
        <w:trPr>
          <w:trHeight w:val="612"/>
        </w:trPr>
        <w:tc>
          <w:tcPr>
            <w:tcW w:w="7377" w:type="dxa"/>
            <w:tcBorders>
              <w:top w:val="single" w:sz="4" w:space="0" w:color="auto"/>
              <w:left w:val="single" w:sz="4" w:space="0" w:color="auto"/>
              <w:bottom w:val="single" w:sz="4" w:space="0" w:color="auto"/>
              <w:right w:val="single" w:sz="4" w:space="0" w:color="auto"/>
            </w:tcBorders>
            <w:shd w:val="clear" w:color="auto" w:fill="002D3A"/>
          </w:tcPr>
          <w:p w14:paraId="1A8133FB" w14:textId="39EECF77" w:rsidR="00607CCC" w:rsidRPr="001C4380" w:rsidRDefault="00E96ADC" w:rsidP="00607CCC">
            <w:pPr>
              <w:jc w:val="right"/>
              <w:rPr>
                <w:rFonts w:ascii="Aptos" w:hAnsi="Aptos" w:cstheme="minorHAnsi"/>
                <w:b/>
                <w:bCs/>
                <w:sz w:val="44"/>
                <w:szCs w:val="44"/>
                <w:lang w:val="en-GB"/>
              </w:rPr>
            </w:pPr>
            <w:r>
              <w:rPr>
                <w:rFonts w:ascii="Aptos" w:hAnsi="Aptos" w:cstheme="minorHAnsi"/>
                <w:b/>
                <w:bCs/>
                <w:color w:val="FFFFFF" w:themeColor="background1"/>
                <w:sz w:val="36"/>
                <w:szCs w:val="36"/>
                <w:lang w:val="en-GB"/>
              </w:rPr>
              <w:tab/>
            </w:r>
            <w:r w:rsidR="00607CCC" w:rsidRPr="00327474">
              <w:rPr>
                <w:rFonts w:ascii="Aptos" w:hAnsi="Aptos" w:cstheme="minorHAnsi"/>
                <w:b/>
                <w:bCs/>
                <w:color w:val="FFFFFF" w:themeColor="background1"/>
                <w:sz w:val="36"/>
                <w:szCs w:val="36"/>
                <w:lang w:val="en-GB"/>
              </w:rPr>
              <w:t>SUBTOTAL</w:t>
            </w:r>
            <w:r w:rsidR="00607CCC" w:rsidRPr="00327474">
              <w:rPr>
                <w:rFonts w:ascii="Aptos" w:hAnsi="Aptos" w:cstheme="minorHAnsi"/>
                <w:b/>
                <w:bCs/>
                <w:color w:val="FFFFFF" w:themeColor="background1"/>
                <w:sz w:val="44"/>
                <w:szCs w:val="44"/>
                <w:lang w:val="en-GB"/>
              </w:rPr>
              <w:t>:</w:t>
            </w:r>
          </w:p>
        </w:tc>
        <w:tc>
          <w:tcPr>
            <w:tcW w:w="3689" w:type="dxa"/>
            <w:tcBorders>
              <w:top w:val="single" w:sz="4" w:space="0" w:color="auto"/>
              <w:left w:val="single" w:sz="4" w:space="0" w:color="auto"/>
              <w:bottom w:val="single" w:sz="4" w:space="0" w:color="auto"/>
              <w:right w:val="single" w:sz="4" w:space="0" w:color="auto"/>
            </w:tcBorders>
            <w:shd w:val="clear" w:color="auto" w:fill="002D3A"/>
          </w:tcPr>
          <w:p w14:paraId="69B3EDB0" w14:textId="28C2CA4D" w:rsidR="00607CCC" w:rsidRPr="00327474" w:rsidRDefault="00607CCC" w:rsidP="00607CCC">
            <w:pPr>
              <w:jc w:val="center"/>
              <w:rPr>
                <w:rFonts w:ascii="Aptos" w:hAnsi="Aptos" w:cstheme="minorHAnsi"/>
                <w:b/>
                <w:bCs/>
                <w:color w:val="FFFFFF" w:themeColor="background1"/>
                <w:sz w:val="44"/>
                <w:szCs w:val="44"/>
                <w:lang w:val="en-GB"/>
              </w:rPr>
            </w:pPr>
            <w:r w:rsidRPr="00327474">
              <w:rPr>
                <w:rFonts w:ascii="Aptos" w:hAnsi="Aptos" w:cstheme="minorHAnsi"/>
                <w:b/>
                <w:bCs/>
                <w:color w:val="FFFFFF" w:themeColor="background1"/>
                <w:sz w:val="44"/>
                <w:szCs w:val="44"/>
                <w:lang w:val="en-GB"/>
              </w:rPr>
              <w:t>£</w:t>
            </w:r>
            <w:r w:rsidR="00E74116">
              <w:rPr>
                <w:rFonts w:ascii="Aptos" w:hAnsi="Aptos" w:cstheme="minorHAnsi"/>
                <w:b/>
                <w:bCs/>
                <w:color w:val="FFFFFF" w:themeColor="background1"/>
                <w:sz w:val="44"/>
                <w:szCs w:val="44"/>
                <w:lang w:val="en-GB"/>
              </w:rPr>
              <w:t>3</w:t>
            </w:r>
            <w:r w:rsidR="00F60789">
              <w:rPr>
                <w:rFonts w:ascii="Aptos" w:hAnsi="Aptos" w:cstheme="minorHAnsi"/>
                <w:b/>
                <w:bCs/>
                <w:color w:val="FFFFFF" w:themeColor="background1"/>
                <w:sz w:val="44"/>
                <w:szCs w:val="44"/>
                <w:lang w:val="en-GB"/>
              </w:rPr>
              <w:t>9,006.77</w:t>
            </w:r>
            <w:r w:rsidR="00E74116">
              <w:rPr>
                <w:rFonts w:ascii="Aptos" w:hAnsi="Aptos" w:cstheme="minorHAnsi"/>
                <w:b/>
                <w:bCs/>
                <w:color w:val="FFFFFF" w:themeColor="background1"/>
                <w:sz w:val="44"/>
                <w:szCs w:val="44"/>
                <w:lang w:val="en-GB"/>
              </w:rPr>
              <w:t xml:space="preserve"> </w:t>
            </w:r>
            <w:r w:rsidRPr="00327474">
              <w:rPr>
                <w:rFonts w:ascii="Aptos" w:hAnsi="Aptos" w:cstheme="minorHAnsi"/>
                <w:b/>
                <w:bCs/>
                <w:color w:val="FFFFFF" w:themeColor="background1"/>
                <w:sz w:val="36"/>
                <w:szCs w:val="36"/>
                <w:lang w:val="en-GB"/>
              </w:rPr>
              <w:t xml:space="preserve">+ </w:t>
            </w:r>
            <w:r w:rsidR="004B5B7D">
              <w:rPr>
                <w:rFonts w:ascii="Aptos" w:hAnsi="Aptos" w:cstheme="minorHAnsi"/>
                <w:b/>
                <w:bCs/>
                <w:color w:val="FFFFFF" w:themeColor="background1"/>
                <w:sz w:val="36"/>
                <w:szCs w:val="36"/>
                <w:lang w:val="en-GB"/>
              </w:rPr>
              <w:t>VAT</w:t>
            </w:r>
          </w:p>
        </w:tc>
      </w:tr>
    </w:tbl>
    <w:p w14:paraId="142AE768" w14:textId="4A0608B4" w:rsidR="006F171C" w:rsidRDefault="006F171C">
      <w:pPr>
        <w:rPr>
          <w:rFonts w:ascii="Aptos" w:hAnsi="Aptos" w:cstheme="minorHAnsi"/>
          <w:sz w:val="16"/>
          <w:szCs w:val="16"/>
          <w:lang w:val="en-GB"/>
        </w:rPr>
      </w:pPr>
    </w:p>
    <w:tbl>
      <w:tblPr>
        <w:tblStyle w:val="TableGrid"/>
        <w:tblpPr w:leftFromText="180" w:rightFromText="180" w:vertAnchor="text" w:horzAnchor="margin" w:tblpY="-80"/>
        <w:tblW w:w="10926" w:type="dxa"/>
        <w:tblLook w:val="04A0" w:firstRow="1" w:lastRow="0" w:firstColumn="1" w:lastColumn="0" w:noHBand="0" w:noVBand="1"/>
      </w:tblPr>
      <w:tblGrid>
        <w:gridCol w:w="5463"/>
        <w:gridCol w:w="5463"/>
      </w:tblGrid>
      <w:tr w:rsidR="008659A8" w14:paraId="7608D3BC" w14:textId="77777777" w:rsidTr="00893AE0">
        <w:trPr>
          <w:trHeight w:val="336"/>
        </w:trPr>
        <w:tc>
          <w:tcPr>
            <w:tcW w:w="5463" w:type="dxa"/>
            <w:shd w:val="clear" w:color="auto" w:fill="002D3A"/>
          </w:tcPr>
          <w:p w14:paraId="3B42EBEF" w14:textId="1F2EBD49" w:rsidR="008659A8" w:rsidRDefault="008659A8" w:rsidP="008659A8">
            <w:pPr>
              <w:spacing w:before="120"/>
              <w:rPr>
                <w:rFonts w:ascii="Aptos" w:hAnsi="Aptos" w:cstheme="minorHAnsi"/>
                <w:sz w:val="16"/>
                <w:szCs w:val="16"/>
                <w:lang w:val="en-GB"/>
              </w:rPr>
            </w:pPr>
            <w:r w:rsidRPr="001F7B02">
              <w:rPr>
                <w:rFonts w:ascii="Aptos" w:hAnsi="Aptos" w:cstheme="minorHAnsi"/>
                <w:b/>
                <w:bCs/>
                <w:color w:val="FFFFFF" w:themeColor="background1"/>
                <w:sz w:val="24"/>
                <w:szCs w:val="24"/>
                <w:lang w:val="en-GB"/>
              </w:rPr>
              <w:lastRenderedPageBreak/>
              <w:t>NCLUSIONS</w:t>
            </w:r>
          </w:p>
        </w:tc>
        <w:tc>
          <w:tcPr>
            <w:tcW w:w="5463" w:type="dxa"/>
            <w:shd w:val="clear" w:color="auto" w:fill="002D3A"/>
          </w:tcPr>
          <w:p w14:paraId="1161F536" w14:textId="77777777" w:rsidR="008659A8" w:rsidRDefault="008659A8" w:rsidP="008659A8">
            <w:pPr>
              <w:spacing w:before="120" w:after="120"/>
              <w:rPr>
                <w:rFonts w:ascii="Aptos" w:hAnsi="Aptos" w:cstheme="minorHAnsi"/>
                <w:sz w:val="16"/>
                <w:szCs w:val="16"/>
                <w:lang w:val="en-GB"/>
              </w:rPr>
            </w:pPr>
            <w:r w:rsidRPr="001F7B02">
              <w:rPr>
                <w:rFonts w:ascii="Aptos" w:hAnsi="Aptos" w:cstheme="minorHAnsi"/>
                <w:b/>
                <w:bCs/>
                <w:color w:val="FFFFFF" w:themeColor="background1"/>
                <w:sz w:val="24"/>
                <w:szCs w:val="24"/>
                <w:lang w:val="en-GB"/>
              </w:rPr>
              <w:t>EXCLUSIONS</w:t>
            </w:r>
          </w:p>
        </w:tc>
      </w:tr>
      <w:tr w:rsidR="008659A8" w14:paraId="3BDB595C" w14:textId="77777777" w:rsidTr="00893AE0">
        <w:trPr>
          <w:trHeight w:val="9521"/>
        </w:trPr>
        <w:tc>
          <w:tcPr>
            <w:tcW w:w="5463" w:type="dxa"/>
          </w:tcPr>
          <w:p w14:paraId="4BAFB933" w14:textId="77777777" w:rsidR="008659A8" w:rsidRDefault="008659A8" w:rsidP="008659A8">
            <w:pPr>
              <w:rPr>
                <w:rFonts w:ascii="Aptos" w:hAnsi="Aptos" w:cstheme="minorHAnsi"/>
                <w:sz w:val="16"/>
                <w:szCs w:val="16"/>
                <w:lang w:val="en-GB"/>
              </w:rPr>
            </w:pPr>
          </w:p>
          <w:p w14:paraId="2F60B491" w14:textId="77777777" w:rsidR="008659A8" w:rsidRPr="00D727F9" w:rsidRDefault="008659A8" w:rsidP="008659A8">
            <w:pPr>
              <w:rPr>
                <w:rFonts w:ascii="Aptos" w:hAnsi="Aptos" w:cstheme="minorHAnsi"/>
              </w:rPr>
            </w:pPr>
            <w:r w:rsidRPr="00D727F9">
              <w:rPr>
                <w:rFonts w:ascii="Aptos" w:hAnsi="Aptos" w:cstheme="minorHAnsi"/>
                <w:b/>
                <w:bCs/>
              </w:rPr>
              <w:t xml:space="preserve">General Arrangement and Sectional Drawings – </w:t>
            </w:r>
            <w:r w:rsidRPr="00D727F9">
              <w:rPr>
                <w:rFonts w:ascii="Aptos" w:hAnsi="Aptos" w:cstheme="minorHAnsi"/>
              </w:rPr>
              <w:t>Initial and revised drawings, as well as built drawings included within cost</w:t>
            </w:r>
          </w:p>
          <w:p w14:paraId="2BFBECC1" w14:textId="77777777" w:rsidR="008659A8" w:rsidRPr="00D727F9" w:rsidRDefault="008659A8" w:rsidP="008659A8">
            <w:pPr>
              <w:rPr>
                <w:rFonts w:ascii="Aptos" w:hAnsi="Aptos" w:cstheme="minorHAnsi"/>
              </w:rPr>
            </w:pPr>
          </w:p>
          <w:p w14:paraId="7AB665ED" w14:textId="77777777" w:rsidR="008659A8" w:rsidRPr="00D727F9" w:rsidRDefault="008659A8" w:rsidP="008659A8">
            <w:pPr>
              <w:rPr>
                <w:rFonts w:ascii="Aptos" w:hAnsi="Aptos" w:cstheme="minorHAnsi"/>
              </w:rPr>
            </w:pPr>
            <w:r w:rsidRPr="00D727F9">
              <w:rPr>
                <w:rFonts w:ascii="Aptos" w:hAnsi="Aptos" w:cstheme="minorHAnsi"/>
                <w:b/>
                <w:bCs/>
              </w:rPr>
              <w:t xml:space="preserve">Risk Assessments and Method Statements – </w:t>
            </w:r>
            <w:r w:rsidRPr="00D727F9">
              <w:rPr>
                <w:rFonts w:ascii="Aptos" w:hAnsi="Aptos" w:cstheme="minorHAnsi"/>
              </w:rPr>
              <w:t>Issued 2 weeks prior to commencement on site, for approval</w:t>
            </w:r>
          </w:p>
          <w:p w14:paraId="42712FAE" w14:textId="77777777" w:rsidR="008659A8" w:rsidRPr="00D727F9" w:rsidRDefault="008659A8" w:rsidP="008659A8">
            <w:pPr>
              <w:rPr>
                <w:rFonts w:ascii="Aptos" w:hAnsi="Aptos" w:cstheme="minorHAnsi"/>
              </w:rPr>
            </w:pPr>
          </w:p>
          <w:p w14:paraId="0B3F0659" w14:textId="77777777" w:rsidR="008659A8" w:rsidRPr="00D727F9" w:rsidRDefault="008659A8" w:rsidP="008659A8">
            <w:pPr>
              <w:rPr>
                <w:rFonts w:ascii="Aptos" w:hAnsi="Aptos" w:cstheme="minorHAnsi"/>
              </w:rPr>
            </w:pPr>
            <w:r w:rsidRPr="00D727F9">
              <w:rPr>
                <w:rFonts w:ascii="Aptos" w:hAnsi="Aptos" w:cstheme="minorHAnsi"/>
                <w:b/>
                <w:bCs/>
              </w:rPr>
              <w:t xml:space="preserve">Site Survey – </w:t>
            </w:r>
            <w:r w:rsidRPr="00D727F9">
              <w:rPr>
                <w:rFonts w:ascii="Aptos" w:hAnsi="Aptos" w:cstheme="minorHAnsi"/>
              </w:rPr>
              <w:t>Only conducted once the structural openings are fully formed. Any revisits may be subject to a fee</w:t>
            </w:r>
          </w:p>
          <w:p w14:paraId="0BE33989" w14:textId="77777777" w:rsidR="008659A8" w:rsidRPr="00D727F9" w:rsidRDefault="008659A8" w:rsidP="008659A8">
            <w:pPr>
              <w:rPr>
                <w:rFonts w:ascii="Aptos" w:hAnsi="Aptos" w:cstheme="minorHAnsi"/>
              </w:rPr>
            </w:pPr>
          </w:p>
          <w:p w14:paraId="06F36988" w14:textId="58C0A2D9" w:rsidR="00F42A53" w:rsidRDefault="008659A8" w:rsidP="008659A8">
            <w:pPr>
              <w:rPr>
                <w:rFonts w:ascii="Aptos" w:hAnsi="Aptos" w:cstheme="minorHAnsi"/>
              </w:rPr>
            </w:pPr>
            <w:r w:rsidRPr="00D727F9">
              <w:rPr>
                <w:rFonts w:ascii="Aptos" w:hAnsi="Aptos" w:cstheme="minorHAnsi"/>
                <w:b/>
                <w:bCs/>
              </w:rPr>
              <w:t xml:space="preserve">Installation – </w:t>
            </w:r>
            <w:r w:rsidRPr="00D727F9">
              <w:rPr>
                <w:rFonts w:ascii="Aptos" w:hAnsi="Aptos" w:cstheme="minorHAnsi"/>
              </w:rPr>
              <w:t>Installation is included within our costs as per final agreed programme. Any delay outside of Fenster’s control may incur additional costs</w:t>
            </w:r>
          </w:p>
          <w:p w14:paraId="5EC1FF89" w14:textId="77777777" w:rsidR="00D727F9" w:rsidRDefault="00D727F9" w:rsidP="008659A8">
            <w:pPr>
              <w:rPr>
                <w:rFonts w:ascii="Aptos" w:hAnsi="Aptos" w:cstheme="minorHAnsi"/>
              </w:rPr>
            </w:pPr>
          </w:p>
          <w:p w14:paraId="4B0808CD" w14:textId="7C9876E3" w:rsidR="00D727F9" w:rsidRPr="00EC7A8F" w:rsidRDefault="00EC7A8F" w:rsidP="008659A8">
            <w:pPr>
              <w:rPr>
                <w:rFonts w:ascii="Aptos" w:hAnsi="Aptos" w:cstheme="minorHAnsi"/>
              </w:rPr>
            </w:pPr>
            <w:r>
              <w:rPr>
                <w:rFonts w:ascii="Aptos" w:hAnsi="Aptos" w:cstheme="minorHAnsi"/>
                <w:b/>
                <w:bCs/>
              </w:rPr>
              <w:t>Project &amp; Contract</w:t>
            </w:r>
            <w:r w:rsidR="000761C9">
              <w:rPr>
                <w:rFonts w:ascii="Aptos" w:hAnsi="Aptos" w:cstheme="minorHAnsi"/>
                <w:b/>
                <w:bCs/>
              </w:rPr>
              <w:t>s</w:t>
            </w:r>
            <w:r>
              <w:rPr>
                <w:rFonts w:ascii="Aptos" w:hAnsi="Aptos" w:cstheme="minorHAnsi"/>
                <w:b/>
                <w:bCs/>
              </w:rPr>
              <w:t xml:space="preserve"> Management – </w:t>
            </w:r>
            <w:r>
              <w:rPr>
                <w:rFonts w:ascii="Aptos" w:hAnsi="Aptos" w:cstheme="minorHAnsi"/>
              </w:rPr>
              <w:t>A dedicated project manager and</w:t>
            </w:r>
            <w:r w:rsidR="000761C9">
              <w:rPr>
                <w:rFonts w:ascii="Aptos" w:hAnsi="Aptos" w:cstheme="minorHAnsi"/>
              </w:rPr>
              <w:t xml:space="preserve"> separate</w:t>
            </w:r>
            <w:r>
              <w:rPr>
                <w:rFonts w:ascii="Aptos" w:hAnsi="Aptos" w:cstheme="minorHAnsi"/>
              </w:rPr>
              <w:t xml:space="preserve"> contract</w:t>
            </w:r>
            <w:r w:rsidR="000761C9">
              <w:rPr>
                <w:rFonts w:ascii="Aptos" w:hAnsi="Aptos" w:cstheme="minorHAnsi"/>
              </w:rPr>
              <w:t>s</w:t>
            </w:r>
            <w:r>
              <w:rPr>
                <w:rFonts w:ascii="Aptos" w:hAnsi="Aptos" w:cstheme="minorHAnsi"/>
              </w:rPr>
              <w:t xml:space="preserve"> manager will be assigned to the project</w:t>
            </w:r>
            <w:r w:rsidR="000761C9">
              <w:rPr>
                <w:rFonts w:ascii="Aptos" w:hAnsi="Aptos" w:cstheme="minorHAnsi"/>
              </w:rPr>
              <w:t xml:space="preserve"> until practical completion</w:t>
            </w:r>
          </w:p>
          <w:p w14:paraId="19C5AE73" w14:textId="77777777" w:rsidR="004E1883" w:rsidRPr="00D727F9" w:rsidRDefault="004E1883" w:rsidP="008659A8">
            <w:pPr>
              <w:rPr>
                <w:rFonts w:ascii="Aptos" w:hAnsi="Aptos" w:cstheme="minorHAnsi"/>
              </w:rPr>
            </w:pPr>
          </w:p>
          <w:p w14:paraId="67133529" w14:textId="34CF92C3" w:rsidR="004E1883" w:rsidRPr="00D727F9" w:rsidRDefault="004E1883" w:rsidP="008659A8">
            <w:pPr>
              <w:rPr>
                <w:rFonts w:ascii="Aptos" w:hAnsi="Aptos" w:cstheme="minorHAnsi"/>
              </w:rPr>
            </w:pPr>
            <w:r w:rsidRPr="00D727F9">
              <w:rPr>
                <w:rFonts w:ascii="Aptos" w:hAnsi="Aptos" w:cstheme="minorHAnsi"/>
                <w:b/>
                <w:bCs/>
              </w:rPr>
              <w:t xml:space="preserve">Quality Assurance – </w:t>
            </w:r>
            <w:r w:rsidRPr="00D727F9">
              <w:rPr>
                <w:rFonts w:ascii="Aptos" w:hAnsi="Aptos" w:cstheme="minorHAnsi"/>
              </w:rPr>
              <w:t>Full</w:t>
            </w:r>
            <w:r w:rsidR="00C00126" w:rsidRPr="00D727F9">
              <w:rPr>
                <w:rFonts w:ascii="Aptos" w:hAnsi="Aptos" w:cstheme="minorHAnsi"/>
              </w:rPr>
              <w:t xml:space="preserve"> sign-off</w:t>
            </w:r>
            <w:r w:rsidRPr="00D727F9">
              <w:rPr>
                <w:rFonts w:ascii="Aptos" w:hAnsi="Aptos" w:cstheme="minorHAnsi"/>
              </w:rPr>
              <w:t xml:space="preserve"> </w:t>
            </w:r>
            <w:r w:rsidR="00C00126" w:rsidRPr="00D727F9">
              <w:rPr>
                <w:rFonts w:ascii="Aptos" w:hAnsi="Aptos" w:cstheme="minorHAnsi"/>
              </w:rPr>
              <w:t xml:space="preserve">documentation and final snagging will be provided </w:t>
            </w:r>
          </w:p>
          <w:p w14:paraId="743E52F4" w14:textId="77777777" w:rsidR="00D8249E" w:rsidRPr="00D727F9" w:rsidRDefault="00D8249E" w:rsidP="008659A8">
            <w:pPr>
              <w:rPr>
                <w:rFonts w:ascii="Aptos" w:hAnsi="Aptos" w:cstheme="minorHAnsi"/>
              </w:rPr>
            </w:pPr>
          </w:p>
          <w:p w14:paraId="6E435087" w14:textId="368D160C" w:rsidR="00413128" w:rsidRPr="00D727F9" w:rsidRDefault="002E25CA" w:rsidP="008659A8">
            <w:pPr>
              <w:rPr>
                <w:rFonts w:ascii="Aptos" w:hAnsi="Aptos" w:cstheme="minorHAnsi"/>
              </w:rPr>
            </w:pPr>
            <w:r w:rsidRPr="00D727F9">
              <w:rPr>
                <w:rFonts w:ascii="Aptos" w:hAnsi="Aptos" w:cstheme="minorHAnsi"/>
                <w:b/>
                <w:bCs/>
              </w:rPr>
              <w:t xml:space="preserve">Phased </w:t>
            </w:r>
            <w:r w:rsidR="006B1D82" w:rsidRPr="00D727F9">
              <w:rPr>
                <w:rFonts w:ascii="Aptos" w:hAnsi="Aptos" w:cstheme="minorHAnsi"/>
                <w:b/>
                <w:bCs/>
              </w:rPr>
              <w:t xml:space="preserve">Delivery &amp; Material Handling – </w:t>
            </w:r>
            <w:r w:rsidRPr="00D727F9">
              <w:rPr>
                <w:rFonts w:ascii="Aptos" w:hAnsi="Aptos" w:cstheme="minorHAnsi"/>
              </w:rPr>
              <w:t xml:space="preserve">Any site </w:t>
            </w:r>
            <w:r w:rsidR="002E47F0" w:rsidRPr="00D727F9">
              <w:rPr>
                <w:rFonts w:ascii="Aptos" w:hAnsi="Aptos" w:cstheme="minorHAnsi"/>
              </w:rPr>
              <w:t xml:space="preserve">limitations to be highlighted </w:t>
            </w:r>
          </w:p>
          <w:p w14:paraId="0233B4E4" w14:textId="77777777" w:rsidR="008659A8" w:rsidRPr="00D727F9" w:rsidRDefault="008659A8" w:rsidP="008659A8">
            <w:pPr>
              <w:rPr>
                <w:rFonts w:ascii="Aptos" w:hAnsi="Aptos" w:cstheme="minorHAnsi"/>
              </w:rPr>
            </w:pPr>
          </w:p>
          <w:p w14:paraId="14AF3F4F" w14:textId="49F3B489" w:rsidR="008659A8" w:rsidRPr="00D727F9" w:rsidRDefault="008659A8" w:rsidP="008659A8">
            <w:pPr>
              <w:rPr>
                <w:rFonts w:ascii="Aptos" w:hAnsi="Aptos" w:cstheme="minorHAnsi"/>
              </w:rPr>
            </w:pPr>
            <w:r w:rsidRPr="00D727F9">
              <w:rPr>
                <w:rFonts w:ascii="Aptos" w:hAnsi="Aptos" w:cstheme="minorHAnsi"/>
                <w:b/>
                <w:bCs/>
              </w:rPr>
              <w:t xml:space="preserve">Site Supervision – </w:t>
            </w:r>
            <w:r w:rsidRPr="00D727F9">
              <w:rPr>
                <w:rFonts w:ascii="Aptos" w:hAnsi="Aptos" w:cstheme="minorHAnsi"/>
              </w:rPr>
              <w:t xml:space="preserve">CSCS/SMSTS Qualified Site Supervisor to be in </w:t>
            </w:r>
            <w:r w:rsidR="00E45FE6">
              <w:rPr>
                <w:rFonts w:ascii="Aptos" w:hAnsi="Aptos" w:cstheme="minorHAnsi"/>
              </w:rPr>
              <w:t xml:space="preserve">full-time </w:t>
            </w:r>
            <w:r w:rsidRPr="00D727F9">
              <w:rPr>
                <w:rFonts w:ascii="Aptos" w:hAnsi="Aptos" w:cstheme="minorHAnsi"/>
              </w:rPr>
              <w:t>attendance</w:t>
            </w:r>
          </w:p>
          <w:p w14:paraId="221C812F" w14:textId="77777777" w:rsidR="008659A8" w:rsidRPr="00D727F9" w:rsidRDefault="008659A8" w:rsidP="008659A8">
            <w:pPr>
              <w:rPr>
                <w:rFonts w:ascii="Aptos" w:hAnsi="Aptos" w:cstheme="minorHAnsi"/>
              </w:rPr>
            </w:pPr>
          </w:p>
          <w:p w14:paraId="105215E2" w14:textId="3351BB7D" w:rsidR="00F76DEA" w:rsidRPr="00D727F9" w:rsidRDefault="008659A8" w:rsidP="008659A8">
            <w:pPr>
              <w:rPr>
                <w:rFonts w:ascii="Aptos" w:hAnsi="Aptos" w:cstheme="minorHAnsi"/>
              </w:rPr>
            </w:pPr>
            <w:r w:rsidRPr="00D727F9">
              <w:rPr>
                <w:rFonts w:ascii="Aptos" w:hAnsi="Aptos" w:cstheme="minorHAnsi"/>
                <w:b/>
                <w:bCs/>
              </w:rPr>
              <w:t xml:space="preserve">Working Hours – </w:t>
            </w:r>
            <w:r w:rsidRPr="00D727F9">
              <w:rPr>
                <w:rFonts w:ascii="Aptos" w:hAnsi="Aptos" w:cstheme="minorHAnsi"/>
              </w:rPr>
              <w:t>Based on normal working hours of Monday – Friday 07:30 - 16:30, excluding bank holidays, unless otherwise agreed</w:t>
            </w:r>
            <w:r w:rsidR="00B564C0" w:rsidRPr="00D727F9">
              <w:rPr>
                <w:rFonts w:ascii="Aptos" w:hAnsi="Aptos" w:cstheme="minorHAnsi"/>
              </w:rPr>
              <w:t>. Any Out-of-Hours works to be pre-agreed</w:t>
            </w:r>
          </w:p>
          <w:p w14:paraId="4D2C6618" w14:textId="77777777" w:rsidR="008659A8" w:rsidRPr="00D727F9" w:rsidRDefault="008659A8" w:rsidP="008659A8">
            <w:pPr>
              <w:rPr>
                <w:rFonts w:ascii="Aptos" w:hAnsi="Aptos" w:cstheme="minorHAnsi"/>
              </w:rPr>
            </w:pPr>
          </w:p>
          <w:p w14:paraId="7E4F8C64" w14:textId="77777777" w:rsidR="008659A8" w:rsidRPr="00D727F9" w:rsidRDefault="002F517E" w:rsidP="008659A8">
            <w:pPr>
              <w:rPr>
                <w:rFonts w:ascii="Aptos" w:hAnsi="Aptos" w:cstheme="minorHAnsi"/>
              </w:rPr>
            </w:pPr>
            <w:r w:rsidRPr="00D727F9">
              <w:rPr>
                <w:rFonts w:ascii="Aptos" w:hAnsi="Aptos" w:cstheme="minorHAnsi"/>
                <w:b/>
                <w:bCs/>
              </w:rPr>
              <w:t xml:space="preserve">O&amp;M Manual </w:t>
            </w:r>
            <w:r w:rsidR="00F76DEA" w:rsidRPr="00D727F9">
              <w:rPr>
                <w:rFonts w:ascii="Aptos" w:hAnsi="Aptos" w:cstheme="minorHAnsi"/>
              </w:rPr>
              <w:t>–</w:t>
            </w:r>
            <w:r w:rsidRPr="00D727F9">
              <w:rPr>
                <w:rFonts w:ascii="Aptos" w:hAnsi="Aptos" w:cstheme="minorHAnsi"/>
              </w:rPr>
              <w:t xml:space="preserve"> </w:t>
            </w:r>
            <w:r w:rsidR="00F76DEA" w:rsidRPr="00D727F9">
              <w:rPr>
                <w:rFonts w:ascii="Aptos" w:hAnsi="Aptos" w:cstheme="minorHAnsi"/>
              </w:rPr>
              <w:t>To be issued following receipt of final payment</w:t>
            </w:r>
          </w:p>
          <w:p w14:paraId="748AC1E9" w14:textId="77777777" w:rsidR="000A5C08" w:rsidRPr="00D727F9" w:rsidRDefault="000A5C08" w:rsidP="008659A8">
            <w:pPr>
              <w:rPr>
                <w:rFonts w:ascii="Aptos" w:hAnsi="Aptos" w:cstheme="minorHAnsi"/>
              </w:rPr>
            </w:pPr>
          </w:p>
          <w:p w14:paraId="3A94BD7E" w14:textId="3390E854" w:rsidR="000A5C08" w:rsidRPr="0013379A" w:rsidRDefault="0013379A" w:rsidP="008659A8">
            <w:pPr>
              <w:rPr>
                <w:rFonts w:ascii="Aptos" w:hAnsi="Aptos" w:cstheme="minorHAnsi"/>
                <w:sz w:val="24"/>
                <w:szCs w:val="24"/>
              </w:rPr>
            </w:pPr>
            <w:r w:rsidRPr="00D727F9">
              <w:rPr>
                <w:rFonts w:ascii="Aptos" w:hAnsi="Aptos" w:cstheme="minorHAnsi"/>
                <w:b/>
                <w:bCs/>
              </w:rPr>
              <w:t>Samples</w:t>
            </w:r>
            <w:r w:rsidRPr="00D727F9">
              <w:rPr>
                <w:rFonts w:ascii="Aptos" w:hAnsi="Aptos" w:cstheme="minorHAnsi"/>
              </w:rPr>
              <w:t xml:space="preserve"> –</w:t>
            </w:r>
            <w:r w:rsidR="00E57343">
              <w:rPr>
                <w:rFonts w:ascii="Aptos" w:hAnsi="Aptos" w:cstheme="minorHAnsi"/>
              </w:rPr>
              <w:t xml:space="preserve"> S</w:t>
            </w:r>
            <w:r w:rsidRPr="00D727F9">
              <w:rPr>
                <w:rFonts w:ascii="Aptos" w:hAnsi="Aptos" w:cstheme="minorHAnsi"/>
              </w:rPr>
              <w:t>amples can be provided upon request</w:t>
            </w:r>
            <w:r w:rsidR="009D1933" w:rsidRPr="00D727F9">
              <w:rPr>
                <w:rFonts w:ascii="Aptos" w:hAnsi="Aptos" w:cstheme="minorHAnsi"/>
              </w:rPr>
              <w:t>, but</w:t>
            </w:r>
            <w:r w:rsidR="00E57343">
              <w:rPr>
                <w:rFonts w:ascii="Aptos" w:hAnsi="Aptos" w:cstheme="minorHAnsi"/>
              </w:rPr>
              <w:t xml:space="preserve"> are</w:t>
            </w:r>
            <w:r w:rsidR="009D1933" w:rsidRPr="00D727F9">
              <w:rPr>
                <w:rFonts w:ascii="Aptos" w:hAnsi="Aptos" w:cstheme="minorHAnsi"/>
              </w:rPr>
              <w:t xml:space="preserve"> not always </w:t>
            </w:r>
            <w:r w:rsidR="00E57343">
              <w:rPr>
                <w:rFonts w:ascii="Aptos" w:hAnsi="Aptos" w:cstheme="minorHAnsi"/>
              </w:rPr>
              <w:t>available</w:t>
            </w:r>
            <w:r w:rsidR="009D1933" w:rsidRPr="00D727F9">
              <w:rPr>
                <w:rFonts w:ascii="Aptos" w:hAnsi="Aptos" w:cstheme="minorHAnsi"/>
              </w:rPr>
              <w:t xml:space="preserve"> </w:t>
            </w:r>
            <w:r w:rsidR="00F62C1F" w:rsidRPr="00D727F9">
              <w:rPr>
                <w:rFonts w:ascii="Aptos" w:hAnsi="Aptos" w:cstheme="minorHAnsi"/>
              </w:rPr>
              <w:t>for certain products</w:t>
            </w:r>
          </w:p>
        </w:tc>
        <w:tc>
          <w:tcPr>
            <w:tcW w:w="5463" w:type="dxa"/>
          </w:tcPr>
          <w:p w14:paraId="2A4EACE6" w14:textId="77777777" w:rsidR="007373F8" w:rsidRDefault="007373F8" w:rsidP="008659A8">
            <w:pPr>
              <w:rPr>
                <w:rFonts w:ascii="Aptos" w:hAnsi="Aptos" w:cstheme="minorHAnsi"/>
                <w:b/>
                <w:bCs/>
                <w:sz w:val="22"/>
                <w:szCs w:val="22"/>
              </w:rPr>
            </w:pPr>
          </w:p>
          <w:p w14:paraId="041BD1FD" w14:textId="7087F1A8" w:rsidR="00AB3740" w:rsidRPr="00EC7A8F" w:rsidRDefault="00BC1F1D" w:rsidP="00EC0917">
            <w:pPr>
              <w:rPr>
                <w:rFonts w:ascii="Aptos" w:hAnsi="Aptos" w:cstheme="minorHAnsi"/>
              </w:rPr>
            </w:pPr>
            <w:r w:rsidRPr="00EC7A8F">
              <w:rPr>
                <w:rFonts w:ascii="Aptos" w:hAnsi="Aptos" w:cstheme="minorHAnsi"/>
                <w:b/>
                <w:bCs/>
              </w:rPr>
              <w:t xml:space="preserve">Site Welfare – </w:t>
            </w:r>
            <w:r w:rsidRPr="00EC7A8F">
              <w:rPr>
                <w:rFonts w:ascii="Aptos" w:hAnsi="Aptos" w:cstheme="minorHAnsi"/>
              </w:rPr>
              <w:t>Welfare facilities,</w:t>
            </w:r>
            <w:r w:rsidR="00AB3740" w:rsidRPr="00EC7A8F">
              <w:rPr>
                <w:rFonts w:ascii="Aptos" w:hAnsi="Aptos" w:cstheme="minorHAnsi"/>
              </w:rPr>
              <w:t xml:space="preserve"> power, water, lighting</w:t>
            </w:r>
          </w:p>
          <w:p w14:paraId="32E23EC6" w14:textId="77777777" w:rsidR="00AB3740" w:rsidRPr="00EC7A8F" w:rsidRDefault="00AB3740" w:rsidP="008659A8">
            <w:pPr>
              <w:rPr>
                <w:rFonts w:ascii="Aptos" w:hAnsi="Aptos" w:cstheme="minorHAnsi"/>
              </w:rPr>
            </w:pPr>
          </w:p>
          <w:p w14:paraId="63285341" w14:textId="1F3D8AA8" w:rsidR="008659A8" w:rsidRPr="00EC7A8F" w:rsidRDefault="00AB3740" w:rsidP="008659A8">
            <w:pPr>
              <w:rPr>
                <w:rFonts w:ascii="Aptos" w:hAnsi="Aptos" w:cstheme="minorHAnsi"/>
              </w:rPr>
            </w:pPr>
            <w:r w:rsidRPr="00EC7A8F">
              <w:rPr>
                <w:rFonts w:ascii="Aptos" w:hAnsi="Aptos" w:cstheme="minorHAnsi"/>
                <w:b/>
                <w:bCs/>
              </w:rPr>
              <w:t>Access</w:t>
            </w:r>
            <w:r w:rsidR="00622FED" w:rsidRPr="00EC7A8F">
              <w:rPr>
                <w:rFonts w:ascii="Aptos" w:hAnsi="Aptos" w:cstheme="minorHAnsi"/>
                <w:b/>
                <w:bCs/>
              </w:rPr>
              <w:t>/Lifting</w:t>
            </w:r>
            <w:r w:rsidRPr="00EC7A8F">
              <w:rPr>
                <w:rFonts w:ascii="Aptos" w:hAnsi="Aptos" w:cstheme="minorHAnsi"/>
                <w:b/>
                <w:bCs/>
              </w:rPr>
              <w:t xml:space="preserve"> Equipment – </w:t>
            </w:r>
            <w:r w:rsidRPr="00EC7A8F">
              <w:rPr>
                <w:rFonts w:ascii="Aptos" w:hAnsi="Aptos" w:cstheme="minorHAnsi"/>
              </w:rPr>
              <w:t>Scaffold, MEWPS, Towers</w:t>
            </w:r>
            <w:r w:rsidR="00622FED" w:rsidRPr="00EC7A8F">
              <w:rPr>
                <w:rFonts w:ascii="Aptos" w:hAnsi="Aptos" w:cstheme="minorHAnsi"/>
              </w:rPr>
              <w:t>, Forklift</w:t>
            </w:r>
            <w:r w:rsidRPr="00EC7A8F">
              <w:rPr>
                <w:rFonts w:ascii="Aptos" w:hAnsi="Aptos" w:cstheme="minorHAnsi"/>
              </w:rPr>
              <w:t xml:space="preserve"> </w:t>
            </w:r>
            <w:r w:rsidR="00757274" w:rsidRPr="00EC7A8F">
              <w:rPr>
                <w:rFonts w:ascii="Aptos" w:hAnsi="Aptos" w:cstheme="minorHAnsi"/>
              </w:rPr>
              <w:t xml:space="preserve">etc. </w:t>
            </w:r>
          </w:p>
          <w:p w14:paraId="5D6A6EBF" w14:textId="77777777" w:rsidR="00757274" w:rsidRPr="00EC7A8F" w:rsidRDefault="00757274" w:rsidP="008659A8">
            <w:pPr>
              <w:rPr>
                <w:rFonts w:ascii="Aptos" w:hAnsi="Aptos" w:cstheme="minorHAnsi"/>
              </w:rPr>
            </w:pPr>
          </w:p>
          <w:p w14:paraId="4DB771F5" w14:textId="6A16B254" w:rsidR="00757274" w:rsidRPr="00EC7A8F" w:rsidRDefault="004F25D4" w:rsidP="008659A8">
            <w:pPr>
              <w:rPr>
                <w:rFonts w:ascii="Aptos" w:hAnsi="Aptos" w:cstheme="minorHAnsi"/>
              </w:rPr>
            </w:pPr>
            <w:r w:rsidRPr="00EC7A8F">
              <w:rPr>
                <w:rFonts w:ascii="Aptos" w:hAnsi="Aptos" w:cstheme="minorHAnsi"/>
                <w:b/>
                <w:bCs/>
              </w:rPr>
              <w:t>S</w:t>
            </w:r>
            <w:r w:rsidR="00430010" w:rsidRPr="00EC7A8F">
              <w:rPr>
                <w:rFonts w:ascii="Aptos" w:hAnsi="Aptos" w:cstheme="minorHAnsi"/>
                <w:b/>
                <w:bCs/>
              </w:rPr>
              <w:t>ite S</w:t>
            </w:r>
            <w:r w:rsidRPr="00EC7A8F">
              <w:rPr>
                <w:rFonts w:ascii="Aptos" w:hAnsi="Aptos" w:cstheme="minorHAnsi"/>
                <w:b/>
                <w:bCs/>
              </w:rPr>
              <w:t xml:space="preserve">torage – </w:t>
            </w:r>
            <w:r w:rsidRPr="00EC7A8F">
              <w:rPr>
                <w:rFonts w:ascii="Aptos" w:hAnsi="Aptos" w:cstheme="minorHAnsi"/>
              </w:rPr>
              <w:t>Materials will be delivered to site</w:t>
            </w:r>
          </w:p>
          <w:p w14:paraId="1A5C5522" w14:textId="77777777" w:rsidR="001B24E4" w:rsidRPr="00EC7A8F" w:rsidRDefault="001B24E4" w:rsidP="008659A8">
            <w:pPr>
              <w:rPr>
                <w:rFonts w:ascii="Aptos" w:hAnsi="Aptos" w:cstheme="minorHAnsi"/>
              </w:rPr>
            </w:pPr>
          </w:p>
          <w:p w14:paraId="588C3729" w14:textId="77777777" w:rsidR="001B24E4" w:rsidRPr="00EC7A8F" w:rsidRDefault="001B24E4" w:rsidP="008659A8">
            <w:pPr>
              <w:rPr>
                <w:rFonts w:ascii="Aptos" w:hAnsi="Aptos" w:cstheme="minorHAnsi"/>
              </w:rPr>
            </w:pPr>
            <w:r w:rsidRPr="00EC7A8F">
              <w:rPr>
                <w:rFonts w:ascii="Aptos" w:hAnsi="Aptos" w:cstheme="minorHAnsi"/>
                <w:b/>
                <w:bCs/>
              </w:rPr>
              <w:t xml:space="preserve">Fire Stopping – </w:t>
            </w:r>
            <w:r w:rsidRPr="00EC7A8F">
              <w:rPr>
                <w:rFonts w:ascii="Aptos" w:hAnsi="Aptos" w:cstheme="minorHAnsi"/>
              </w:rPr>
              <w:t>To be done by others, if required</w:t>
            </w:r>
          </w:p>
          <w:p w14:paraId="5AF8FEFA" w14:textId="77777777" w:rsidR="00C00126" w:rsidRPr="00EC7A8F" w:rsidRDefault="00C00126" w:rsidP="008659A8">
            <w:pPr>
              <w:rPr>
                <w:rFonts w:ascii="Aptos" w:hAnsi="Aptos" w:cstheme="minorHAnsi"/>
              </w:rPr>
            </w:pPr>
          </w:p>
          <w:p w14:paraId="5C7A62D9" w14:textId="77777777" w:rsidR="00C00126" w:rsidRPr="00EC7A8F" w:rsidRDefault="00C00126" w:rsidP="008659A8">
            <w:pPr>
              <w:rPr>
                <w:rFonts w:ascii="Aptos" w:hAnsi="Aptos" w:cstheme="minorHAnsi"/>
              </w:rPr>
            </w:pPr>
            <w:r w:rsidRPr="00EC7A8F">
              <w:rPr>
                <w:rFonts w:ascii="Aptos" w:hAnsi="Aptos" w:cstheme="minorHAnsi"/>
                <w:b/>
                <w:bCs/>
              </w:rPr>
              <w:t xml:space="preserve">Waste Removal – </w:t>
            </w:r>
            <w:r w:rsidRPr="00EC7A8F">
              <w:rPr>
                <w:rFonts w:ascii="Aptos" w:hAnsi="Aptos" w:cstheme="minorHAnsi"/>
              </w:rPr>
              <w:t xml:space="preserve">Generally excluded </w:t>
            </w:r>
            <w:r w:rsidR="00DD13EE" w:rsidRPr="00EC7A8F">
              <w:rPr>
                <w:rFonts w:ascii="Aptos" w:hAnsi="Aptos" w:cstheme="minorHAnsi"/>
              </w:rPr>
              <w:t xml:space="preserve">unless </w:t>
            </w:r>
            <w:r w:rsidR="00CB5C66" w:rsidRPr="00EC7A8F">
              <w:rPr>
                <w:rFonts w:ascii="Aptos" w:hAnsi="Aptos" w:cstheme="minorHAnsi"/>
              </w:rPr>
              <w:t xml:space="preserve">agreed otherwise </w:t>
            </w:r>
          </w:p>
          <w:p w14:paraId="4DF7CE46" w14:textId="77777777" w:rsidR="00690A17" w:rsidRPr="00EC7A8F" w:rsidRDefault="00690A17" w:rsidP="008659A8">
            <w:pPr>
              <w:rPr>
                <w:rFonts w:ascii="Aptos" w:hAnsi="Aptos" w:cstheme="minorHAnsi"/>
              </w:rPr>
            </w:pPr>
          </w:p>
          <w:p w14:paraId="797FBB7E" w14:textId="77777777" w:rsidR="00690A17" w:rsidRPr="00EC7A8F" w:rsidRDefault="00690A17" w:rsidP="008659A8">
            <w:pPr>
              <w:rPr>
                <w:rFonts w:ascii="Aptos" w:hAnsi="Aptos" w:cstheme="minorHAnsi"/>
              </w:rPr>
            </w:pPr>
            <w:r w:rsidRPr="00EC7A8F">
              <w:rPr>
                <w:rFonts w:ascii="Aptos" w:hAnsi="Aptos" w:cstheme="minorHAnsi"/>
                <w:b/>
                <w:bCs/>
              </w:rPr>
              <w:t xml:space="preserve">Internal Finishing – </w:t>
            </w:r>
            <w:r w:rsidR="006D34F8" w:rsidRPr="00EC7A8F">
              <w:rPr>
                <w:rFonts w:ascii="Aptos" w:hAnsi="Aptos" w:cstheme="minorHAnsi"/>
              </w:rPr>
              <w:t xml:space="preserve">Primarily excluded unless agreed otherwise </w:t>
            </w:r>
          </w:p>
          <w:p w14:paraId="65277F5D" w14:textId="77777777" w:rsidR="00C72FA6" w:rsidRPr="00EC7A8F" w:rsidRDefault="00C72FA6" w:rsidP="008659A8">
            <w:pPr>
              <w:rPr>
                <w:rFonts w:ascii="Aptos" w:hAnsi="Aptos" w:cstheme="minorHAnsi"/>
              </w:rPr>
            </w:pPr>
          </w:p>
          <w:p w14:paraId="33400ECA" w14:textId="77777777" w:rsidR="00C72FA6" w:rsidRPr="00EC7A8F" w:rsidRDefault="00C72FA6" w:rsidP="008659A8">
            <w:pPr>
              <w:rPr>
                <w:rFonts w:ascii="Aptos" w:hAnsi="Aptos" w:cstheme="minorHAnsi"/>
              </w:rPr>
            </w:pPr>
            <w:r w:rsidRPr="00EC7A8F">
              <w:rPr>
                <w:rFonts w:ascii="Aptos" w:hAnsi="Aptos" w:cstheme="minorHAnsi"/>
                <w:b/>
                <w:bCs/>
              </w:rPr>
              <w:t xml:space="preserve">Final Clean on handover </w:t>
            </w:r>
            <w:r w:rsidR="00612100" w:rsidRPr="00EC7A8F">
              <w:rPr>
                <w:rFonts w:ascii="Aptos" w:hAnsi="Aptos" w:cstheme="minorHAnsi"/>
                <w:b/>
                <w:bCs/>
              </w:rPr>
              <w:t xml:space="preserve">– </w:t>
            </w:r>
            <w:r w:rsidR="00612100" w:rsidRPr="00EC7A8F">
              <w:rPr>
                <w:rFonts w:ascii="Aptos" w:hAnsi="Aptos" w:cstheme="minorHAnsi"/>
              </w:rPr>
              <w:t>Final clean and removal of protection tape to be completed by client</w:t>
            </w:r>
          </w:p>
          <w:p w14:paraId="5A5C58FB" w14:textId="77777777" w:rsidR="009C4B42" w:rsidRPr="00EC7A8F" w:rsidRDefault="009C4B42" w:rsidP="008659A8">
            <w:pPr>
              <w:rPr>
                <w:rFonts w:ascii="Aptos" w:hAnsi="Aptos" w:cstheme="minorHAnsi"/>
              </w:rPr>
            </w:pPr>
          </w:p>
          <w:p w14:paraId="5CDEBBCA" w14:textId="77777777" w:rsidR="009C4B42" w:rsidRPr="00EC7A8F" w:rsidRDefault="009C4B42" w:rsidP="008659A8">
            <w:pPr>
              <w:rPr>
                <w:rFonts w:ascii="Aptos" w:hAnsi="Aptos" w:cstheme="minorHAnsi"/>
              </w:rPr>
            </w:pPr>
            <w:r w:rsidRPr="00EC7A8F">
              <w:rPr>
                <w:rFonts w:ascii="Aptos" w:hAnsi="Aptos" w:cstheme="minorHAnsi"/>
                <w:b/>
                <w:bCs/>
              </w:rPr>
              <w:t xml:space="preserve">Testing – </w:t>
            </w:r>
            <w:r w:rsidRPr="00EC7A8F">
              <w:rPr>
                <w:rFonts w:ascii="Aptos" w:hAnsi="Aptos" w:cstheme="minorHAnsi"/>
              </w:rPr>
              <w:t>On or off site testing</w:t>
            </w:r>
          </w:p>
          <w:p w14:paraId="401B7473" w14:textId="77777777" w:rsidR="009C4B42" w:rsidRPr="00EC7A8F" w:rsidRDefault="009C4B42" w:rsidP="008659A8">
            <w:pPr>
              <w:rPr>
                <w:rFonts w:ascii="Aptos" w:hAnsi="Aptos" w:cstheme="minorHAnsi"/>
              </w:rPr>
            </w:pPr>
          </w:p>
          <w:p w14:paraId="668759F5" w14:textId="77777777" w:rsidR="009C4B42" w:rsidRPr="00EC7A8F" w:rsidRDefault="007F6232" w:rsidP="008659A8">
            <w:pPr>
              <w:rPr>
                <w:rFonts w:ascii="Aptos" w:hAnsi="Aptos" w:cstheme="minorHAnsi"/>
              </w:rPr>
            </w:pPr>
            <w:r w:rsidRPr="00EC7A8F">
              <w:rPr>
                <w:rFonts w:ascii="Aptos" w:hAnsi="Aptos" w:cstheme="minorHAnsi"/>
                <w:b/>
                <w:bCs/>
              </w:rPr>
              <w:t>Structural</w:t>
            </w:r>
            <w:r w:rsidR="009C4B42" w:rsidRPr="00EC7A8F">
              <w:rPr>
                <w:rFonts w:ascii="Aptos" w:hAnsi="Aptos" w:cstheme="minorHAnsi"/>
                <w:b/>
                <w:bCs/>
              </w:rPr>
              <w:t xml:space="preserve"> </w:t>
            </w:r>
            <w:r w:rsidR="00D52735" w:rsidRPr="00EC7A8F">
              <w:rPr>
                <w:rFonts w:ascii="Aptos" w:hAnsi="Aptos" w:cstheme="minorHAnsi"/>
                <w:b/>
                <w:bCs/>
              </w:rPr>
              <w:t>Alterations</w:t>
            </w:r>
            <w:r w:rsidR="00780B16" w:rsidRPr="00EC7A8F">
              <w:rPr>
                <w:rFonts w:ascii="Aptos" w:hAnsi="Aptos" w:cstheme="minorHAnsi"/>
                <w:b/>
                <w:bCs/>
              </w:rPr>
              <w:t xml:space="preserve"> – </w:t>
            </w:r>
            <w:r w:rsidR="00780B16" w:rsidRPr="00EC7A8F">
              <w:rPr>
                <w:rFonts w:ascii="Aptos" w:hAnsi="Aptos" w:cstheme="minorHAnsi"/>
              </w:rPr>
              <w:t>To be completed by Main Contractor</w:t>
            </w:r>
          </w:p>
          <w:p w14:paraId="1F7B8B48" w14:textId="77777777" w:rsidR="009F3222" w:rsidRPr="00EC7A8F" w:rsidRDefault="009F3222" w:rsidP="008659A8">
            <w:pPr>
              <w:rPr>
                <w:rFonts w:ascii="Aptos" w:hAnsi="Aptos" w:cstheme="minorHAnsi"/>
              </w:rPr>
            </w:pPr>
          </w:p>
          <w:p w14:paraId="131F75EA" w14:textId="1E4BD82D" w:rsidR="009F3222" w:rsidRPr="00EC7A8F" w:rsidRDefault="009F3222" w:rsidP="008659A8">
            <w:pPr>
              <w:rPr>
                <w:rFonts w:ascii="Aptos" w:hAnsi="Aptos" w:cstheme="minorHAnsi"/>
              </w:rPr>
            </w:pPr>
            <w:r w:rsidRPr="00EC7A8F">
              <w:rPr>
                <w:rFonts w:ascii="Aptos" w:hAnsi="Aptos" w:cstheme="minorHAnsi"/>
                <w:b/>
                <w:bCs/>
              </w:rPr>
              <w:t>Design Responsibility</w:t>
            </w:r>
            <w:r w:rsidRPr="00EC7A8F">
              <w:rPr>
                <w:rFonts w:ascii="Aptos" w:hAnsi="Aptos" w:cstheme="minorHAnsi"/>
              </w:rPr>
              <w:t xml:space="preserve"> – Design calculations, structural calculations and engineer approvals unless specifically included within our scope</w:t>
            </w:r>
          </w:p>
          <w:p w14:paraId="15E48589" w14:textId="77777777" w:rsidR="00C356C7" w:rsidRPr="00EC7A8F" w:rsidRDefault="00C356C7" w:rsidP="008659A8">
            <w:pPr>
              <w:rPr>
                <w:rFonts w:ascii="Aptos" w:hAnsi="Aptos" w:cstheme="minorHAnsi"/>
              </w:rPr>
            </w:pPr>
          </w:p>
          <w:p w14:paraId="09178113" w14:textId="2AF01ADE" w:rsidR="00C356C7" w:rsidRPr="00EC7A8F" w:rsidRDefault="00C356C7" w:rsidP="008659A8">
            <w:pPr>
              <w:rPr>
                <w:rFonts w:ascii="Aptos" w:hAnsi="Aptos" w:cstheme="minorHAnsi"/>
              </w:rPr>
            </w:pPr>
            <w:r w:rsidRPr="00EC7A8F">
              <w:rPr>
                <w:rFonts w:ascii="Aptos" w:hAnsi="Aptos" w:cstheme="minorHAnsi"/>
                <w:b/>
                <w:bCs/>
              </w:rPr>
              <w:t xml:space="preserve">Traffic Management – </w:t>
            </w:r>
            <w:r w:rsidRPr="00EC7A8F">
              <w:rPr>
                <w:rFonts w:ascii="Aptos" w:hAnsi="Aptos" w:cstheme="minorHAnsi"/>
              </w:rPr>
              <w:t xml:space="preserve">Road closures, </w:t>
            </w:r>
            <w:r w:rsidR="005B79D6" w:rsidRPr="00EC7A8F">
              <w:rPr>
                <w:rFonts w:ascii="Aptos" w:hAnsi="Aptos" w:cstheme="minorHAnsi"/>
              </w:rPr>
              <w:t xml:space="preserve">street licenses, parking suspensions </w:t>
            </w:r>
          </w:p>
          <w:p w14:paraId="3108E1C6" w14:textId="77777777" w:rsidR="003F3B23" w:rsidRPr="00EC7A8F" w:rsidRDefault="003F3B23" w:rsidP="008659A8">
            <w:pPr>
              <w:rPr>
                <w:rFonts w:ascii="Aptos" w:hAnsi="Aptos" w:cstheme="minorHAnsi"/>
              </w:rPr>
            </w:pPr>
          </w:p>
          <w:p w14:paraId="56B5C2F9" w14:textId="3A780E95" w:rsidR="0082130A" w:rsidRPr="00EC7A8F" w:rsidRDefault="0082130A" w:rsidP="0082130A">
            <w:pPr>
              <w:rPr>
                <w:rFonts w:ascii="Aptos" w:hAnsi="Aptos" w:cstheme="minorHAnsi"/>
                <w:lang w:val="en-GB"/>
              </w:rPr>
            </w:pPr>
            <w:r w:rsidRPr="00EC7A8F">
              <w:rPr>
                <w:rFonts w:ascii="Aptos" w:hAnsi="Aptos" w:cstheme="minorHAnsi"/>
                <w:b/>
                <w:bCs/>
                <w:lang w:val="en-GB"/>
              </w:rPr>
              <w:t>Additional Limitations</w:t>
            </w:r>
            <w:r w:rsidRPr="00EC7A8F">
              <w:rPr>
                <w:rFonts w:ascii="Aptos" w:hAnsi="Aptos" w:cstheme="minorHAnsi"/>
                <w:lang w:val="en-GB"/>
              </w:rPr>
              <w:t xml:space="preserve"> – Dimensions provided by others are assumed to be accurate. Any additional costs arising from incorrect dimensions shall be treated as a variation and charged accordingly</w:t>
            </w:r>
          </w:p>
          <w:p w14:paraId="7D26280C" w14:textId="4434C612" w:rsidR="003F3B23" w:rsidRPr="00780B16" w:rsidRDefault="003F3B23" w:rsidP="008659A8">
            <w:pPr>
              <w:rPr>
                <w:rFonts w:ascii="Aptos" w:hAnsi="Aptos" w:cstheme="minorHAnsi"/>
                <w:sz w:val="22"/>
                <w:szCs w:val="22"/>
              </w:rPr>
            </w:pPr>
          </w:p>
        </w:tc>
      </w:tr>
    </w:tbl>
    <w:p w14:paraId="4059E139" w14:textId="77777777" w:rsidR="006F171C" w:rsidRDefault="006F171C">
      <w:pPr>
        <w:rPr>
          <w:rFonts w:ascii="Aptos" w:hAnsi="Aptos" w:cstheme="minorHAnsi"/>
          <w:b/>
          <w:bCs/>
          <w:sz w:val="26"/>
          <w:szCs w:val="26"/>
        </w:rPr>
      </w:pPr>
      <w:r>
        <w:rPr>
          <w:rFonts w:ascii="Aptos" w:hAnsi="Aptos" w:cstheme="minorHAnsi"/>
          <w:b/>
          <w:bCs/>
          <w:sz w:val="26"/>
          <w:szCs w:val="26"/>
        </w:rPr>
        <w:br w:type="page"/>
      </w:r>
    </w:p>
    <w:p w14:paraId="65895ACE" w14:textId="77777777" w:rsidR="00D665AB" w:rsidRDefault="00D665AB" w:rsidP="00D665AB">
      <w:pPr>
        <w:spacing w:after="0"/>
        <w:rPr>
          <w:rFonts w:ascii="Aptos" w:hAnsi="Aptos" w:cstheme="minorHAnsi"/>
          <w:b/>
          <w:bCs/>
          <w:sz w:val="26"/>
          <w:szCs w:val="26"/>
        </w:rPr>
      </w:pPr>
    </w:p>
    <w:p w14:paraId="77E15C55" w14:textId="3D44521C" w:rsidR="00AF4518" w:rsidRDefault="00AF4518" w:rsidP="00D665AB">
      <w:pPr>
        <w:spacing w:after="0"/>
        <w:rPr>
          <w:rFonts w:ascii="Aptos" w:hAnsi="Aptos" w:cstheme="minorHAnsi"/>
          <w:b/>
          <w:bCs/>
          <w:sz w:val="26"/>
          <w:szCs w:val="26"/>
        </w:rPr>
      </w:pPr>
      <w:r w:rsidRPr="008A71BA">
        <w:rPr>
          <w:rFonts w:ascii="Aptos" w:hAnsi="Aptos" w:cstheme="minorHAnsi"/>
          <w:b/>
          <w:bCs/>
          <w:sz w:val="26"/>
          <w:szCs w:val="26"/>
        </w:rPr>
        <w:t>Project</w:t>
      </w:r>
      <w:r w:rsidR="00FC3CF2" w:rsidRPr="008A71BA">
        <w:rPr>
          <w:rFonts w:ascii="Aptos" w:hAnsi="Aptos" w:cstheme="minorHAnsi"/>
          <w:b/>
          <w:bCs/>
          <w:sz w:val="26"/>
          <w:szCs w:val="26"/>
        </w:rPr>
        <w:t xml:space="preserve"> Approach</w:t>
      </w:r>
    </w:p>
    <w:p w14:paraId="407A1199" w14:textId="77777777" w:rsidR="00D665AB" w:rsidRPr="002D61C9" w:rsidRDefault="00D665AB" w:rsidP="00D665AB">
      <w:pPr>
        <w:spacing w:after="0"/>
        <w:rPr>
          <w:rFonts w:ascii="Aptos" w:hAnsi="Aptos" w:cstheme="minorHAnsi"/>
          <w:sz w:val="16"/>
          <w:szCs w:val="16"/>
          <w:lang w:val="en-GB"/>
        </w:rPr>
      </w:pPr>
    </w:p>
    <w:p w14:paraId="745BD208" w14:textId="4E1F30FF" w:rsidR="002D61C9" w:rsidRDefault="002D61C9" w:rsidP="00DB4722">
      <w:pPr>
        <w:pStyle w:val="ListParagraph"/>
        <w:numPr>
          <w:ilvl w:val="0"/>
          <w:numId w:val="8"/>
        </w:numPr>
        <w:rPr>
          <w:rFonts w:ascii="Aptos" w:hAnsi="Aptos" w:cstheme="minorHAnsi"/>
          <w:b/>
          <w:bCs/>
        </w:rPr>
      </w:pPr>
      <w:r w:rsidRPr="00DB4722">
        <w:rPr>
          <w:rFonts w:ascii="Aptos" w:hAnsi="Aptos" w:cstheme="minorHAnsi"/>
          <w:b/>
          <w:bCs/>
        </w:rPr>
        <w:t>Technical Review &amp; Survey</w:t>
      </w:r>
    </w:p>
    <w:p w14:paraId="02FF11B4" w14:textId="77777777" w:rsidR="00DB4722" w:rsidRPr="00DB4722" w:rsidRDefault="00DB4722" w:rsidP="00DB4722">
      <w:pPr>
        <w:pStyle w:val="ListParagraph"/>
        <w:rPr>
          <w:rFonts w:ascii="Aptos" w:hAnsi="Aptos" w:cstheme="minorHAnsi"/>
          <w:b/>
          <w:bCs/>
        </w:rPr>
      </w:pPr>
    </w:p>
    <w:p w14:paraId="019572D9" w14:textId="77777777" w:rsidR="002D61C9" w:rsidRPr="00D665AB" w:rsidRDefault="002D61C9" w:rsidP="002D61C9">
      <w:pPr>
        <w:rPr>
          <w:rFonts w:ascii="Aptos" w:hAnsi="Aptos" w:cstheme="minorHAnsi"/>
          <w:lang w:val="en-GB"/>
        </w:rPr>
      </w:pPr>
      <w:r w:rsidRPr="00D665AB">
        <w:rPr>
          <w:rFonts w:ascii="Aptos" w:hAnsi="Aptos" w:cstheme="minorHAnsi"/>
          <w:lang w:val="en-GB"/>
        </w:rPr>
        <w:t>Following appointment, Fenster Glazing will review all project documentation and undertake a detailed site survey to verify dimensions, interfaces and installation requirements. Any discrepancies or technical queries identified will be raised and resolved prior to manufacture.</w:t>
      </w:r>
    </w:p>
    <w:p w14:paraId="5D639EB6" w14:textId="1EF5CF64" w:rsidR="002D61C9" w:rsidRDefault="002D61C9" w:rsidP="00DB4722">
      <w:pPr>
        <w:pStyle w:val="ListParagraph"/>
        <w:numPr>
          <w:ilvl w:val="0"/>
          <w:numId w:val="8"/>
        </w:numPr>
        <w:rPr>
          <w:rFonts w:ascii="Aptos" w:hAnsi="Aptos" w:cstheme="minorHAnsi"/>
          <w:b/>
          <w:bCs/>
        </w:rPr>
      </w:pPr>
      <w:r w:rsidRPr="00DB4722">
        <w:rPr>
          <w:rFonts w:ascii="Aptos" w:hAnsi="Aptos" w:cstheme="minorHAnsi"/>
          <w:b/>
          <w:bCs/>
        </w:rPr>
        <w:t>Procurement &amp; Manufacture</w:t>
      </w:r>
    </w:p>
    <w:p w14:paraId="0BB28E0D" w14:textId="77777777" w:rsidR="00DB4722" w:rsidRPr="00DB4722" w:rsidRDefault="00DB4722" w:rsidP="00DB4722">
      <w:pPr>
        <w:pStyle w:val="ListParagraph"/>
        <w:rPr>
          <w:rFonts w:ascii="Aptos" w:hAnsi="Aptos" w:cstheme="minorHAnsi"/>
          <w:b/>
          <w:bCs/>
        </w:rPr>
      </w:pPr>
    </w:p>
    <w:p w14:paraId="51CC8894" w14:textId="77777777" w:rsidR="002D61C9" w:rsidRPr="00D665AB" w:rsidRDefault="002D61C9" w:rsidP="002D61C9">
      <w:pPr>
        <w:rPr>
          <w:rFonts w:ascii="Aptos" w:hAnsi="Aptos" w:cstheme="minorHAnsi"/>
          <w:lang w:val="en-GB"/>
        </w:rPr>
      </w:pPr>
      <w:r w:rsidRPr="00D665AB">
        <w:rPr>
          <w:rFonts w:ascii="Aptos" w:hAnsi="Aptos" w:cstheme="minorHAnsi"/>
          <w:lang w:val="en-GB"/>
        </w:rPr>
        <w:t>Materials will be procured through our established supply chain following survey completion and approval of all relevant information. Fabrication drawings will be produced where required to support manufacture and installation activities.</w:t>
      </w:r>
    </w:p>
    <w:p w14:paraId="2EA0809D" w14:textId="3DDE7E3D" w:rsidR="002D61C9" w:rsidRDefault="002D61C9" w:rsidP="00DB4722">
      <w:pPr>
        <w:pStyle w:val="ListParagraph"/>
        <w:numPr>
          <w:ilvl w:val="0"/>
          <w:numId w:val="8"/>
        </w:numPr>
        <w:rPr>
          <w:rFonts w:ascii="Aptos" w:hAnsi="Aptos" w:cstheme="minorHAnsi"/>
          <w:b/>
          <w:bCs/>
        </w:rPr>
      </w:pPr>
      <w:r w:rsidRPr="00DB4722">
        <w:rPr>
          <w:rFonts w:ascii="Aptos" w:hAnsi="Aptos" w:cstheme="minorHAnsi"/>
          <w:b/>
          <w:bCs/>
        </w:rPr>
        <w:t>Project Management</w:t>
      </w:r>
    </w:p>
    <w:p w14:paraId="2C0BDBDF" w14:textId="77777777" w:rsidR="00DB4722" w:rsidRPr="00DB4722" w:rsidRDefault="00DB4722" w:rsidP="00DB4722">
      <w:pPr>
        <w:pStyle w:val="ListParagraph"/>
        <w:rPr>
          <w:rFonts w:ascii="Aptos" w:hAnsi="Aptos" w:cstheme="minorHAnsi"/>
          <w:b/>
          <w:bCs/>
        </w:rPr>
      </w:pPr>
    </w:p>
    <w:p w14:paraId="5E72E19F" w14:textId="77777777" w:rsidR="002D61C9" w:rsidRPr="00D665AB" w:rsidRDefault="002D61C9" w:rsidP="002D61C9">
      <w:pPr>
        <w:rPr>
          <w:rFonts w:ascii="Aptos" w:hAnsi="Aptos" w:cstheme="minorHAnsi"/>
          <w:lang w:val="en-GB"/>
        </w:rPr>
      </w:pPr>
      <w:r w:rsidRPr="00D665AB">
        <w:rPr>
          <w:rFonts w:ascii="Aptos" w:hAnsi="Aptos" w:cstheme="minorHAnsi"/>
          <w:lang w:val="en-GB"/>
        </w:rPr>
        <w:t>A dedicated Project Manager and Installation Manager will be assigned to oversee the works from award through to completion. Pre-start meetings, regular progress updates and proactive communication ensure effective coordination throughout the project.</w:t>
      </w:r>
    </w:p>
    <w:p w14:paraId="784681C0" w14:textId="0F7547E0" w:rsidR="002D61C9" w:rsidRDefault="002D61C9" w:rsidP="00DB4722">
      <w:pPr>
        <w:pStyle w:val="ListParagraph"/>
        <w:numPr>
          <w:ilvl w:val="0"/>
          <w:numId w:val="8"/>
        </w:numPr>
        <w:rPr>
          <w:rFonts w:ascii="Aptos" w:hAnsi="Aptos" w:cstheme="minorHAnsi"/>
          <w:b/>
          <w:bCs/>
        </w:rPr>
      </w:pPr>
      <w:r w:rsidRPr="00DB4722">
        <w:rPr>
          <w:rFonts w:ascii="Aptos" w:hAnsi="Aptos" w:cstheme="minorHAnsi"/>
          <w:b/>
          <w:bCs/>
        </w:rPr>
        <w:t>Installation</w:t>
      </w:r>
    </w:p>
    <w:p w14:paraId="59A253DC" w14:textId="77777777" w:rsidR="006E4049" w:rsidRPr="00DB4722" w:rsidRDefault="006E4049" w:rsidP="006E4049">
      <w:pPr>
        <w:pStyle w:val="ListParagraph"/>
        <w:rPr>
          <w:rFonts w:ascii="Aptos" w:hAnsi="Aptos" w:cstheme="minorHAnsi"/>
          <w:b/>
          <w:bCs/>
        </w:rPr>
      </w:pPr>
    </w:p>
    <w:p w14:paraId="43EC9FA8" w14:textId="77777777" w:rsidR="002D61C9" w:rsidRPr="00D665AB" w:rsidRDefault="002D61C9" w:rsidP="002D61C9">
      <w:pPr>
        <w:rPr>
          <w:rFonts w:ascii="Aptos" w:hAnsi="Aptos" w:cstheme="minorHAnsi"/>
          <w:lang w:val="en-GB"/>
        </w:rPr>
      </w:pPr>
      <w:r w:rsidRPr="00D665AB">
        <w:rPr>
          <w:rFonts w:ascii="Aptos" w:hAnsi="Aptos" w:cstheme="minorHAnsi"/>
          <w:lang w:val="en-GB"/>
        </w:rPr>
        <w:t>Installation works will be undertaken by experienced glazing operatives in accordance with project-specific RAMS, agreed site phasing and Principal Contractor requirements. Particular consideration is given to working within occupied buildings and live environments where disruption must be minimised.</w:t>
      </w:r>
    </w:p>
    <w:p w14:paraId="67B5C213" w14:textId="0099BE08" w:rsidR="002D61C9" w:rsidRDefault="002D61C9" w:rsidP="006E4049">
      <w:pPr>
        <w:pStyle w:val="ListParagraph"/>
        <w:numPr>
          <w:ilvl w:val="0"/>
          <w:numId w:val="8"/>
        </w:numPr>
        <w:rPr>
          <w:rFonts w:ascii="Aptos" w:hAnsi="Aptos" w:cstheme="minorHAnsi"/>
          <w:b/>
          <w:bCs/>
        </w:rPr>
      </w:pPr>
      <w:r w:rsidRPr="006E4049">
        <w:rPr>
          <w:rFonts w:ascii="Aptos" w:hAnsi="Aptos" w:cstheme="minorHAnsi"/>
          <w:b/>
          <w:bCs/>
        </w:rPr>
        <w:t>Quality Assurance &amp; Handover</w:t>
      </w:r>
    </w:p>
    <w:p w14:paraId="435CC73D" w14:textId="77777777" w:rsidR="006E4049" w:rsidRPr="006E4049" w:rsidRDefault="006E4049" w:rsidP="006E4049">
      <w:pPr>
        <w:pStyle w:val="ListParagraph"/>
        <w:rPr>
          <w:rFonts w:ascii="Aptos" w:hAnsi="Aptos" w:cstheme="minorHAnsi"/>
          <w:b/>
          <w:bCs/>
        </w:rPr>
      </w:pPr>
    </w:p>
    <w:p w14:paraId="1C26C7FE" w14:textId="3F086648" w:rsidR="006F171C" w:rsidRDefault="002D61C9">
      <w:pPr>
        <w:rPr>
          <w:rFonts w:ascii="Aptos" w:hAnsi="Aptos" w:cstheme="minorHAnsi"/>
          <w:lang w:val="en-GB"/>
        </w:rPr>
      </w:pPr>
      <w:r w:rsidRPr="00D665AB">
        <w:rPr>
          <w:rFonts w:ascii="Aptos" w:hAnsi="Aptos" w:cstheme="minorHAnsi"/>
          <w:lang w:val="en-GB"/>
        </w:rPr>
        <w:t>Quality inspections are undertaken throughout survey, manufacture and installation activities in accordance with our QA procedures. Upon completion, internal snagging inspections will be carried out prior to handover, with all relevant warranties, O&amp;M information and project documentation provided as part of the close-out process.</w:t>
      </w:r>
      <w:r w:rsidR="006F171C">
        <w:rPr>
          <w:rFonts w:ascii="Aptos" w:hAnsi="Aptos" w:cstheme="minorHAnsi"/>
          <w:lang w:val="en-GB"/>
        </w:rPr>
        <w:br w:type="page"/>
      </w:r>
    </w:p>
    <w:p w14:paraId="534D14C7" w14:textId="4FB0E817" w:rsidR="00F66B52" w:rsidRDefault="004575AB" w:rsidP="002D61C9">
      <w:pPr>
        <w:rPr>
          <w:rFonts w:ascii="Aptos" w:hAnsi="Aptos" w:cstheme="minorHAnsi"/>
          <w:lang w:val="en-GB"/>
        </w:rPr>
      </w:pPr>
      <w:r w:rsidRPr="00E23EDF">
        <w:rPr>
          <w:noProof/>
        </w:rPr>
        <w:lastRenderedPageBreak/>
        <mc:AlternateContent>
          <mc:Choice Requires="wps">
            <w:drawing>
              <wp:anchor distT="0" distB="0" distL="114300" distR="114300" simplePos="0" relativeHeight="251666432" behindDoc="0" locked="0" layoutInCell="1" allowOverlap="1" wp14:anchorId="50C48C2D" wp14:editId="1F4281AD">
                <wp:simplePos x="0" y="0"/>
                <wp:positionH relativeFrom="margin">
                  <wp:posOffset>0</wp:posOffset>
                </wp:positionH>
                <wp:positionV relativeFrom="paragraph">
                  <wp:posOffset>0</wp:posOffset>
                </wp:positionV>
                <wp:extent cx="7223760" cy="14603"/>
                <wp:effectExtent l="0" t="0" r="34290" b="24130"/>
                <wp:wrapNone/>
                <wp:docPr id="1577534214" name="Straight Connector 2"/>
                <wp:cNvGraphicFramePr/>
                <a:graphic xmlns:a="http://schemas.openxmlformats.org/drawingml/2006/main">
                  <a:graphicData uri="http://schemas.microsoft.com/office/word/2010/wordprocessingShape">
                    <wps:wsp>
                      <wps:cNvCnPr/>
                      <wps:spPr>
                        <a:xfrm>
                          <a:off x="0" y="0"/>
                          <a:ext cx="7223760" cy="14603"/>
                        </a:xfrm>
                        <a:prstGeom prst="straightConnector1">
                          <a:avLst/>
                        </a:prstGeom>
                        <a:noFill/>
                        <a:ln w="19046" cap="flat">
                          <a:solidFill>
                            <a:srgbClr val="000000"/>
                          </a:solidFill>
                          <a:prstDash val="solid"/>
                          <a:miter/>
                        </a:ln>
                      </wps:spPr>
                      <wps:bodyPr/>
                    </wps:wsp>
                  </a:graphicData>
                </a:graphic>
              </wp:anchor>
            </w:drawing>
          </mc:Choice>
          <mc:Fallback>
            <w:pict>
              <v:shape w14:anchorId="497CADE6" id="Straight Connector 2" o:spid="_x0000_s1026" type="#_x0000_t32" style="position:absolute;margin-left:0;margin-top:0;width:568.8pt;height:1.15pt;z-index:25166643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" strokeweight=".52906mm">
                <v:stroke joinstyle="miter"/>
                <w10:wrap anchorx="margin"/>
              </v:shape>
            </w:pict>
          </mc:Fallback>
        </mc:AlternateContent>
      </w:r>
    </w:p>
    <w:p w14:paraId="0B1831E1" w14:textId="6FD84CE9" w:rsidR="00F66B52" w:rsidRPr="00E62185" w:rsidRDefault="00E62185" w:rsidP="002D61C9">
      <w:pPr>
        <w:rPr>
          <w:rFonts w:ascii="Aptos" w:hAnsi="Aptos" w:cstheme="minorHAnsi"/>
          <w:b/>
          <w:bCs/>
          <w:sz w:val="26"/>
          <w:szCs w:val="26"/>
          <w:lang w:val="en-GB"/>
        </w:rPr>
      </w:pPr>
      <w:r w:rsidRPr="00E62185">
        <w:rPr>
          <w:rFonts w:ascii="Aptos" w:hAnsi="Aptos" w:cstheme="minorHAnsi"/>
          <w:b/>
          <w:bCs/>
          <w:sz w:val="26"/>
          <w:szCs w:val="26"/>
          <w:lang w:val="en-GB"/>
        </w:rPr>
        <w:t>Previous Projects</w:t>
      </w:r>
    </w:p>
    <w:p w14:paraId="0144390B" w14:textId="60F36C04" w:rsidR="00F66B52" w:rsidRPr="0059076B" w:rsidRDefault="004A7669" w:rsidP="0059076B">
      <w:pPr>
        <w:jc w:val="center"/>
        <w:rPr>
          <w:rFonts w:ascii="Aptos" w:hAnsi="Aptos" w:cstheme="minorHAnsi"/>
          <w:b/>
          <w:bCs/>
          <w:i/>
          <w:iCs/>
          <w:sz w:val="24"/>
          <w:szCs w:val="24"/>
          <w:lang w:val="en-GB"/>
        </w:rPr>
      </w:pPr>
      <w:r>
        <w:rPr>
          <w:rFonts w:ascii="Aptos" w:hAnsi="Aptos" w:cstheme="minorHAnsi"/>
          <w:b/>
          <w:bCs/>
          <w:i/>
          <w:iCs/>
          <w:sz w:val="24"/>
          <w:szCs w:val="24"/>
          <w:lang w:val="en-GB"/>
        </w:rPr>
        <w:t>Further</w:t>
      </w:r>
      <w:r w:rsidR="004E15D0" w:rsidRPr="0059076B">
        <w:rPr>
          <w:rFonts w:ascii="Aptos" w:hAnsi="Aptos" w:cstheme="minorHAnsi"/>
          <w:b/>
          <w:bCs/>
          <w:i/>
          <w:iCs/>
          <w:sz w:val="24"/>
          <w:szCs w:val="24"/>
          <w:lang w:val="en-GB"/>
        </w:rPr>
        <w:t xml:space="preserve"> Completed Projects can be found on our website</w:t>
      </w:r>
      <w:r w:rsidR="0093648D" w:rsidRPr="0059076B">
        <w:rPr>
          <w:rFonts w:ascii="Aptos" w:hAnsi="Aptos" w:cstheme="minorHAnsi"/>
          <w:b/>
          <w:bCs/>
          <w:i/>
          <w:iCs/>
          <w:sz w:val="24"/>
          <w:szCs w:val="24"/>
          <w:lang w:val="en-GB"/>
        </w:rPr>
        <w:t>: fensterglazing.com/commercial</w:t>
      </w:r>
    </w:p>
    <w:tbl>
      <w:tblPr>
        <w:tblStyle w:val="TableGrid"/>
        <w:tblW w:w="10878" w:type="dxa"/>
        <w:tblLook w:val="04A0" w:firstRow="1" w:lastRow="0" w:firstColumn="1" w:lastColumn="0" w:noHBand="0" w:noVBand="1"/>
      </w:tblPr>
      <w:tblGrid>
        <w:gridCol w:w="5439"/>
        <w:gridCol w:w="5439"/>
      </w:tblGrid>
      <w:tr w:rsidR="001F411C" w14:paraId="3918C2C5" w14:textId="77777777" w:rsidTr="0043622C">
        <w:trPr>
          <w:trHeight w:val="471"/>
        </w:trPr>
        <w:tc>
          <w:tcPr>
            <w:tcW w:w="5439" w:type="dxa"/>
            <w:shd w:val="clear" w:color="auto" w:fill="002D3A"/>
          </w:tcPr>
          <w:p w14:paraId="38D884DB" w14:textId="5BEEBE34" w:rsidR="001F411C" w:rsidRPr="0043622C" w:rsidRDefault="0043622C" w:rsidP="0043622C">
            <w:pPr>
              <w:spacing w:before="120"/>
              <w:rPr>
                <w:rFonts w:ascii="Aptos" w:hAnsi="Aptos" w:cstheme="minorHAnsi"/>
                <w:b/>
                <w:bCs/>
                <w:color w:val="FFFFFF" w:themeColor="background1"/>
                <w:sz w:val="24"/>
                <w:szCs w:val="24"/>
                <w:lang w:val="en-GB"/>
              </w:rPr>
            </w:pPr>
            <w:r w:rsidRPr="0043622C">
              <w:rPr>
                <w:rFonts w:ascii="Aptos" w:hAnsi="Aptos" w:cstheme="minorHAnsi"/>
                <w:b/>
                <w:bCs/>
                <w:color w:val="FFFFFF" w:themeColor="background1"/>
                <w:sz w:val="24"/>
                <w:szCs w:val="24"/>
                <w:lang w:val="en-GB"/>
              </w:rPr>
              <w:t>HEADROW COURT</w:t>
            </w:r>
            <w:r w:rsidR="00731428">
              <w:rPr>
                <w:rFonts w:ascii="Aptos" w:hAnsi="Aptos" w:cstheme="minorHAnsi"/>
                <w:b/>
                <w:bCs/>
                <w:color w:val="FFFFFF" w:themeColor="background1"/>
                <w:sz w:val="24"/>
                <w:szCs w:val="24"/>
                <w:lang w:val="en-GB"/>
              </w:rPr>
              <w:t xml:space="preserve"> - LEEDS</w:t>
            </w:r>
          </w:p>
        </w:tc>
        <w:tc>
          <w:tcPr>
            <w:tcW w:w="5439" w:type="dxa"/>
            <w:vMerge w:val="restart"/>
          </w:tcPr>
          <w:p w14:paraId="14D11DF1" w14:textId="7583BBA7" w:rsidR="001F411C" w:rsidRDefault="00D52E66" w:rsidP="002D61C9">
            <w:pPr>
              <w:rPr>
                <w:rFonts w:ascii="Aptos" w:hAnsi="Aptos" w:cstheme="minorHAnsi"/>
                <w:lang w:val="en-GB"/>
              </w:rPr>
            </w:pPr>
            <w:r>
              <w:rPr>
                <w:rFonts w:ascii="Aptos" w:hAnsi="Aptos" w:cstheme="minorHAnsi"/>
                <w:noProof/>
                <w:lang w:val="en-GB"/>
              </w:rPr>
              <w:drawing>
                <wp:anchor distT="0" distB="0" distL="114300" distR="114300" simplePos="0" relativeHeight="251667456" behindDoc="0" locked="0" layoutInCell="1" allowOverlap="1" wp14:anchorId="5FC80FF6" wp14:editId="0370943E">
                  <wp:simplePos x="0" y="0"/>
                  <wp:positionH relativeFrom="page">
                    <wp:posOffset>1270</wp:posOffset>
                  </wp:positionH>
                  <wp:positionV relativeFrom="paragraph">
                    <wp:posOffset>-3175</wp:posOffset>
                  </wp:positionV>
                  <wp:extent cx="3446145" cy="1920240"/>
                  <wp:effectExtent l="0" t="0" r="1905" b="3810"/>
                  <wp:wrapNone/>
                  <wp:docPr id="2074757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57285" name="Picture 2074757285"/>
                          <pic:cNvPicPr/>
                        </pic:nvPicPr>
                        <pic:blipFill rotWithShape="1">
                          <a:blip r:embed="rId17"/>
                          <a:srcRect l="14191" t="10861" r="1396" b="18747"/>
                          <a:stretch>
                            <a:fillRect/>
                          </a:stretch>
                        </pic:blipFill>
                        <pic:spPr bwMode="auto">
                          <a:xfrm>
                            <a:off x="0" y="0"/>
                            <a:ext cx="3446815" cy="19206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6D9C79" w14:textId="58823F94" w:rsidR="0043622C" w:rsidRDefault="00831635" w:rsidP="002D61C9">
            <w:pPr>
              <w:rPr>
                <w:rFonts w:ascii="Aptos" w:hAnsi="Aptos" w:cstheme="minorHAnsi"/>
                <w:lang w:val="en-GB"/>
              </w:rPr>
            </w:pPr>
            <w:r w:rsidRPr="00831635">
              <w:rPr>
                <w:rFonts w:ascii="Aptos" w:hAnsi="Aptos" w:cstheme="minorHAnsi"/>
                <w:noProof/>
                <w:color w:val="FFFFFF" w:themeColor="background1"/>
                <w:lang w:val="en-GB"/>
              </w:rPr>
              <mc:AlternateContent>
                <mc:Choice Requires="wps">
                  <w:drawing>
                    <wp:anchor distT="0" distB="0" distL="114300" distR="114300" simplePos="0" relativeHeight="251670528" behindDoc="0" locked="0" layoutInCell="1" allowOverlap="1" wp14:anchorId="71C8E8AF" wp14:editId="10B9EED9">
                      <wp:simplePos x="0" y="0"/>
                      <wp:positionH relativeFrom="column">
                        <wp:posOffset>-64134</wp:posOffset>
                      </wp:positionH>
                      <wp:positionV relativeFrom="paragraph">
                        <wp:posOffset>1600199</wp:posOffset>
                      </wp:positionV>
                      <wp:extent cx="3451860" cy="7620"/>
                      <wp:effectExtent l="0" t="0" r="34290" b="30480"/>
                      <wp:wrapNone/>
                      <wp:docPr id="1134888122" name="Straight Connector 9"/>
                      <wp:cNvGraphicFramePr/>
                      <a:graphic xmlns:a="http://schemas.openxmlformats.org/drawingml/2006/main">
                        <a:graphicData uri="http://schemas.microsoft.com/office/word/2010/wordprocessingShape">
                          <wps:wsp>
                            <wps:cNvCnPr/>
                            <wps:spPr>
                              <a:xfrm flipV="1">
                                <a:off x="0" y="0"/>
                                <a:ext cx="3451860" cy="7620"/>
                              </a:xfrm>
                              <a:prstGeom prst="line">
                                <a:avLst/>
                              </a:prstGeom>
                              <a:ln>
                                <a:solidFill>
                                  <a:schemeClr val="bg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53A13" id="Straight Connector 9"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126pt" to="266.75pt,1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" strokecolor="white [3212]" strokeweight="2pt"/>
                  </w:pict>
                </mc:Fallback>
              </mc:AlternateContent>
            </w:r>
          </w:p>
        </w:tc>
      </w:tr>
      <w:tr w:rsidR="001F411C" w14:paraId="3734AB95" w14:textId="77777777" w:rsidTr="0043622C">
        <w:trPr>
          <w:trHeight w:val="2316"/>
        </w:trPr>
        <w:tc>
          <w:tcPr>
            <w:tcW w:w="5439" w:type="dxa"/>
          </w:tcPr>
          <w:p w14:paraId="6829C3EF" w14:textId="616A0342" w:rsidR="00942744" w:rsidRDefault="00F42E3D" w:rsidP="00E16BF6">
            <w:pPr>
              <w:rPr>
                <w:rFonts w:ascii="Aptos" w:hAnsi="Aptos" w:cstheme="minorHAnsi"/>
                <w:color w:val="auto"/>
              </w:rPr>
            </w:pPr>
            <w:r w:rsidRPr="00F42E3D">
              <w:rPr>
                <w:rFonts w:ascii="Aptos" w:hAnsi="Aptos" w:cstheme="minorHAnsi"/>
                <w:b/>
                <w:bCs/>
                <w:color w:val="auto"/>
              </w:rPr>
              <w:br/>
              <w:t xml:space="preserve">Scope: </w:t>
            </w:r>
            <w:r w:rsidRPr="00942744">
              <w:rPr>
                <w:rFonts w:ascii="Aptos" w:hAnsi="Aptos" w:cstheme="minorHAnsi"/>
                <w:color w:val="auto"/>
              </w:rPr>
              <w:t xml:space="preserve">Replacement </w:t>
            </w:r>
            <w:r w:rsidR="00BC45F5">
              <w:rPr>
                <w:rFonts w:ascii="Aptos" w:hAnsi="Aptos" w:cstheme="minorHAnsi"/>
                <w:color w:val="auto"/>
              </w:rPr>
              <w:t>A</w:t>
            </w:r>
            <w:r w:rsidRPr="00942744">
              <w:rPr>
                <w:rFonts w:ascii="Aptos" w:hAnsi="Aptos" w:cstheme="minorHAnsi"/>
                <w:color w:val="auto"/>
              </w:rPr>
              <w:t>luminium windows</w:t>
            </w:r>
            <w:r w:rsidR="00942744">
              <w:rPr>
                <w:rFonts w:ascii="Aptos" w:hAnsi="Aptos" w:cstheme="minorHAnsi"/>
                <w:color w:val="auto"/>
              </w:rPr>
              <w:t>, doors and curtain wall</w:t>
            </w:r>
          </w:p>
          <w:p w14:paraId="3AA88435" w14:textId="10CD63C5" w:rsidR="00942744" w:rsidRDefault="00942744" w:rsidP="00942744">
            <w:pPr>
              <w:spacing w:before="120"/>
              <w:rPr>
                <w:rFonts w:ascii="Aptos" w:hAnsi="Aptos" w:cstheme="minorHAnsi"/>
                <w:b/>
                <w:bCs/>
                <w:color w:val="auto"/>
              </w:rPr>
            </w:pPr>
            <w:r w:rsidRPr="00F42E3D">
              <w:rPr>
                <w:rFonts w:ascii="Aptos" w:hAnsi="Aptos" w:cstheme="minorHAnsi"/>
                <w:b/>
                <w:bCs/>
                <w:color w:val="auto"/>
              </w:rPr>
              <w:t xml:space="preserve">Value: </w:t>
            </w:r>
            <w:r w:rsidRPr="00BC45F5">
              <w:rPr>
                <w:rFonts w:ascii="Aptos" w:hAnsi="Aptos" w:cstheme="minorHAnsi"/>
                <w:color w:val="auto"/>
              </w:rPr>
              <w:t>£</w:t>
            </w:r>
            <w:r w:rsidR="00BC45F5" w:rsidRPr="00BC45F5">
              <w:rPr>
                <w:rFonts w:ascii="Aptos" w:hAnsi="Aptos" w:cstheme="minorHAnsi"/>
                <w:color w:val="auto"/>
              </w:rPr>
              <w:t>630,000</w:t>
            </w:r>
          </w:p>
          <w:p w14:paraId="380D212E" w14:textId="77777777" w:rsidR="00942744" w:rsidRDefault="00942744" w:rsidP="00E16BF6">
            <w:pPr>
              <w:rPr>
                <w:rFonts w:ascii="Aptos" w:hAnsi="Aptos" w:cstheme="minorHAnsi"/>
                <w:b/>
                <w:bCs/>
                <w:color w:val="auto"/>
              </w:rPr>
            </w:pPr>
          </w:p>
          <w:p w14:paraId="05F4E03A" w14:textId="621A3EE2" w:rsidR="001F411C" w:rsidRPr="00133FF4" w:rsidRDefault="001C2A9F" w:rsidP="00E16BF6">
            <w:pPr>
              <w:rPr>
                <w:rFonts w:ascii="Aptos" w:hAnsi="Aptos" w:cstheme="minorHAnsi"/>
                <w:b/>
                <w:bCs/>
                <w:color w:val="FFFFFF" w:themeColor="background1"/>
                <w:lang w:val="en-GB"/>
              </w:rPr>
            </w:pPr>
            <w:r>
              <w:rPr>
                <w:rFonts w:ascii="Aptos" w:hAnsi="Aptos" w:cstheme="minorHAnsi"/>
                <w:b/>
                <w:bCs/>
                <w:color w:val="auto"/>
              </w:rPr>
              <w:t>Key Project F</w:t>
            </w:r>
            <w:r w:rsidR="00942744">
              <w:rPr>
                <w:rFonts w:ascii="Aptos" w:hAnsi="Aptos" w:cstheme="minorHAnsi"/>
                <w:b/>
                <w:bCs/>
                <w:color w:val="auto"/>
              </w:rPr>
              <w:t>eatures</w:t>
            </w:r>
            <w:r w:rsidR="00F42E3D" w:rsidRPr="00F42E3D">
              <w:rPr>
                <w:rFonts w:ascii="Aptos" w:hAnsi="Aptos" w:cstheme="minorHAnsi"/>
                <w:b/>
                <w:bCs/>
                <w:color w:val="auto"/>
              </w:rPr>
              <w:t xml:space="preserve">: </w:t>
            </w:r>
            <w:r w:rsidR="009C35BE" w:rsidRPr="009C35BE">
              <w:rPr>
                <w:rFonts w:ascii="Aptos" w:hAnsi="Aptos" w:cstheme="minorHAnsi"/>
                <w:color w:val="auto"/>
              </w:rPr>
              <w:t>Occupied city-centre location requiring phased installation and careful logistics management</w:t>
            </w:r>
          </w:p>
        </w:tc>
        <w:tc>
          <w:tcPr>
            <w:tcW w:w="5439" w:type="dxa"/>
            <w:vMerge/>
          </w:tcPr>
          <w:p w14:paraId="1E4AD0B0" w14:textId="77777777" w:rsidR="001F411C" w:rsidRDefault="001F411C" w:rsidP="002D61C9">
            <w:pPr>
              <w:rPr>
                <w:rFonts w:ascii="Aptos" w:hAnsi="Aptos" w:cstheme="minorHAnsi"/>
                <w:lang w:val="en-GB"/>
              </w:rPr>
            </w:pPr>
          </w:p>
        </w:tc>
      </w:tr>
      <w:tr w:rsidR="00392021" w14:paraId="19BB62ED" w14:textId="77777777" w:rsidTr="0043622C">
        <w:trPr>
          <w:trHeight w:val="480"/>
        </w:trPr>
        <w:tc>
          <w:tcPr>
            <w:tcW w:w="5439" w:type="dxa"/>
            <w:shd w:val="clear" w:color="auto" w:fill="002D3A"/>
          </w:tcPr>
          <w:p w14:paraId="7AA73D14" w14:textId="7CE8EA2D" w:rsidR="00392021" w:rsidRDefault="00392021" w:rsidP="00392021">
            <w:pPr>
              <w:spacing w:before="120"/>
              <w:rPr>
                <w:rFonts w:ascii="Aptos" w:hAnsi="Aptos" w:cstheme="minorHAnsi"/>
                <w:lang w:val="en-GB"/>
              </w:rPr>
            </w:pPr>
            <w:r>
              <w:rPr>
                <w:rFonts w:ascii="Aptos" w:hAnsi="Aptos" w:cstheme="minorHAnsi"/>
                <w:b/>
                <w:bCs/>
                <w:color w:val="FFFFFF" w:themeColor="background1"/>
                <w:sz w:val="24"/>
                <w:szCs w:val="24"/>
                <w:lang w:val="en-GB"/>
              </w:rPr>
              <w:t>BLETC</w:t>
            </w:r>
            <w:r w:rsidR="0022062E">
              <w:rPr>
                <w:rFonts w:ascii="Aptos" w:hAnsi="Aptos" w:cstheme="minorHAnsi"/>
                <w:b/>
                <w:bCs/>
                <w:color w:val="FFFFFF" w:themeColor="background1"/>
                <w:sz w:val="24"/>
                <w:szCs w:val="24"/>
                <w:lang w:val="en-GB"/>
              </w:rPr>
              <w:t>HLE</w:t>
            </w:r>
            <w:r>
              <w:rPr>
                <w:rFonts w:ascii="Aptos" w:hAnsi="Aptos" w:cstheme="minorHAnsi"/>
                <w:b/>
                <w:bCs/>
                <w:color w:val="FFFFFF" w:themeColor="background1"/>
                <w:sz w:val="24"/>
                <w:szCs w:val="24"/>
                <w:lang w:val="en-GB"/>
              </w:rPr>
              <w:t>Y RAIL DEPOT</w:t>
            </w:r>
            <w:r w:rsidR="00731428">
              <w:rPr>
                <w:rFonts w:ascii="Aptos" w:hAnsi="Aptos" w:cstheme="minorHAnsi"/>
                <w:b/>
                <w:bCs/>
                <w:color w:val="FFFFFF" w:themeColor="background1"/>
                <w:sz w:val="24"/>
                <w:szCs w:val="24"/>
                <w:lang w:val="en-GB"/>
              </w:rPr>
              <w:t xml:space="preserve"> – MILTON KEYNES</w:t>
            </w:r>
          </w:p>
        </w:tc>
        <w:tc>
          <w:tcPr>
            <w:tcW w:w="5439" w:type="dxa"/>
            <w:vMerge w:val="restart"/>
          </w:tcPr>
          <w:p w14:paraId="7CDF332E" w14:textId="6C7972E2" w:rsidR="00392021" w:rsidRDefault="00831635" w:rsidP="00392021">
            <w:pPr>
              <w:rPr>
                <w:rFonts w:ascii="Aptos" w:hAnsi="Aptos" w:cstheme="minorHAnsi"/>
                <w:lang w:val="en-GB"/>
              </w:rPr>
            </w:pPr>
            <w:r>
              <w:rPr>
                <w:rFonts w:ascii="Aptos" w:hAnsi="Aptos" w:cstheme="minorHAnsi"/>
                <w:noProof/>
                <w:lang w:val="en-GB"/>
              </w:rPr>
              <w:drawing>
                <wp:anchor distT="0" distB="0" distL="114300" distR="114300" simplePos="0" relativeHeight="251668480" behindDoc="0" locked="0" layoutInCell="1" allowOverlap="1" wp14:anchorId="2D42086D" wp14:editId="27A86460">
                  <wp:simplePos x="0" y="0"/>
                  <wp:positionH relativeFrom="column">
                    <wp:posOffset>-63872</wp:posOffset>
                  </wp:positionH>
                  <wp:positionV relativeFrom="page">
                    <wp:posOffset>-7464</wp:posOffset>
                  </wp:positionV>
                  <wp:extent cx="3490667" cy="1800000"/>
                  <wp:effectExtent l="0" t="0" r="0" b="0"/>
                  <wp:wrapNone/>
                  <wp:docPr id="1203201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01874" name="Picture 1203201874"/>
                          <pic:cNvPicPr preferRelativeResize="0"/>
                        </pic:nvPicPr>
                        <pic:blipFill rotWithShape="1">
                          <a:blip r:embed="rId18"/>
                          <a:srcRect l="-1" t="21776" r="-1320" b="8643"/>
                          <a:stretch>
                            <a:fillRect/>
                          </a:stretch>
                        </pic:blipFill>
                        <pic:spPr bwMode="auto">
                          <a:xfrm>
                            <a:off x="0" y="0"/>
                            <a:ext cx="3490667" cy="18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92021" w14:paraId="0F83F8BC" w14:textId="77777777" w:rsidTr="0043622C">
        <w:trPr>
          <w:trHeight w:val="2316"/>
        </w:trPr>
        <w:tc>
          <w:tcPr>
            <w:tcW w:w="5439" w:type="dxa"/>
          </w:tcPr>
          <w:p w14:paraId="6AC86F81" w14:textId="77777777" w:rsidR="009C35BE" w:rsidRDefault="009C35BE" w:rsidP="009C35BE">
            <w:pPr>
              <w:rPr>
                <w:rFonts w:ascii="Aptos" w:hAnsi="Aptos" w:cstheme="minorHAnsi"/>
                <w:b/>
                <w:bCs/>
                <w:color w:val="auto"/>
              </w:rPr>
            </w:pPr>
          </w:p>
          <w:p w14:paraId="4B6A74D3" w14:textId="439CA08F" w:rsidR="00942744" w:rsidRDefault="00942744" w:rsidP="009C35BE">
            <w:pPr>
              <w:rPr>
                <w:rFonts w:ascii="Aptos" w:hAnsi="Aptos" w:cstheme="minorHAnsi"/>
                <w:color w:val="auto"/>
              </w:rPr>
            </w:pPr>
            <w:r w:rsidRPr="00F42E3D">
              <w:rPr>
                <w:rFonts w:ascii="Aptos" w:hAnsi="Aptos" w:cstheme="minorHAnsi"/>
                <w:b/>
                <w:bCs/>
                <w:color w:val="auto"/>
              </w:rPr>
              <w:t xml:space="preserve">Scope: </w:t>
            </w:r>
            <w:r w:rsidRPr="00942744">
              <w:rPr>
                <w:rFonts w:ascii="Aptos" w:hAnsi="Aptos" w:cstheme="minorHAnsi"/>
                <w:color w:val="auto"/>
              </w:rPr>
              <w:t xml:space="preserve">Replacement </w:t>
            </w:r>
            <w:r w:rsidR="00BC45F5">
              <w:rPr>
                <w:rFonts w:ascii="Aptos" w:hAnsi="Aptos" w:cstheme="minorHAnsi"/>
                <w:color w:val="auto"/>
              </w:rPr>
              <w:t>A</w:t>
            </w:r>
            <w:r w:rsidRPr="00942744">
              <w:rPr>
                <w:rFonts w:ascii="Aptos" w:hAnsi="Aptos" w:cstheme="minorHAnsi"/>
                <w:color w:val="auto"/>
              </w:rPr>
              <w:t>luminium windows</w:t>
            </w:r>
            <w:r>
              <w:rPr>
                <w:rFonts w:ascii="Aptos" w:hAnsi="Aptos" w:cstheme="minorHAnsi"/>
                <w:color w:val="auto"/>
              </w:rPr>
              <w:t>, doors and curtain wall</w:t>
            </w:r>
          </w:p>
          <w:p w14:paraId="4E10A2EF" w14:textId="0C7373DA" w:rsidR="00942744" w:rsidRDefault="00942744" w:rsidP="00942744">
            <w:pPr>
              <w:spacing w:before="120"/>
              <w:rPr>
                <w:rFonts w:ascii="Aptos" w:hAnsi="Aptos" w:cstheme="minorHAnsi"/>
                <w:b/>
                <w:bCs/>
                <w:color w:val="auto"/>
              </w:rPr>
            </w:pPr>
            <w:r w:rsidRPr="00F42E3D">
              <w:rPr>
                <w:rFonts w:ascii="Aptos" w:hAnsi="Aptos" w:cstheme="minorHAnsi"/>
                <w:b/>
                <w:bCs/>
                <w:color w:val="auto"/>
              </w:rPr>
              <w:t xml:space="preserve">Value: </w:t>
            </w:r>
            <w:r w:rsidRPr="009C35BE">
              <w:rPr>
                <w:rFonts w:ascii="Aptos" w:hAnsi="Aptos" w:cstheme="minorHAnsi"/>
                <w:color w:val="auto"/>
              </w:rPr>
              <w:t>£</w:t>
            </w:r>
            <w:r w:rsidR="009C35BE" w:rsidRPr="009C35BE">
              <w:rPr>
                <w:rFonts w:ascii="Aptos" w:hAnsi="Aptos" w:cstheme="minorHAnsi"/>
                <w:color w:val="auto"/>
              </w:rPr>
              <w:t>190,000</w:t>
            </w:r>
          </w:p>
          <w:p w14:paraId="6F479452" w14:textId="77777777" w:rsidR="00942744" w:rsidRDefault="00942744" w:rsidP="00942744">
            <w:pPr>
              <w:rPr>
                <w:rFonts w:ascii="Aptos" w:hAnsi="Aptos" w:cstheme="minorHAnsi"/>
                <w:b/>
                <w:bCs/>
                <w:color w:val="auto"/>
              </w:rPr>
            </w:pPr>
          </w:p>
          <w:p w14:paraId="44CED146" w14:textId="23EB541F" w:rsidR="00392021" w:rsidRDefault="00942744" w:rsidP="00942744">
            <w:pPr>
              <w:rPr>
                <w:rFonts w:ascii="Aptos" w:hAnsi="Aptos" w:cstheme="minorHAnsi"/>
                <w:lang w:val="en-GB"/>
              </w:rPr>
            </w:pPr>
            <w:r>
              <w:rPr>
                <w:rFonts w:ascii="Aptos" w:hAnsi="Aptos" w:cstheme="minorHAnsi"/>
                <w:b/>
                <w:bCs/>
                <w:color w:val="auto"/>
              </w:rPr>
              <w:t>Key Project Features</w:t>
            </w:r>
            <w:r w:rsidRPr="00F42E3D">
              <w:rPr>
                <w:rFonts w:ascii="Aptos" w:hAnsi="Aptos" w:cstheme="minorHAnsi"/>
                <w:b/>
                <w:bCs/>
                <w:color w:val="auto"/>
              </w:rPr>
              <w:t xml:space="preserve">: </w:t>
            </w:r>
            <w:r w:rsidRPr="00942744">
              <w:rPr>
                <w:rFonts w:ascii="Aptos" w:hAnsi="Aptos" w:cstheme="minorHAnsi"/>
                <w:color w:val="auto"/>
              </w:rPr>
              <w:t>Works undertaken within a live operational environment with restricted access requirements</w:t>
            </w:r>
          </w:p>
        </w:tc>
        <w:tc>
          <w:tcPr>
            <w:tcW w:w="5439" w:type="dxa"/>
            <w:vMerge/>
          </w:tcPr>
          <w:p w14:paraId="4D3F4697" w14:textId="77777777" w:rsidR="00392021" w:rsidRDefault="00392021" w:rsidP="00392021">
            <w:pPr>
              <w:rPr>
                <w:rFonts w:ascii="Aptos" w:hAnsi="Aptos" w:cstheme="minorHAnsi"/>
                <w:lang w:val="en-GB"/>
              </w:rPr>
            </w:pPr>
          </w:p>
        </w:tc>
      </w:tr>
      <w:tr w:rsidR="00392021" w14:paraId="160CE279" w14:textId="77777777" w:rsidTr="0043622C">
        <w:trPr>
          <w:trHeight w:val="473"/>
        </w:trPr>
        <w:tc>
          <w:tcPr>
            <w:tcW w:w="5439" w:type="dxa"/>
            <w:shd w:val="clear" w:color="auto" w:fill="002D3A"/>
          </w:tcPr>
          <w:p w14:paraId="54E9EAA9" w14:textId="5525EF28" w:rsidR="00392021" w:rsidRDefault="00392021" w:rsidP="00392021">
            <w:pPr>
              <w:spacing w:before="120"/>
              <w:rPr>
                <w:rFonts w:ascii="Aptos" w:hAnsi="Aptos" w:cstheme="minorHAnsi"/>
                <w:lang w:val="en-GB"/>
              </w:rPr>
            </w:pPr>
            <w:r>
              <w:rPr>
                <w:rFonts w:ascii="Aptos" w:hAnsi="Aptos" w:cstheme="minorHAnsi"/>
                <w:b/>
                <w:bCs/>
                <w:color w:val="FFFFFF" w:themeColor="background1"/>
                <w:sz w:val="24"/>
                <w:szCs w:val="24"/>
                <w:lang w:val="en-GB"/>
              </w:rPr>
              <w:t xml:space="preserve">DWP </w:t>
            </w:r>
            <w:r w:rsidR="009C35BE">
              <w:rPr>
                <w:rFonts w:ascii="Aptos" w:hAnsi="Aptos" w:cstheme="minorHAnsi"/>
                <w:b/>
                <w:bCs/>
                <w:color w:val="FFFFFF" w:themeColor="background1"/>
                <w:sz w:val="24"/>
                <w:szCs w:val="24"/>
                <w:lang w:val="en-GB"/>
              </w:rPr>
              <w:t>–</w:t>
            </w:r>
            <w:r>
              <w:rPr>
                <w:rFonts w:ascii="Aptos" w:hAnsi="Aptos" w:cstheme="minorHAnsi"/>
                <w:b/>
                <w:bCs/>
                <w:color w:val="FFFFFF" w:themeColor="background1"/>
                <w:sz w:val="24"/>
                <w:szCs w:val="24"/>
                <w:lang w:val="en-GB"/>
              </w:rPr>
              <w:t xml:space="preserve"> TOTTENHAM</w:t>
            </w:r>
          </w:p>
        </w:tc>
        <w:tc>
          <w:tcPr>
            <w:tcW w:w="5439" w:type="dxa"/>
            <w:vMerge w:val="restart"/>
          </w:tcPr>
          <w:p w14:paraId="2CDC2F3C" w14:textId="44B22057" w:rsidR="00392021" w:rsidRDefault="00831635" w:rsidP="00392021">
            <w:pPr>
              <w:rPr>
                <w:rFonts w:ascii="Aptos" w:hAnsi="Aptos" w:cstheme="minorHAnsi"/>
                <w:lang w:val="en-GB"/>
              </w:rPr>
            </w:pPr>
            <w:r w:rsidRPr="00831635">
              <w:rPr>
                <w:rFonts w:ascii="Aptos" w:hAnsi="Aptos" w:cstheme="minorHAnsi"/>
                <w:noProof/>
                <w:color w:val="FFFFFF" w:themeColor="background1"/>
                <w:lang w:val="en-GB"/>
              </w:rPr>
              <mc:AlternateContent>
                <mc:Choice Requires="wps">
                  <w:drawing>
                    <wp:anchor distT="0" distB="0" distL="114300" distR="114300" simplePos="0" relativeHeight="251672576" behindDoc="0" locked="0" layoutInCell="1" allowOverlap="1" wp14:anchorId="7C42D5A4" wp14:editId="4F1E18E7">
                      <wp:simplePos x="0" y="0"/>
                      <wp:positionH relativeFrom="column">
                        <wp:posOffset>-60325</wp:posOffset>
                      </wp:positionH>
                      <wp:positionV relativeFrom="paragraph">
                        <wp:posOffset>-3811</wp:posOffset>
                      </wp:positionV>
                      <wp:extent cx="3481705" cy="5715"/>
                      <wp:effectExtent l="0" t="0" r="23495" b="32385"/>
                      <wp:wrapNone/>
                      <wp:docPr id="1606818762" name="Straight Connector 9"/>
                      <wp:cNvGraphicFramePr/>
                      <a:graphic xmlns:a="http://schemas.openxmlformats.org/drawingml/2006/main">
                        <a:graphicData uri="http://schemas.microsoft.com/office/word/2010/wordprocessingShape">
                          <wps:wsp>
                            <wps:cNvCnPr/>
                            <wps:spPr>
                              <a:xfrm flipV="1">
                                <a:off x="0" y="0"/>
                                <a:ext cx="3481705" cy="5715"/>
                              </a:xfrm>
                              <a:prstGeom prst="line">
                                <a:avLst/>
                              </a:prstGeom>
                              <a:ln>
                                <a:solidFill>
                                  <a:schemeClr val="bg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8E679" id="Straight Connector 9"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pt,-.3pt" to="269.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" strokecolor="white [3212]" strokeweight="2pt"/>
                  </w:pict>
                </mc:Fallback>
              </mc:AlternateContent>
            </w:r>
            <w:r w:rsidR="00392021">
              <w:rPr>
                <w:rFonts w:ascii="Aptos" w:hAnsi="Aptos" w:cstheme="minorHAnsi"/>
                <w:noProof/>
                <w:lang w:val="en-GB"/>
              </w:rPr>
              <w:drawing>
                <wp:anchor distT="0" distB="0" distL="114300" distR="114300" simplePos="0" relativeHeight="251669504" behindDoc="0" locked="0" layoutInCell="1" allowOverlap="1" wp14:anchorId="68370478" wp14:editId="1A3A1A8A">
                  <wp:simplePos x="0" y="0"/>
                  <wp:positionH relativeFrom="column">
                    <wp:posOffset>-75565</wp:posOffset>
                  </wp:positionH>
                  <wp:positionV relativeFrom="paragraph">
                    <wp:posOffset>12329</wp:posOffset>
                  </wp:positionV>
                  <wp:extent cx="3455670" cy="1763395"/>
                  <wp:effectExtent l="0" t="0" r="0" b="8255"/>
                  <wp:wrapNone/>
                  <wp:docPr id="651902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02410" name="Picture 651902410"/>
                          <pic:cNvPicPr/>
                        </pic:nvPicPr>
                        <pic:blipFill rotWithShape="1">
                          <a:blip r:embed="rId19"/>
                          <a:srcRect t="17725" b="14189"/>
                          <a:stretch>
                            <a:fillRect/>
                          </a:stretch>
                        </pic:blipFill>
                        <pic:spPr bwMode="auto">
                          <a:xfrm>
                            <a:off x="0" y="0"/>
                            <a:ext cx="3455670" cy="1763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92021" w14:paraId="7C9802AE" w14:textId="77777777" w:rsidTr="0043622C">
        <w:trPr>
          <w:trHeight w:val="2316"/>
        </w:trPr>
        <w:tc>
          <w:tcPr>
            <w:tcW w:w="5439" w:type="dxa"/>
          </w:tcPr>
          <w:p w14:paraId="61D8C749" w14:textId="77777777" w:rsidR="009C35BE" w:rsidRDefault="009C35BE" w:rsidP="009C35BE">
            <w:pPr>
              <w:rPr>
                <w:rFonts w:ascii="Aptos" w:hAnsi="Aptos" w:cstheme="minorHAnsi"/>
                <w:b/>
                <w:bCs/>
                <w:color w:val="auto"/>
              </w:rPr>
            </w:pPr>
          </w:p>
          <w:p w14:paraId="5A526DB4" w14:textId="5401C7AD" w:rsidR="00942744" w:rsidRDefault="00942744" w:rsidP="009C35BE">
            <w:pPr>
              <w:rPr>
                <w:rFonts w:ascii="Aptos" w:hAnsi="Aptos" w:cstheme="minorHAnsi"/>
                <w:color w:val="auto"/>
              </w:rPr>
            </w:pPr>
            <w:r w:rsidRPr="00F42E3D">
              <w:rPr>
                <w:rFonts w:ascii="Aptos" w:hAnsi="Aptos" w:cstheme="minorHAnsi"/>
                <w:b/>
                <w:bCs/>
                <w:color w:val="auto"/>
              </w:rPr>
              <w:t xml:space="preserve">Scope: </w:t>
            </w:r>
            <w:r w:rsidRPr="00942744">
              <w:rPr>
                <w:rFonts w:ascii="Aptos" w:hAnsi="Aptos" w:cstheme="minorHAnsi"/>
                <w:color w:val="auto"/>
              </w:rPr>
              <w:t xml:space="preserve">Replacement </w:t>
            </w:r>
            <w:r w:rsidR="00BC45F5">
              <w:rPr>
                <w:rFonts w:ascii="Aptos" w:hAnsi="Aptos" w:cstheme="minorHAnsi"/>
                <w:color w:val="auto"/>
              </w:rPr>
              <w:t>A</w:t>
            </w:r>
            <w:r w:rsidRPr="00942744">
              <w:rPr>
                <w:rFonts w:ascii="Aptos" w:hAnsi="Aptos" w:cstheme="minorHAnsi"/>
                <w:color w:val="auto"/>
              </w:rPr>
              <w:t>luminium windows</w:t>
            </w:r>
            <w:r>
              <w:rPr>
                <w:rFonts w:ascii="Aptos" w:hAnsi="Aptos" w:cstheme="minorHAnsi"/>
                <w:color w:val="auto"/>
              </w:rPr>
              <w:t xml:space="preserve">, </w:t>
            </w:r>
            <w:r w:rsidR="0022062E">
              <w:rPr>
                <w:rFonts w:ascii="Aptos" w:hAnsi="Aptos" w:cstheme="minorHAnsi"/>
                <w:color w:val="auto"/>
              </w:rPr>
              <w:t xml:space="preserve">automated </w:t>
            </w:r>
            <w:r>
              <w:rPr>
                <w:rFonts w:ascii="Aptos" w:hAnsi="Aptos" w:cstheme="minorHAnsi"/>
                <w:color w:val="auto"/>
              </w:rPr>
              <w:t>doors</w:t>
            </w:r>
            <w:r w:rsidR="00512792">
              <w:rPr>
                <w:rFonts w:ascii="Aptos" w:hAnsi="Aptos" w:cstheme="minorHAnsi"/>
                <w:color w:val="auto"/>
              </w:rPr>
              <w:t xml:space="preserve">, glazed canopies and </w:t>
            </w:r>
            <w:r>
              <w:rPr>
                <w:rFonts w:ascii="Aptos" w:hAnsi="Aptos" w:cstheme="minorHAnsi"/>
                <w:color w:val="auto"/>
              </w:rPr>
              <w:t>curtain wall</w:t>
            </w:r>
          </w:p>
          <w:p w14:paraId="27478376" w14:textId="1D12A969" w:rsidR="00942744" w:rsidRDefault="00942744" w:rsidP="00942744">
            <w:pPr>
              <w:spacing w:before="120"/>
              <w:rPr>
                <w:rFonts w:ascii="Aptos" w:hAnsi="Aptos" w:cstheme="minorHAnsi"/>
                <w:b/>
                <w:bCs/>
                <w:color w:val="auto"/>
              </w:rPr>
            </w:pPr>
            <w:r w:rsidRPr="00F42E3D">
              <w:rPr>
                <w:rFonts w:ascii="Aptos" w:hAnsi="Aptos" w:cstheme="minorHAnsi"/>
                <w:b/>
                <w:bCs/>
                <w:color w:val="auto"/>
              </w:rPr>
              <w:t xml:space="preserve">Value: </w:t>
            </w:r>
            <w:r w:rsidRPr="000D2551">
              <w:rPr>
                <w:rFonts w:ascii="Aptos" w:hAnsi="Aptos" w:cstheme="minorHAnsi"/>
                <w:color w:val="auto"/>
              </w:rPr>
              <w:t>£</w:t>
            </w:r>
            <w:r w:rsidR="000D2551" w:rsidRPr="000D2551">
              <w:rPr>
                <w:rFonts w:ascii="Aptos" w:hAnsi="Aptos" w:cstheme="minorHAnsi"/>
                <w:color w:val="auto"/>
              </w:rPr>
              <w:t>58</w:t>
            </w:r>
            <w:r w:rsidR="000D2551">
              <w:rPr>
                <w:rFonts w:ascii="Aptos" w:hAnsi="Aptos" w:cstheme="minorHAnsi"/>
                <w:color w:val="auto"/>
              </w:rPr>
              <w:t>5</w:t>
            </w:r>
            <w:r w:rsidR="000D2551" w:rsidRPr="000D2551">
              <w:rPr>
                <w:rFonts w:ascii="Aptos" w:hAnsi="Aptos" w:cstheme="minorHAnsi"/>
                <w:color w:val="auto"/>
              </w:rPr>
              <w:t>,000</w:t>
            </w:r>
          </w:p>
          <w:p w14:paraId="7D8AFD03" w14:textId="77777777" w:rsidR="00942744" w:rsidRDefault="00942744" w:rsidP="00942744">
            <w:pPr>
              <w:rPr>
                <w:rFonts w:ascii="Aptos" w:hAnsi="Aptos" w:cstheme="minorHAnsi"/>
                <w:b/>
                <w:bCs/>
                <w:color w:val="auto"/>
              </w:rPr>
            </w:pPr>
          </w:p>
          <w:p w14:paraId="0758EEFD" w14:textId="237C8BBC" w:rsidR="00392021" w:rsidRDefault="00942744" w:rsidP="00942744">
            <w:pPr>
              <w:rPr>
                <w:rFonts w:ascii="Aptos" w:hAnsi="Aptos" w:cstheme="minorHAnsi"/>
                <w:lang w:val="en-GB"/>
              </w:rPr>
            </w:pPr>
            <w:r>
              <w:rPr>
                <w:rFonts w:ascii="Aptos" w:hAnsi="Aptos" w:cstheme="minorHAnsi"/>
                <w:b/>
                <w:bCs/>
                <w:color w:val="auto"/>
              </w:rPr>
              <w:t>Key Project Features</w:t>
            </w:r>
            <w:r w:rsidRPr="00F42E3D">
              <w:rPr>
                <w:rFonts w:ascii="Aptos" w:hAnsi="Aptos" w:cstheme="minorHAnsi"/>
                <w:b/>
                <w:bCs/>
                <w:color w:val="auto"/>
              </w:rPr>
              <w:t xml:space="preserve">: </w:t>
            </w:r>
            <w:r w:rsidR="008A1F10" w:rsidRPr="008A1F10">
              <w:rPr>
                <w:rFonts w:ascii="Aptos" w:hAnsi="Aptos" w:cstheme="minorHAnsi"/>
                <w:color w:val="auto"/>
              </w:rPr>
              <w:t>Phased installation programme undertaken while maintaining building operation</w:t>
            </w:r>
          </w:p>
        </w:tc>
        <w:tc>
          <w:tcPr>
            <w:tcW w:w="5439" w:type="dxa"/>
            <w:vMerge/>
          </w:tcPr>
          <w:p w14:paraId="79D507C5" w14:textId="77777777" w:rsidR="00392021" w:rsidRDefault="00392021" w:rsidP="00392021">
            <w:pPr>
              <w:rPr>
                <w:rFonts w:ascii="Aptos" w:hAnsi="Aptos" w:cstheme="minorHAnsi"/>
                <w:lang w:val="en-GB"/>
              </w:rPr>
            </w:pPr>
          </w:p>
        </w:tc>
      </w:tr>
    </w:tbl>
    <w:p w14:paraId="1D7D288A" w14:textId="3A27178E" w:rsidR="00F66B52" w:rsidRDefault="00417CF3" w:rsidP="002D61C9">
      <w:pPr>
        <w:rPr>
          <w:rFonts w:ascii="Aptos" w:hAnsi="Aptos" w:cstheme="minorHAnsi"/>
          <w:lang w:val="en-GB"/>
        </w:rPr>
      </w:pPr>
      <w:r w:rsidRPr="00E23EDF">
        <w:rPr>
          <w:noProof/>
        </w:rPr>
        <w:lastRenderedPageBreak/>
        <mc:AlternateContent>
          <mc:Choice Requires="wps">
            <w:drawing>
              <wp:anchor distT="0" distB="0" distL="114300" distR="114300" simplePos="0" relativeHeight="251674624" behindDoc="0" locked="0" layoutInCell="1" allowOverlap="1" wp14:anchorId="16CC8D50" wp14:editId="66683064">
                <wp:simplePos x="0" y="0"/>
                <wp:positionH relativeFrom="margin">
                  <wp:align>center</wp:align>
                </wp:positionH>
                <wp:positionV relativeFrom="paragraph">
                  <wp:posOffset>167352</wp:posOffset>
                </wp:positionV>
                <wp:extent cx="7223760" cy="14603"/>
                <wp:effectExtent l="0" t="0" r="34290" b="24130"/>
                <wp:wrapNone/>
                <wp:docPr id="1125560826" name="Straight Connector 2"/>
                <wp:cNvGraphicFramePr/>
                <a:graphic xmlns:a="http://schemas.openxmlformats.org/drawingml/2006/main">
                  <a:graphicData uri="http://schemas.microsoft.com/office/word/2010/wordprocessingShape">
                    <wps:wsp>
                      <wps:cNvCnPr/>
                      <wps:spPr>
                        <a:xfrm>
                          <a:off x="0" y="0"/>
                          <a:ext cx="7223760" cy="14603"/>
                        </a:xfrm>
                        <a:prstGeom prst="straightConnector1">
                          <a:avLst/>
                        </a:prstGeom>
                        <a:noFill/>
                        <a:ln w="19046" cap="flat">
                          <a:solidFill>
                            <a:srgbClr val="000000"/>
                          </a:solidFill>
                          <a:prstDash val="solid"/>
                          <a:miter/>
                        </a:ln>
                      </wps:spPr>
                      <wps:bodyPr/>
                    </wps:wsp>
                  </a:graphicData>
                </a:graphic>
              </wp:anchor>
            </w:drawing>
          </mc:Choice>
          <mc:Fallback>
            <w:pict>
              <v:shape w14:anchorId="608A623A" id="Straight Connector 2" o:spid="_x0000_s1026" type="#_x0000_t32" style="position:absolute;margin-left:0;margin-top:13.2pt;width:568.8pt;height:1.15pt;z-index:25167462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" strokeweight=".52906mm">
                <v:stroke joinstyle="miter"/>
                <w10:wrap anchorx="margin"/>
              </v:shape>
            </w:pict>
          </mc:Fallback>
        </mc:AlternateContent>
      </w:r>
    </w:p>
    <w:p w14:paraId="498A7F77" w14:textId="140283AF" w:rsidR="00417CF3" w:rsidRDefault="00E54F46" w:rsidP="00417CF3">
      <w:pPr>
        <w:spacing w:after="0"/>
        <w:rPr>
          <w:rFonts w:ascii="Aptos" w:hAnsi="Aptos" w:cstheme="minorHAnsi"/>
          <w:b/>
          <w:bCs/>
          <w:sz w:val="26"/>
          <w:szCs w:val="26"/>
        </w:rPr>
      </w:pPr>
      <w:r>
        <w:rPr>
          <w:rFonts w:ascii="Aptos" w:hAnsi="Aptos" w:cstheme="minorHAnsi"/>
          <w:b/>
          <w:bCs/>
          <w:sz w:val="26"/>
          <w:szCs w:val="26"/>
        </w:rPr>
        <w:t xml:space="preserve">   </w:t>
      </w:r>
      <w:r w:rsidR="00821BA9">
        <w:rPr>
          <w:rFonts w:ascii="Aptos" w:hAnsi="Aptos" w:cstheme="minorHAnsi"/>
          <w:b/>
          <w:bCs/>
          <w:sz w:val="26"/>
          <w:szCs w:val="26"/>
        </w:rPr>
        <w:t xml:space="preserve">Project Delivery </w:t>
      </w:r>
      <w:r w:rsidR="00AD53B9">
        <w:rPr>
          <w:rFonts w:ascii="Aptos" w:hAnsi="Aptos" w:cstheme="minorHAnsi"/>
          <w:b/>
          <w:bCs/>
          <w:sz w:val="26"/>
          <w:szCs w:val="26"/>
        </w:rPr>
        <w:t>Team</w:t>
      </w:r>
    </w:p>
    <w:p w14:paraId="27714EBB" w14:textId="77777777" w:rsidR="009759D3" w:rsidRDefault="009759D3" w:rsidP="009759D3">
      <w:pPr>
        <w:jc w:val="center"/>
        <w:rPr>
          <w:rFonts w:ascii="Aptos" w:hAnsi="Aptos" w:cstheme="minorHAnsi"/>
          <w:lang w:val="en-GB"/>
        </w:rPr>
        <w:sectPr w:rsidR="009759D3">
          <w:headerReference w:type="default" r:id="rId20"/>
          <w:footerReference w:type="default" r:id="rId21"/>
          <w:pgSz w:w="12240" w:h="15840"/>
          <w:pgMar w:top="720" w:right="720" w:bottom="720" w:left="720" w:header="720" w:footer="720" w:gutter="0"/>
          <w:cols w:space="720"/>
          <w:titlePg/>
          <w:docGrid w:linePitch="360"/>
        </w:sectPr>
      </w:pPr>
    </w:p>
    <w:tbl>
      <w:tblPr>
        <w:tblStyle w:val="TableGrid"/>
        <w:tblpPr w:leftFromText="180" w:rightFromText="180" w:vertAnchor="text" w:horzAnchor="margin" w:tblpY="135"/>
        <w:tblW w:w="0" w:type="auto"/>
        <w:tblLook w:val="04A0" w:firstRow="1" w:lastRow="0" w:firstColumn="1" w:lastColumn="0" w:noHBand="0" w:noVBand="1"/>
      </w:tblPr>
      <w:tblGrid>
        <w:gridCol w:w="5388"/>
        <w:gridCol w:w="5388"/>
      </w:tblGrid>
      <w:tr w:rsidR="00D470ED" w14:paraId="646B07D9" w14:textId="77777777" w:rsidTr="00E54F46">
        <w:trPr>
          <w:trHeight w:val="2834"/>
        </w:trPr>
        <w:tc>
          <w:tcPr>
            <w:tcW w:w="5388" w:type="dxa"/>
            <w:tcBorders>
              <w:top w:val="nil"/>
              <w:left w:val="nil"/>
              <w:bottom w:val="nil"/>
              <w:right w:val="nil"/>
            </w:tcBorders>
          </w:tcPr>
          <w:p w14:paraId="6C90DA2C" w14:textId="77777777" w:rsidR="00D470ED" w:rsidRDefault="00D470ED" w:rsidP="00E54F46">
            <w:pPr>
              <w:tabs>
                <w:tab w:val="left" w:pos="4714"/>
                <w:tab w:val="left" w:pos="8586"/>
              </w:tabs>
              <w:rPr>
                <w:rFonts w:ascii="Aptos" w:hAnsi="Aptos" w:cstheme="minorHAnsi"/>
                <w:b/>
                <w:bCs/>
                <w:sz w:val="32"/>
                <w:szCs w:val="32"/>
                <w:lang w:val="en-GB"/>
              </w:rPr>
            </w:pPr>
          </w:p>
          <w:p w14:paraId="0C0EAB18" w14:textId="3979FA05" w:rsidR="00D470ED" w:rsidRDefault="00E54F46" w:rsidP="00E54F46">
            <w:pPr>
              <w:tabs>
                <w:tab w:val="left" w:pos="4714"/>
                <w:tab w:val="left" w:pos="8586"/>
              </w:tabs>
              <w:rPr>
                <w:rFonts w:ascii="Aptos" w:hAnsi="Aptos" w:cstheme="minorHAnsi"/>
                <w:b/>
                <w:bCs/>
                <w:sz w:val="32"/>
                <w:szCs w:val="32"/>
                <w:lang w:val="en-GB"/>
              </w:rPr>
            </w:pPr>
            <w:r>
              <w:rPr>
                <w:rFonts w:ascii="Aptos" w:hAnsi="Aptos" w:cstheme="minorHAnsi"/>
                <w:b/>
                <w:bCs/>
                <w:sz w:val="32"/>
                <w:szCs w:val="32"/>
                <w:lang w:val="en-GB"/>
              </w:rPr>
              <w:t xml:space="preserve">  </w:t>
            </w:r>
            <w:r w:rsidR="00D470ED" w:rsidRPr="009759D3">
              <w:rPr>
                <w:rFonts w:ascii="Aptos" w:hAnsi="Aptos" w:cstheme="minorHAnsi"/>
                <w:b/>
                <w:bCs/>
                <w:sz w:val="32"/>
                <w:szCs w:val="32"/>
                <w:lang w:val="en-GB"/>
              </w:rPr>
              <w:t>Adam Butcher</w:t>
            </w:r>
            <w:r w:rsidR="00D470ED">
              <w:rPr>
                <w:rFonts w:ascii="Aptos" w:hAnsi="Aptos" w:cstheme="minorHAnsi"/>
                <w:b/>
                <w:bCs/>
                <w:sz w:val="32"/>
                <w:szCs w:val="32"/>
                <w:lang w:val="en-GB"/>
              </w:rPr>
              <w:tab/>
            </w:r>
            <w:r w:rsidR="00D470ED">
              <w:rPr>
                <w:rFonts w:ascii="Aptos" w:hAnsi="Aptos" w:cstheme="minorHAnsi"/>
                <w:b/>
                <w:bCs/>
                <w:sz w:val="32"/>
                <w:szCs w:val="32"/>
                <w:lang w:val="en-GB"/>
              </w:rPr>
              <w:tab/>
            </w:r>
          </w:p>
          <w:p w14:paraId="29C67AC8" w14:textId="43F097D6" w:rsidR="00D470ED" w:rsidRDefault="00E54F46" w:rsidP="00E54F46">
            <w:pPr>
              <w:rPr>
                <w:rFonts w:ascii="Aptos" w:hAnsi="Aptos" w:cstheme="minorHAnsi"/>
                <w:b/>
                <w:bCs/>
                <w:i/>
                <w:iCs/>
                <w:sz w:val="24"/>
                <w:szCs w:val="24"/>
                <w:lang w:val="en-GB"/>
              </w:rPr>
            </w:pPr>
            <w:r>
              <w:rPr>
                <w:rFonts w:ascii="Aptos" w:hAnsi="Aptos" w:cstheme="minorHAnsi"/>
                <w:b/>
                <w:bCs/>
                <w:i/>
                <w:iCs/>
                <w:sz w:val="24"/>
                <w:szCs w:val="24"/>
                <w:lang w:val="en-GB"/>
              </w:rPr>
              <w:t xml:space="preserve">   </w:t>
            </w:r>
            <w:r w:rsidR="00D470ED" w:rsidRPr="0060786E">
              <w:rPr>
                <w:rFonts w:ascii="Aptos" w:hAnsi="Aptos" w:cstheme="minorHAnsi"/>
                <w:b/>
                <w:bCs/>
                <w:i/>
                <w:iCs/>
                <w:sz w:val="24"/>
                <w:szCs w:val="24"/>
                <w:lang w:val="en-GB"/>
              </w:rPr>
              <w:t>Commercial Director</w:t>
            </w:r>
          </w:p>
          <w:p w14:paraId="3E6113F0" w14:textId="438522B6" w:rsidR="00D470ED" w:rsidRDefault="00E54F46" w:rsidP="00E54F46">
            <w:pPr>
              <w:rPr>
                <w:rFonts w:ascii="Aptos" w:hAnsi="Aptos" w:cstheme="minorHAnsi"/>
                <w:sz w:val="24"/>
                <w:szCs w:val="24"/>
                <w:lang w:val="en-GB"/>
              </w:rPr>
            </w:pPr>
            <w:r>
              <w:rPr>
                <w:rFonts w:ascii="Aptos" w:hAnsi="Aptos" w:cstheme="minorHAnsi"/>
                <w:sz w:val="24"/>
                <w:szCs w:val="24"/>
                <w:lang w:val="en-GB"/>
              </w:rPr>
              <w:t xml:space="preserve">   </w:t>
            </w:r>
            <w:r w:rsidR="00D470ED" w:rsidRPr="003B27A6">
              <w:rPr>
                <w:rFonts w:ascii="Aptos" w:hAnsi="Aptos" w:cstheme="minorHAnsi"/>
                <w:sz w:val="24"/>
                <w:szCs w:val="24"/>
                <w:lang w:val="en-GB"/>
              </w:rPr>
              <w:t>adam@fensterglazing.com</w:t>
            </w:r>
          </w:p>
          <w:p w14:paraId="2D46AA64" w14:textId="79B79B69" w:rsidR="00D470ED" w:rsidRDefault="00E54F46" w:rsidP="00E54F46">
            <w:pPr>
              <w:rPr>
                <w:rFonts w:ascii="Aptos" w:hAnsi="Aptos" w:cstheme="minorHAnsi"/>
                <w:b/>
                <w:bCs/>
                <w:sz w:val="26"/>
                <w:szCs w:val="26"/>
              </w:rPr>
            </w:pPr>
            <w:r>
              <w:rPr>
                <w:rFonts w:ascii="Aptos" w:hAnsi="Aptos" w:cstheme="minorHAnsi"/>
                <w:b/>
                <w:bCs/>
                <w:sz w:val="26"/>
                <w:szCs w:val="26"/>
              </w:rPr>
              <w:t xml:space="preserve">   </w:t>
            </w:r>
            <w:r w:rsidR="00D470ED">
              <w:rPr>
                <w:rFonts w:ascii="Aptos" w:hAnsi="Aptos" w:cstheme="minorHAnsi"/>
                <w:b/>
                <w:bCs/>
                <w:sz w:val="26"/>
                <w:szCs w:val="26"/>
              </w:rPr>
              <w:t>01908 429200 (option 2)</w:t>
            </w:r>
          </w:p>
          <w:p w14:paraId="0B038DC1" w14:textId="77777777" w:rsidR="00D470ED" w:rsidRDefault="00D470ED" w:rsidP="00E54F46">
            <w:pPr>
              <w:tabs>
                <w:tab w:val="left" w:pos="4714"/>
                <w:tab w:val="left" w:pos="8586"/>
              </w:tabs>
              <w:rPr>
                <w:rFonts w:ascii="Aptos" w:hAnsi="Aptos" w:cstheme="minorHAnsi"/>
                <w:b/>
                <w:bCs/>
                <w:sz w:val="32"/>
                <w:szCs w:val="32"/>
                <w:lang w:val="en-GB"/>
              </w:rPr>
            </w:pPr>
          </w:p>
        </w:tc>
        <w:tc>
          <w:tcPr>
            <w:tcW w:w="5388" w:type="dxa"/>
            <w:tcBorders>
              <w:top w:val="nil"/>
              <w:left w:val="nil"/>
              <w:bottom w:val="nil"/>
              <w:right w:val="nil"/>
            </w:tcBorders>
          </w:tcPr>
          <w:p w14:paraId="2261ED45" w14:textId="77777777" w:rsidR="00D470ED" w:rsidRDefault="00D470ED" w:rsidP="00E54F46">
            <w:pPr>
              <w:tabs>
                <w:tab w:val="left" w:pos="4714"/>
                <w:tab w:val="left" w:pos="8586"/>
              </w:tabs>
              <w:rPr>
                <w:rFonts w:ascii="Aptos" w:hAnsi="Aptos" w:cstheme="minorHAnsi"/>
                <w:b/>
                <w:bCs/>
                <w:sz w:val="32"/>
                <w:szCs w:val="32"/>
                <w:lang w:val="en-GB"/>
              </w:rPr>
            </w:pPr>
          </w:p>
          <w:p w14:paraId="21D846D6" w14:textId="77777777" w:rsidR="00D470ED" w:rsidRDefault="00D470ED" w:rsidP="00E54F46">
            <w:pPr>
              <w:rPr>
                <w:rFonts w:ascii="Aptos" w:hAnsi="Aptos" w:cstheme="minorHAnsi"/>
                <w:b/>
                <w:bCs/>
                <w:sz w:val="32"/>
                <w:szCs w:val="32"/>
                <w:lang w:val="en-GB"/>
              </w:rPr>
            </w:pPr>
            <w:r>
              <w:rPr>
                <w:rFonts w:ascii="Aptos" w:hAnsi="Aptos" w:cstheme="minorHAnsi"/>
                <w:b/>
                <w:bCs/>
                <w:sz w:val="32"/>
                <w:szCs w:val="32"/>
                <w:lang w:val="en-GB"/>
              </w:rPr>
              <w:t>Steven Freezer</w:t>
            </w:r>
          </w:p>
          <w:p w14:paraId="01224042" w14:textId="77777777" w:rsidR="00D470ED" w:rsidRDefault="00D470ED" w:rsidP="00E54F46">
            <w:pPr>
              <w:rPr>
                <w:rFonts w:ascii="Aptos" w:hAnsi="Aptos" w:cstheme="minorHAnsi"/>
                <w:b/>
                <w:bCs/>
                <w:sz w:val="32"/>
                <w:szCs w:val="32"/>
                <w:lang w:val="en-GB"/>
              </w:rPr>
            </w:pPr>
          </w:p>
          <w:p w14:paraId="1A07E684" w14:textId="77777777" w:rsidR="00D470ED" w:rsidRDefault="00D470ED" w:rsidP="00E54F46">
            <w:pPr>
              <w:rPr>
                <w:rFonts w:ascii="Aptos" w:hAnsi="Aptos" w:cstheme="minorHAnsi"/>
                <w:b/>
                <w:bCs/>
                <w:i/>
                <w:iCs/>
                <w:sz w:val="24"/>
                <w:szCs w:val="24"/>
                <w:lang w:val="en-GB"/>
              </w:rPr>
            </w:pPr>
            <w:r>
              <w:rPr>
                <w:rFonts w:ascii="Aptos" w:hAnsi="Aptos" w:cstheme="minorHAnsi"/>
                <w:b/>
                <w:bCs/>
                <w:i/>
                <w:iCs/>
                <w:sz w:val="24"/>
                <w:szCs w:val="24"/>
                <w:lang w:val="en-GB"/>
              </w:rPr>
              <w:t>Technical Advisor</w:t>
            </w:r>
          </w:p>
          <w:p w14:paraId="3C2314D2" w14:textId="77777777" w:rsidR="00D470ED" w:rsidRDefault="00D470ED" w:rsidP="00E54F46">
            <w:pPr>
              <w:rPr>
                <w:rFonts w:ascii="Aptos" w:hAnsi="Aptos" w:cstheme="minorHAnsi"/>
                <w:sz w:val="24"/>
                <w:szCs w:val="24"/>
                <w:lang w:val="en-GB"/>
              </w:rPr>
            </w:pPr>
            <w:r>
              <w:rPr>
                <w:rFonts w:ascii="Aptos" w:hAnsi="Aptos" w:cstheme="minorHAnsi"/>
                <w:sz w:val="24"/>
                <w:szCs w:val="24"/>
                <w:lang w:val="en-GB"/>
              </w:rPr>
              <w:t>steven</w:t>
            </w:r>
            <w:r w:rsidRPr="003B27A6">
              <w:rPr>
                <w:rFonts w:ascii="Aptos" w:hAnsi="Aptos" w:cstheme="minorHAnsi"/>
                <w:sz w:val="24"/>
                <w:szCs w:val="24"/>
                <w:lang w:val="en-GB"/>
              </w:rPr>
              <w:t>@fensterglazing.com</w:t>
            </w:r>
          </w:p>
          <w:p w14:paraId="28E28A7A" w14:textId="77777777" w:rsidR="00D470ED" w:rsidRDefault="00D470ED" w:rsidP="00E54F46">
            <w:pPr>
              <w:rPr>
                <w:rFonts w:ascii="Aptos" w:hAnsi="Aptos" w:cstheme="minorHAnsi"/>
                <w:b/>
                <w:bCs/>
                <w:sz w:val="26"/>
                <w:szCs w:val="26"/>
              </w:rPr>
            </w:pPr>
            <w:r>
              <w:rPr>
                <w:rFonts w:ascii="Aptos" w:hAnsi="Aptos" w:cstheme="minorHAnsi"/>
                <w:b/>
                <w:bCs/>
                <w:sz w:val="26"/>
                <w:szCs w:val="26"/>
              </w:rPr>
              <w:t>01908 429200 (option 2)</w:t>
            </w:r>
          </w:p>
          <w:p w14:paraId="15E745BC" w14:textId="77777777" w:rsidR="00D470ED" w:rsidRDefault="00D470ED" w:rsidP="00E54F46">
            <w:pPr>
              <w:tabs>
                <w:tab w:val="left" w:pos="4714"/>
                <w:tab w:val="left" w:pos="8586"/>
              </w:tabs>
              <w:rPr>
                <w:rFonts w:ascii="Aptos" w:hAnsi="Aptos" w:cstheme="minorHAnsi"/>
                <w:b/>
                <w:bCs/>
                <w:sz w:val="32"/>
                <w:szCs w:val="32"/>
                <w:lang w:val="en-GB"/>
              </w:rPr>
            </w:pPr>
          </w:p>
        </w:tc>
      </w:tr>
      <w:tr w:rsidR="00D470ED" w14:paraId="2CB7EA4C" w14:textId="77777777" w:rsidTr="00E54F46">
        <w:trPr>
          <w:trHeight w:val="2939"/>
        </w:trPr>
        <w:tc>
          <w:tcPr>
            <w:tcW w:w="5388" w:type="dxa"/>
            <w:tcBorders>
              <w:top w:val="nil"/>
              <w:left w:val="nil"/>
              <w:bottom w:val="nil"/>
              <w:right w:val="nil"/>
            </w:tcBorders>
          </w:tcPr>
          <w:p w14:paraId="791905C4" w14:textId="77777777" w:rsidR="00D470ED" w:rsidRDefault="00D470ED" w:rsidP="00E54F46">
            <w:pPr>
              <w:rPr>
                <w:rFonts w:ascii="Aptos" w:hAnsi="Aptos" w:cstheme="minorHAnsi"/>
                <w:b/>
                <w:bCs/>
                <w:sz w:val="32"/>
                <w:szCs w:val="32"/>
                <w:lang w:val="en-GB"/>
              </w:rPr>
            </w:pPr>
          </w:p>
          <w:p w14:paraId="4FFF2CA9" w14:textId="77910841" w:rsidR="00D470ED" w:rsidRDefault="00E54F46" w:rsidP="00E54F46">
            <w:pPr>
              <w:rPr>
                <w:rFonts w:ascii="Aptos" w:hAnsi="Aptos" w:cstheme="minorHAnsi"/>
                <w:b/>
                <w:bCs/>
                <w:sz w:val="32"/>
                <w:szCs w:val="32"/>
                <w:lang w:val="en-GB"/>
              </w:rPr>
            </w:pPr>
            <w:r>
              <w:rPr>
                <w:rFonts w:ascii="Aptos" w:hAnsi="Aptos" w:cstheme="minorHAnsi"/>
                <w:b/>
                <w:bCs/>
                <w:sz w:val="32"/>
                <w:szCs w:val="32"/>
                <w:lang w:val="en-GB"/>
              </w:rPr>
              <w:t xml:space="preserve">  </w:t>
            </w:r>
            <w:r w:rsidR="00D470ED">
              <w:rPr>
                <w:rFonts w:ascii="Aptos" w:hAnsi="Aptos" w:cstheme="minorHAnsi"/>
                <w:b/>
                <w:bCs/>
                <w:sz w:val="32"/>
                <w:szCs w:val="32"/>
                <w:lang w:val="en-GB"/>
              </w:rPr>
              <w:t>Paul Taylor</w:t>
            </w:r>
          </w:p>
          <w:p w14:paraId="0B611DFF" w14:textId="77777777" w:rsidR="00D470ED" w:rsidRDefault="00D470ED" w:rsidP="00E54F46">
            <w:pPr>
              <w:rPr>
                <w:rFonts w:ascii="Aptos" w:hAnsi="Aptos" w:cstheme="minorHAnsi"/>
                <w:b/>
                <w:bCs/>
                <w:sz w:val="32"/>
                <w:szCs w:val="32"/>
                <w:lang w:val="en-GB"/>
              </w:rPr>
            </w:pPr>
          </w:p>
          <w:p w14:paraId="27C887DF" w14:textId="6F65E751" w:rsidR="00D470ED" w:rsidRDefault="00E54F46" w:rsidP="00E54F46">
            <w:pPr>
              <w:rPr>
                <w:rFonts w:ascii="Aptos" w:hAnsi="Aptos" w:cstheme="minorHAnsi"/>
                <w:b/>
                <w:bCs/>
                <w:i/>
                <w:iCs/>
                <w:sz w:val="24"/>
                <w:szCs w:val="24"/>
                <w:lang w:val="en-GB"/>
              </w:rPr>
            </w:pPr>
            <w:r>
              <w:rPr>
                <w:rFonts w:ascii="Aptos" w:hAnsi="Aptos" w:cstheme="minorHAnsi"/>
                <w:b/>
                <w:bCs/>
                <w:i/>
                <w:iCs/>
                <w:sz w:val="24"/>
                <w:szCs w:val="24"/>
                <w:lang w:val="en-GB"/>
              </w:rPr>
              <w:t xml:space="preserve">   </w:t>
            </w:r>
            <w:r w:rsidR="00D470ED">
              <w:rPr>
                <w:rFonts w:ascii="Aptos" w:hAnsi="Aptos" w:cstheme="minorHAnsi"/>
                <w:b/>
                <w:bCs/>
                <w:i/>
                <w:iCs/>
                <w:sz w:val="24"/>
                <w:szCs w:val="24"/>
                <w:lang w:val="en-GB"/>
              </w:rPr>
              <w:t>Project Manager</w:t>
            </w:r>
          </w:p>
          <w:p w14:paraId="53112D62" w14:textId="7163D120" w:rsidR="00D470ED" w:rsidRDefault="00E54F46" w:rsidP="00E54F46">
            <w:pPr>
              <w:rPr>
                <w:rFonts w:ascii="Aptos" w:hAnsi="Aptos" w:cstheme="minorHAnsi"/>
                <w:sz w:val="24"/>
                <w:szCs w:val="24"/>
                <w:lang w:val="en-GB"/>
              </w:rPr>
            </w:pPr>
            <w:r>
              <w:rPr>
                <w:rFonts w:ascii="Aptos" w:hAnsi="Aptos" w:cstheme="minorHAnsi"/>
                <w:sz w:val="24"/>
                <w:szCs w:val="24"/>
                <w:lang w:val="en-GB"/>
              </w:rPr>
              <w:t xml:space="preserve">   </w:t>
            </w:r>
            <w:r w:rsidR="00D470ED">
              <w:rPr>
                <w:rFonts w:ascii="Aptos" w:hAnsi="Aptos" w:cstheme="minorHAnsi"/>
                <w:sz w:val="24"/>
                <w:szCs w:val="24"/>
                <w:lang w:val="en-GB"/>
              </w:rPr>
              <w:t>paul</w:t>
            </w:r>
            <w:r w:rsidR="00D470ED" w:rsidRPr="003B27A6">
              <w:rPr>
                <w:rFonts w:ascii="Aptos" w:hAnsi="Aptos" w:cstheme="minorHAnsi"/>
                <w:sz w:val="24"/>
                <w:szCs w:val="24"/>
                <w:lang w:val="en-GB"/>
              </w:rPr>
              <w:t>@fensterglazing.com</w:t>
            </w:r>
          </w:p>
          <w:p w14:paraId="5506EB5B" w14:textId="2A09D9B9" w:rsidR="00D470ED" w:rsidRDefault="00E54F46" w:rsidP="00E54F46">
            <w:pPr>
              <w:rPr>
                <w:rFonts w:ascii="Aptos" w:hAnsi="Aptos" w:cstheme="minorHAnsi"/>
                <w:b/>
                <w:bCs/>
                <w:sz w:val="26"/>
                <w:szCs w:val="26"/>
              </w:rPr>
            </w:pPr>
            <w:r>
              <w:rPr>
                <w:rFonts w:ascii="Aptos" w:hAnsi="Aptos" w:cstheme="minorHAnsi"/>
                <w:b/>
                <w:bCs/>
                <w:sz w:val="26"/>
                <w:szCs w:val="26"/>
              </w:rPr>
              <w:t xml:space="preserve">   </w:t>
            </w:r>
            <w:r w:rsidR="00D470ED">
              <w:rPr>
                <w:rFonts w:ascii="Aptos" w:hAnsi="Aptos" w:cstheme="minorHAnsi"/>
                <w:b/>
                <w:bCs/>
                <w:sz w:val="26"/>
                <w:szCs w:val="26"/>
              </w:rPr>
              <w:t>01908 429200 (option 2)</w:t>
            </w:r>
          </w:p>
          <w:p w14:paraId="057FEB56" w14:textId="0C278641" w:rsidR="00D470ED" w:rsidRDefault="00D470ED" w:rsidP="00E54F46">
            <w:pPr>
              <w:tabs>
                <w:tab w:val="left" w:pos="4714"/>
                <w:tab w:val="left" w:pos="8586"/>
              </w:tabs>
              <w:rPr>
                <w:rFonts w:ascii="Aptos" w:hAnsi="Aptos" w:cstheme="minorHAnsi"/>
                <w:b/>
                <w:bCs/>
                <w:sz w:val="32"/>
                <w:szCs w:val="32"/>
                <w:lang w:val="en-GB"/>
              </w:rPr>
            </w:pPr>
          </w:p>
        </w:tc>
        <w:tc>
          <w:tcPr>
            <w:tcW w:w="5388" w:type="dxa"/>
            <w:tcBorders>
              <w:top w:val="nil"/>
              <w:left w:val="nil"/>
              <w:bottom w:val="nil"/>
              <w:right w:val="nil"/>
            </w:tcBorders>
          </w:tcPr>
          <w:p w14:paraId="1773FD97" w14:textId="77777777" w:rsidR="00D470ED" w:rsidRDefault="00D470ED" w:rsidP="00E54F46">
            <w:pPr>
              <w:tabs>
                <w:tab w:val="left" w:pos="4714"/>
                <w:tab w:val="left" w:pos="8586"/>
              </w:tabs>
              <w:rPr>
                <w:rFonts w:ascii="Aptos" w:hAnsi="Aptos" w:cstheme="minorHAnsi"/>
                <w:b/>
                <w:bCs/>
                <w:sz w:val="32"/>
                <w:szCs w:val="32"/>
                <w:lang w:val="en-GB"/>
              </w:rPr>
            </w:pPr>
          </w:p>
          <w:p w14:paraId="57D437EF" w14:textId="77777777" w:rsidR="00D470ED" w:rsidRDefault="00D470ED" w:rsidP="00E54F46">
            <w:pPr>
              <w:rPr>
                <w:rFonts w:ascii="Aptos" w:hAnsi="Aptos" w:cstheme="minorHAnsi"/>
                <w:b/>
                <w:bCs/>
                <w:sz w:val="32"/>
                <w:szCs w:val="32"/>
                <w:lang w:val="en-GB"/>
              </w:rPr>
            </w:pPr>
            <w:r>
              <w:rPr>
                <w:rFonts w:ascii="Aptos" w:hAnsi="Aptos" w:cstheme="minorHAnsi"/>
                <w:b/>
                <w:bCs/>
                <w:sz w:val="32"/>
                <w:szCs w:val="32"/>
                <w:lang w:val="en-GB"/>
              </w:rPr>
              <w:t xml:space="preserve">Gintare Vanagaite </w:t>
            </w:r>
          </w:p>
          <w:p w14:paraId="0372C0DE" w14:textId="77777777" w:rsidR="00D470ED" w:rsidRDefault="00D470ED" w:rsidP="00E54F46">
            <w:pPr>
              <w:rPr>
                <w:rFonts w:ascii="Aptos" w:hAnsi="Aptos" w:cstheme="minorHAnsi"/>
                <w:b/>
                <w:bCs/>
                <w:sz w:val="32"/>
                <w:szCs w:val="32"/>
                <w:lang w:val="en-GB"/>
              </w:rPr>
            </w:pPr>
          </w:p>
          <w:p w14:paraId="645DAD7C" w14:textId="77777777" w:rsidR="00D470ED" w:rsidRDefault="00D470ED" w:rsidP="00E54F46">
            <w:pPr>
              <w:rPr>
                <w:rFonts w:ascii="Aptos" w:hAnsi="Aptos" w:cstheme="minorHAnsi"/>
                <w:b/>
                <w:bCs/>
                <w:i/>
                <w:iCs/>
                <w:sz w:val="24"/>
                <w:szCs w:val="24"/>
                <w:lang w:val="en-GB"/>
              </w:rPr>
            </w:pPr>
            <w:r>
              <w:rPr>
                <w:rFonts w:ascii="Aptos" w:hAnsi="Aptos" w:cstheme="minorHAnsi"/>
                <w:b/>
                <w:bCs/>
                <w:i/>
                <w:iCs/>
                <w:sz w:val="24"/>
                <w:szCs w:val="24"/>
                <w:lang w:val="en-GB"/>
              </w:rPr>
              <w:t>Estimator</w:t>
            </w:r>
          </w:p>
          <w:p w14:paraId="78D547A8" w14:textId="77777777" w:rsidR="00D470ED" w:rsidRDefault="00D470ED" w:rsidP="00E54F46">
            <w:pPr>
              <w:rPr>
                <w:rFonts w:ascii="Aptos" w:hAnsi="Aptos" w:cstheme="minorHAnsi"/>
                <w:sz w:val="24"/>
                <w:szCs w:val="24"/>
                <w:lang w:val="en-GB"/>
              </w:rPr>
            </w:pPr>
            <w:r>
              <w:rPr>
                <w:rFonts w:ascii="Aptos" w:hAnsi="Aptos" w:cstheme="minorHAnsi"/>
                <w:sz w:val="24"/>
                <w:szCs w:val="24"/>
                <w:lang w:val="en-GB"/>
              </w:rPr>
              <w:t>estimating</w:t>
            </w:r>
            <w:r w:rsidRPr="003B27A6">
              <w:rPr>
                <w:rFonts w:ascii="Aptos" w:hAnsi="Aptos" w:cstheme="minorHAnsi"/>
                <w:sz w:val="24"/>
                <w:szCs w:val="24"/>
                <w:lang w:val="en-GB"/>
              </w:rPr>
              <w:t>@fensterglazing.com</w:t>
            </w:r>
          </w:p>
          <w:p w14:paraId="292B0187" w14:textId="77777777" w:rsidR="00D470ED" w:rsidRDefault="00D470ED" w:rsidP="00E54F46">
            <w:pPr>
              <w:rPr>
                <w:rFonts w:ascii="Aptos" w:hAnsi="Aptos" w:cstheme="minorHAnsi"/>
                <w:b/>
                <w:bCs/>
                <w:sz w:val="26"/>
                <w:szCs w:val="26"/>
              </w:rPr>
            </w:pPr>
            <w:r>
              <w:rPr>
                <w:rFonts w:ascii="Aptos" w:hAnsi="Aptos" w:cstheme="minorHAnsi"/>
                <w:b/>
                <w:bCs/>
                <w:sz w:val="26"/>
                <w:szCs w:val="26"/>
              </w:rPr>
              <w:t>07946 080965</w:t>
            </w:r>
          </w:p>
          <w:p w14:paraId="71E65781" w14:textId="77777777" w:rsidR="00D470ED" w:rsidRDefault="00D470ED" w:rsidP="00E54F46">
            <w:pPr>
              <w:tabs>
                <w:tab w:val="left" w:pos="4714"/>
                <w:tab w:val="left" w:pos="8586"/>
              </w:tabs>
              <w:rPr>
                <w:rFonts w:ascii="Aptos" w:hAnsi="Aptos" w:cstheme="minorHAnsi"/>
                <w:b/>
                <w:bCs/>
                <w:sz w:val="32"/>
                <w:szCs w:val="32"/>
                <w:lang w:val="en-GB"/>
              </w:rPr>
            </w:pPr>
          </w:p>
        </w:tc>
      </w:tr>
      <w:tr w:rsidR="00D470ED" w14:paraId="4890EFF7" w14:textId="77777777" w:rsidTr="00E54F46">
        <w:trPr>
          <w:trHeight w:val="2834"/>
        </w:trPr>
        <w:tc>
          <w:tcPr>
            <w:tcW w:w="5388" w:type="dxa"/>
            <w:tcBorders>
              <w:top w:val="nil"/>
              <w:left w:val="nil"/>
              <w:bottom w:val="nil"/>
              <w:right w:val="nil"/>
            </w:tcBorders>
          </w:tcPr>
          <w:p w14:paraId="26A437F5" w14:textId="77777777" w:rsidR="00D470ED" w:rsidRDefault="00D470ED" w:rsidP="00E54F46">
            <w:pPr>
              <w:rPr>
                <w:rFonts w:ascii="Aptos" w:hAnsi="Aptos" w:cstheme="minorHAnsi"/>
                <w:b/>
                <w:bCs/>
                <w:sz w:val="32"/>
                <w:szCs w:val="32"/>
                <w:lang w:val="en-GB"/>
              </w:rPr>
            </w:pPr>
          </w:p>
          <w:p w14:paraId="05037D63" w14:textId="11F697F5" w:rsidR="00D470ED" w:rsidRDefault="00E54F46" w:rsidP="00E54F46">
            <w:pPr>
              <w:rPr>
                <w:rFonts w:ascii="Aptos" w:hAnsi="Aptos" w:cstheme="minorHAnsi"/>
                <w:b/>
                <w:bCs/>
                <w:sz w:val="32"/>
                <w:szCs w:val="32"/>
                <w:lang w:val="en-GB"/>
              </w:rPr>
            </w:pPr>
            <w:r>
              <w:rPr>
                <w:rFonts w:ascii="Aptos" w:hAnsi="Aptos" w:cstheme="minorHAnsi"/>
                <w:b/>
                <w:bCs/>
                <w:sz w:val="32"/>
                <w:szCs w:val="32"/>
                <w:lang w:val="en-GB"/>
              </w:rPr>
              <w:t xml:space="preserve">  </w:t>
            </w:r>
            <w:r w:rsidR="00D470ED">
              <w:rPr>
                <w:rFonts w:ascii="Aptos" w:hAnsi="Aptos" w:cstheme="minorHAnsi"/>
                <w:b/>
                <w:bCs/>
                <w:sz w:val="32"/>
                <w:szCs w:val="32"/>
                <w:lang w:val="en-GB"/>
              </w:rPr>
              <w:t>David Foord</w:t>
            </w:r>
          </w:p>
          <w:p w14:paraId="71EDE819" w14:textId="77777777" w:rsidR="00D470ED" w:rsidRDefault="00D470ED" w:rsidP="00E54F46">
            <w:pPr>
              <w:rPr>
                <w:rFonts w:ascii="Aptos" w:hAnsi="Aptos" w:cstheme="minorHAnsi"/>
                <w:b/>
                <w:bCs/>
                <w:sz w:val="32"/>
                <w:szCs w:val="32"/>
                <w:lang w:val="en-GB"/>
              </w:rPr>
            </w:pPr>
          </w:p>
          <w:p w14:paraId="4EEDFC92" w14:textId="0E0EA467" w:rsidR="00D470ED" w:rsidRDefault="00E54F46" w:rsidP="00E54F46">
            <w:pPr>
              <w:rPr>
                <w:rFonts w:ascii="Aptos" w:hAnsi="Aptos" w:cstheme="minorHAnsi"/>
                <w:b/>
                <w:bCs/>
                <w:i/>
                <w:iCs/>
                <w:sz w:val="24"/>
                <w:szCs w:val="24"/>
                <w:lang w:val="en-GB"/>
              </w:rPr>
            </w:pPr>
            <w:r>
              <w:rPr>
                <w:rFonts w:ascii="Aptos" w:hAnsi="Aptos" w:cstheme="minorHAnsi"/>
                <w:b/>
                <w:bCs/>
                <w:i/>
                <w:iCs/>
                <w:sz w:val="24"/>
                <w:szCs w:val="24"/>
                <w:lang w:val="en-GB"/>
              </w:rPr>
              <w:t xml:space="preserve">   </w:t>
            </w:r>
            <w:r w:rsidR="00D470ED">
              <w:rPr>
                <w:rFonts w:ascii="Aptos" w:hAnsi="Aptos" w:cstheme="minorHAnsi"/>
                <w:b/>
                <w:bCs/>
                <w:i/>
                <w:iCs/>
                <w:sz w:val="24"/>
                <w:szCs w:val="24"/>
                <w:lang w:val="en-GB"/>
              </w:rPr>
              <w:t>Site Manager</w:t>
            </w:r>
          </w:p>
          <w:p w14:paraId="1AFF3FB0" w14:textId="395EBFD8" w:rsidR="00D470ED" w:rsidRDefault="00E54F46" w:rsidP="00E54F46">
            <w:pPr>
              <w:rPr>
                <w:rFonts w:ascii="Aptos" w:hAnsi="Aptos" w:cstheme="minorHAnsi"/>
                <w:sz w:val="24"/>
                <w:szCs w:val="24"/>
                <w:lang w:val="en-GB"/>
              </w:rPr>
            </w:pPr>
            <w:r>
              <w:rPr>
                <w:rFonts w:ascii="Aptos" w:hAnsi="Aptos" w:cstheme="minorHAnsi"/>
                <w:sz w:val="24"/>
                <w:szCs w:val="24"/>
                <w:lang w:val="en-GB"/>
              </w:rPr>
              <w:t xml:space="preserve">   </w:t>
            </w:r>
            <w:r w:rsidR="00D470ED">
              <w:rPr>
                <w:rFonts w:ascii="Aptos" w:hAnsi="Aptos" w:cstheme="minorHAnsi"/>
                <w:sz w:val="24"/>
                <w:szCs w:val="24"/>
                <w:lang w:val="en-GB"/>
              </w:rPr>
              <w:t>david</w:t>
            </w:r>
            <w:r w:rsidR="00D470ED" w:rsidRPr="003B27A6">
              <w:rPr>
                <w:rFonts w:ascii="Aptos" w:hAnsi="Aptos" w:cstheme="minorHAnsi"/>
                <w:sz w:val="24"/>
                <w:szCs w:val="24"/>
                <w:lang w:val="en-GB"/>
              </w:rPr>
              <w:t>@fensterglazing.com</w:t>
            </w:r>
          </w:p>
          <w:p w14:paraId="4D3B03D3" w14:textId="283624B7" w:rsidR="00D470ED" w:rsidRDefault="00E54F46" w:rsidP="00E54F46">
            <w:pPr>
              <w:rPr>
                <w:rFonts w:ascii="Aptos" w:hAnsi="Aptos" w:cstheme="minorHAnsi"/>
                <w:b/>
                <w:bCs/>
                <w:sz w:val="26"/>
                <w:szCs w:val="26"/>
              </w:rPr>
            </w:pPr>
            <w:r>
              <w:rPr>
                <w:rFonts w:ascii="Aptos" w:hAnsi="Aptos" w:cstheme="minorHAnsi"/>
                <w:b/>
                <w:bCs/>
                <w:sz w:val="26"/>
                <w:szCs w:val="26"/>
              </w:rPr>
              <w:t xml:space="preserve">   </w:t>
            </w:r>
            <w:r w:rsidR="00D470ED">
              <w:rPr>
                <w:rFonts w:ascii="Aptos" w:hAnsi="Aptos" w:cstheme="minorHAnsi"/>
                <w:b/>
                <w:bCs/>
                <w:sz w:val="26"/>
                <w:szCs w:val="26"/>
              </w:rPr>
              <w:t>01908 429200 (option 2)</w:t>
            </w:r>
          </w:p>
          <w:p w14:paraId="6C0E9B07" w14:textId="77777777" w:rsidR="00D470ED" w:rsidRDefault="00D470ED" w:rsidP="00E54F46">
            <w:pPr>
              <w:tabs>
                <w:tab w:val="left" w:pos="4714"/>
                <w:tab w:val="left" w:pos="8586"/>
              </w:tabs>
              <w:rPr>
                <w:rFonts w:ascii="Aptos" w:hAnsi="Aptos" w:cstheme="minorHAnsi"/>
                <w:b/>
                <w:bCs/>
                <w:sz w:val="32"/>
                <w:szCs w:val="32"/>
                <w:lang w:val="en-GB"/>
              </w:rPr>
            </w:pPr>
          </w:p>
        </w:tc>
        <w:tc>
          <w:tcPr>
            <w:tcW w:w="5388" w:type="dxa"/>
            <w:tcBorders>
              <w:top w:val="nil"/>
              <w:left w:val="nil"/>
              <w:bottom w:val="nil"/>
              <w:right w:val="nil"/>
            </w:tcBorders>
          </w:tcPr>
          <w:p w14:paraId="075E5288" w14:textId="635612F3" w:rsidR="00D470ED" w:rsidRDefault="003B06F3" w:rsidP="00E54F46">
            <w:pPr>
              <w:tabs>
                <w:tab w:val="left" w:pos="4714"/>
                <w:tab w:val="left" w:pos="8586"/>
              </w:tabs>
              <w:rPr>
                <w:rFonts w:ascii="Aptos" w:hAnsi="Aptos" w:cstheme="minorHAnsi"/>
                <w:b/>
                <w:bCs/>
                <w:sz w:val="32"/>
                <w:szCs w:val="32"/>
                <w:lang w:val="en-GB"/>
              </w:rPr>
            </w:pPr>
            <w:r>
              <w:rPr>
                <w:rFonts w:ascii="Aptos" w:hAnsi="Aptos" w:cstheme="minorHAnsi"/>
                <w:b/>
                <w:bCs/>
                <w:noProof/>
                <w:sz w:val="32"/>
                <w:szCs w:val="32"/>
                <w:lang w:val="en-GB"/>
              </w:rPr>
              <w:drawing>
                <wp:anchor distT="0" distB="0" distL="114300" distR="114300" simplePos="0" relativeHeight="251675648" behindDoc="1" locked="0" layoutInCell="1" allowOverlap="1" wp14:anchorId="2B5F9452" wp14:editId="0E28490A">
                  <wp:simplePos x="0" y="0"/>
                  <wp:positionH relativeFrom="column">
                    <wp:posOffset>-68053</wp:posOffset>
                  </wp:positionH>
                  <wp:positionV relativeFrom="paragraph">
                    <wp:posOffset>192</wp:posOffset>
                  </wp:positionV>
                  <wp:extent cx="1793875" cy="1793875"/>
                  <wp:effectExtent l="0" t="0" r="0" b="0"/>
                  <wp:wrapTight wrapText="bothSides">
                    <wp:wrapPolygon edited="0">
                      <wp:start x="0" y="0"/>
                      <wp:lineTo x="0" y="21332"/>
                      <wp:lineTo x="21332" y="21332"/>
                      <wp:lineTo x="21332" y="0"/>
                      <wp:lineTo x="0" y="0"/>
                    </wp:wrapPolygon>
                  </wp:wrapTight>
                  <wp:docPr id="7990240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24003" name="Picture 799024003"/>
                          <pic:cNvPicPr/>
                        </pic:nvPicPr>
                        <pic:blipFill>
                          <a:blip r:embed="rId22"/>
                          <a:stretch>
                            <a:fillRect/>
                          </a:stretch>
                        </pic:blipFill>
                        <pic:spPr>
                          <a:xfrm>
                            <a:off x="0" y="0"/>
                            <a:ext cx="1793875" cy="1793875"/>
                          </a:xfrm>
                          <a:prstGeom prst="rect">
                            <a:avLst/>
                          </a:prstGeom>
                        </pic:spPr>
                      </pic:pic>
                    </a:graphicData>
                  </a:graphic>
                  <wp14:sizeRelH relativeFrom="margin">
                    <wp14:pctWidth>0</wp14:pctWidth>
                  </wp14:sizeRelH>
                  <wp14:sizeRelV relativeFrom="margin">
                    <wp14:pctHeight>0</wp14:pctHeight>
                  </wp14:sizeRelV>
                </wp:anchor>
              </w:drawing>
            </w:r>
          </w:p>
        </w:tc>
      </w:tr>
    </w:tbl>
    <w:p w14:paraId="61906C66" w14:textId="77777777" w:rsidR="00606747" w:rsidRDefault="00606747">
      <w:pPr>
        <w:rPr>
          <w:rFonts w:ascii="Aptos" w:hAnsi="Aptos" w:cstheme="minorHAnsi"/>
          <w:lang w:val="en-GB"/>
        </w:rPr>
      </w:pPr>
      <w:r>
        <w:rPr>
          <w:rFonts w:ascii="Aptos" w:hAnsi="Aptos" w:cstheme="minorHAnsi"/>
          <w:lang w:val="en-GB"/>
        </w:rPr>
        <w:br w:type="page"/>
      </w:r>
    </w:p>
    <w:p w14:paraId="32213549" w14:textId="77777777" w:rsidR="00F66B52" w:rsidRDefault="00F66B52" w:rsidP="009759D3">
      <w:pPr>
        <w:jc w:val="center"/>
        <w:rPr>
          <w:rFonts w:ascii="Aptos" w:hAnsi="Aptos" w:cstheme="minorHAnsi"/>
          <w:lang w:val="en-GB"/>
        </w:rPr>
      </w:pPr>
    </w:p>
    <w:p w14:paraId="20544241" w14:textId="0889218A" w:rsidR="00A86A73" w:rsidRPr="00E23EDF" w:rsidRDefault="00A86A73" w:rsidP="00A81360">
      <w:pPr>
        <w:jc w:val="center"/>
        <w:rPr>
          <w:rFonts w:ascii="Aptos" w:hAnsi="Aptos" w:cstheme="minorHAnsi"/>
        </w:rPr>
      </w:pPr>
      <w:r w:rsidRPr="00E23EDF">
        <w:rPr>
          <w:rFonts w:ascii="Aptos" w:hAnsi="Aptos" w:cstheme="minorHAnsi"/>
          <w:b/>
          <w:bCs/>
          <w:color w:val="000000" w:themeColor="text1"/>
          <w:u w:val="single"/>
        </w:rPr>
        <w:t>TERMS AND CONDITIONS</w:t>
      </w:r>
    </w:p>
    <w:p w14:paraId="5B7E7CFF" w14:textId="77777777" w:rsidR="00A86A73" w:rsidRPr="00E23EDF" w:rsidRDefault="00A86A73" w:rsidP="00A86A73">
      <w:pPr>
        <w:pStyle w:val="ListParagraph"/>
        <w:numPr>
          <w:ilvl w:val="0"/>
          <w:numId w:val="2"/>
        </w:numPr>
        <w:rPr>
          <w:rFonts w:ascii="Aptos" w:hAnsi="Aptos" w:cstheme="minorHAnsi"/>
          <w:b/>
          <w:bCs/>
          <w:sz w:val="22"/>
          <w:szCs w:val="22"/>
        </w:rPr>
      </w:pPr>
      <w:r w:rsidRPr="00E23EDF">
        <w:rPr>
          <w:rFonts w:ascii="Aptos" w:hAnsi="Aptos" w:cstheme="minorHAnsi"/>
          <w:b/>
          <w:bCs/>
          <w:sz w:val="22"/>
          <w:szCs w:val="22"/>
        </w:rPr>
        <w:t xml:space="preserve">Consumer Notice </w:t>
      </w:r>
    </w:p>
    <w:p w14:paraId="1E8E241F"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Where the client is acting as a consumer, nothing in these Terms and Conditions shall affect the client’s statutory rights under the Consumer Rights Act 2015 or related consumer protection legislation.</w:t>
      </w:r>
    </w:p>
    <w:p w14:paraId="4E0C78CD"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Quotation Validity</w:t>
      </w:r>
      <w:r w:rsidRPr="00E23EDF">
        <w:rPr>
          <w:rFonts w:ascii="Aptos" w:hAnsi="Aptos" w:cstheme="minorHAnsi"/>
          <w:b/>
          <w:bCs/>
          <w:sz w:val="22"/>
          <w:szCs w:val="22"/>
        </w:rPr>
        <w:br/>
      </w:r>
      <w:r w:rsidRPr="00E23EDF">
        <w:rPr>
          <w:rFonts w:ascii="Aptos" w:hAnsi="Aptos" w:cstheme="minorHAnsi"/>
          <w:sz w:val="22"/>
          <w:szCs w:val="22"/>
        </w:rPr>
        <w:t>All quotations provided by Fenster Glazing &amp; Locks Ltd are valid for 30 days from the date of issue, unless agreed otherwise. All quotations are subject to final site survey and measurement verification.</w:t>
      </w:r>
    </w:p>
    <w:p w14:paraId="4F832B83"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Deposit and Payment Terms</w:t>
      </w:r>
      <w:r w:rsidRPr="00E23EDF">
        <w:rPr>
          <w:rFonts w:ascii="Aptos" w:hAnsi="Aptos" w:cstheme="minorHAnsi"/>
          <w:b/>
          <w:bCs/>
          <w:sz w:val="22"/>
          <w:szCs w:val="22"/>
        </w:rPr>
        <w:br/>
      </w:r>
      <w:r w:rsidRPr="00E23EDF">
        <w:rPr>
          <w:rFonts w:ascii="Aptos" w:hAnsi="Aptos" w:cstheme="minorHAnsi"/>
          <w:sz w:val="22"/>
          <w:szCs w:val="22"/>
        </w:rPr>
        <w:t>Fenster Glazing &amp; Locks Ltd requires receipt of a Purchase Order or a deposit of 50% of the total quotation value prior to commencement of works, in order to secure scheduling and procurement of materials. The remaining 50% balance is due upon completion of installation and client sign-off.</w:t>
      </w:r>
    </w:p>
    <w:p w14:paraId="76290EAA"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Late Payment</w:t>
      </w:r>
    </w:p>
    <w:p w14:paraId="202473F0"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All invoices are payable in accordance with the terms above. Any sums not paid within 30 calendar days of the invoice date will be considered overdue and will attract interest at the statutory rate of 4% per annum above the Bank of England base rate, applicable at the time.</w:t>
      </w:r>
    </w:p>
    <w:p w14:paraId="3180927C"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Guarantee and Warranty</w:t>
      </w:r>
      <w:r w:rsidRPr="00E23EDF">
        <w:rPr>
          <w:rFonts w:ascii="Aptos" w:hAnsi="Aptos" w:cstheme="minorHAnsi"/>
          <w:b/>
          <w:bCs/>
          <w:sz w:val="22"/>
          <w:szCs w:val="22"/>
        </w:rPr>
        <w:br/>
      </w:r>
      <w:r w:rsidRPr="00E23EDF">
        <w:rPr>
          <w:rFonts w:ascii="Aptos" w:hAnsi="Aptos" w:cstheme="minorHAnsi"/>
          <w:sz w:val="22"/>
          <w:szCs w:val="22"/>
        </w:rPr>
        <w:t>Fenster Glazing &amp; Locks Ltd provides a 10-year warranty covering all glass and frame products supplied and installed by the company. This warranty covers defects in materials (as supplied) and workmanship (installation). Furthermore, this warranty is subject to the terms and conditions of any applicable manufacturer warranties. It does not cover damage resulting from misuse, accidental or intentional damage, vandalism, inadequate or incorrect maintenance, or external factors, including severe weather conditions.</w:t>
      </w:r>
    </w:p>
    <w:p w14:paraId="2C805FC9"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Order Confirmation &amp; Site Survey</w:t>
      </w:r>
      <w:r w:rsidRPr="00E23EDF">
        <w:rPr>
          <w:rFonts w:ascii="Aptos" w:hAnsi="Aptos" w:cstheme="minorHAnsi"/>
          <w:b/>
          <w:bCs/>
          <w:sz w:val="22"/>
          <w:szCs w:val="22"/>
        </w:rPr>
        <w:br/>
      </w:r>
      <w:r w:rsidRPr="00E23EDF">
        <w:rPr>
          <w:rFonts w:ascii="Aptos" w:hAnsi="Aptos" w:cstheme="minorHAnsi"/>
          <w:sz w:val="22"/>
          <w:szCs w:val="22"/>
        </w:rPr>
        <w:t>Upon receipt of a valid Purchase Order, the quotation shall be converted into an order confirmation. A site survey shall then be undertaken to verify final measurements and site conditions. Where required, the order confirmation shall be updated and reissued to reflect verified measurements or agreed amendments.</w:t>
      </w:r>
    </w:p>
    <w:p w14:paraId="53E77976"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A sign-off sheet will be issued for client approval prior to manufacture or procurement of materials. Any changes to specifications, measurements, or costs identified as a result of the site survey or client-requested amendments shall be confirmed in writing and agreed prior to proceeding.</w:t>
      </w:r>
    </w:p>
    <w:p w14:paraId="722B7CBB"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Manufacture, Delivery, and Installation</w:t>
      </w:r>
      <w:r w:rsidRPr="00E23EDF">
        <w:rPr>
          <w:rFonts w:ascii="Aptos" w:hAnsi="Aptos" w:cstheme="minorHAnsi"/>
          <w:b/>
          <w:bCs/>
          <w:sz w:val="22"/>
          <w:szCs w:val="22"/>
        </w:rPr>
        <w:br/>
      </w:r>
      <w:r w:rsidRPr="00E23EDF">
        <w:rPr>
          <w:rFonts w:ascii="Aptos" w:hAnsi="Aptos" w:cstheme="minorHAnsi"/>
          <w:sz w:val="22"/>
          <w:szCs w:val="22"/>
        </w:rPr>
        <w:t>Manufacture and procurement of materials shall commence only following receipt of the signed sign-off sheet. Once manufacture has commenced, changes or cancellations may not be possible and, where accommodated, may be subject to additional costs and revised lead times.</w:t>
      </w:r>
    </w:p>
    <w:p w14:paraId="095CFC1C"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lastRenderedPageBreak/>
        <w:t>Upon completion of manufacture, goods shall be delivered either to Fenster Glazing &amp; Locks Ltd’s warehouse or directly to site, as agreed. Installation shall be carried out by Fenster Glazing &amp; Locks Ltd in accordance with the agreed order confirmation and programme.</w:t>
      </w:r>
      <w:r w:rsidRPr="00E23EDF">
        <w:rPr>
          <w:rFonts w:ascii="Aptos" w:hAnsi="Aptos" w:cstheme="minorHAnsi"/>
          <w:sz w:val="22"/>
          <w:szCs w:val="22"/>
        </w:rPr>
        <w:br/>
        <w:t>Installation dates are indicative and subject to site readiness, access, and the client fulfilling its obligations.</w:t>
      </w:r>
    </w:p>
    <w:p w14:paraId="4F40807C"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Supplier Delays and Liability</w:t>
      </w:r>
      <w:r w:rsidRPr="00E23EDF">
        <w:rPr>
          <w:rFonts w:ascii="Aptos" w:hAnsi="Aptos" w:cstheme="minorHAnsi"/>
          <w:b/>
          <w:bCs/>
          <w:sz w:val="22"/>
          <w:szCs w:val="22"/>
        </w:rPr>
        <w:br/>
      </w:r>
      <w:r w:rsidRPr="00E23EDF">
        <w:rPr>
          <w:rFonts w:ascii="Aptos" w:hAnsi="Aptos" w:cstheme="minorHAnsi"/>
          <w:sz w:val="22"/>
          <w:szCs w:val="22"/>
        </w:rPr>
        <w:t>Fenster Glazing &amp; Locks Ltd shall not be liable for delays, additional costs, losses, or consequential damages arising from delays, defects, or errors caused by third-party suppliers or manufacturers.</w:t>
      </w:r>
    </w:p>
    <w:p w14:paraId="788DE55E"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Fenster Glazing &amp; Locks Ltd will use reasonable endeavours to mitigate the impact of such delays and shall keep the client informed of any material changes to programme or availability. Where reasonably possible, alternative solutions may be proposed for the client’s consideration.</w:t>
      </w:r>
    </w:p>
    <w:p w14:paraId="76A53C8F"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Site Access and Conditions</w:t>
      </w:r>
      <w:r w:rsidRPr="00E23EDF">
        <w:rPr>
          <w:rFonts w:ascii="Aptos" w:hAnsi="Aptos" w:cstheme="minorHAnsi"/>
          <w:b/>
          <w:bCs/>
          <w:sz w:val="22"/>
          <w:szCs w:val="22"/>
        </w:rPr>
        <w:br/>
      </w:r>
      <w:r w:rsidRPr="00E23EDF">
        <w:rPr>
          <w:rFonts w:ascii="Aptos" w:hAnsi="Aptos" w:cstheme="minorHAnsi"/>
          <w:sz w:val="22"/>
          <w:szCs w:val="22"/>
        </w:rPr>
        <w:t>The client shall be responsible for ensuring that safe, clear, and uninterrupted access to the installation site is available during agreed working hours and that site conditions are suitable for the works to proceed.</w:t>
      </w:r>
    </w:p>
    <w:p w14:paraId="3C112C11"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Fenster Glazing &amp; Locks Ltd reserves the right to suspend works where suitable access or site conditions are not provided. Any additional costs incurred as a result of restricted access, inadequate site conditions, or delays beyond Fenster Glazing &amp; Locks Ltd’s control may be charged to the client.</w:t>
      </w:r>
    </w:p>
    <w:p w14:paraId="79D4543A"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Health and Safety</w:t>
      </w:r>
      <w:r w:rsidRPr="00E23EDF">
        <w:rPr>
          <w:rFonts w:ascii="Aptos" w:hAnsi="Aptos" w:cstheme="minorHAnsi"/>
          <w:b/>
          <w:bCs/>
          <w:sz w:val="22"/>
          <w:szCs w:val="22"/>
        </w:rPr>
        <w:br/>
      </w:r>
      <w:r w:rsidRPr="00E23EDF">
        <w:rPr>
          <w:rFonts w:ascii="Aptos" w:hAnsi="Aptos" w:cstheme="minorHAnsi"/>
          <w:sz w:val="22"/>
          <w:szCs w:val="22"/>
        </w:rPr>
        <w:t>Fenster Glazing &amp; Locks Ltd shall carry out all works in accordance with applicable UK health and safety legislation. The client shall be responsible for ensuring that the site and working environment comply with all relevant health and safety requirements, including the Construction (Design and Management) Regulations 2015.</w:t>
      </w:r>
    </w:p>
    <w:p w14:paraId="61B01CEB"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Fenster Glazing &amp; Locks Ltd reserves the right to suspend works without penalty where site conditions are deemed unsafe or non-compliant with applicable health and safety requirements.</w:t>
      </w:r>
    </w:p>
    <w:p w14:paraId="3C525A48"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Cancellation and Postponement</w:t>
      </w:r>
      <w:r w:rsidRPr="00E23EDF">
        <w:rPr>
          <w:rFonts w:ascii="Aptos" w:hAnsi="Aptos" w:cstheme="minorHAnsi"/>
          <w:b/>
          <w:bCs/>
          <w:sz w:val="22"/>
          <w:szCs w:val="22"/>
        </w:rPr>
        <w:br/>
      </w:r>
      <w:r w:rsidRPr="00E23EDF">
        <w:rPr>
          <w:rFonts w:ascii="Aptos" w:hAnsi="Aptos" w:cstheme="minorHAnsi"/>
          <w:sz w:val="22"/>
          <w:szCs w:val="22"/>
        </w:rPr>
        <w:t>Should the client cancel or postpone the contract following procurement of materials or commencement of works, Fenster Glazing &amp; Locks Ltd reserves the right to retain the deposit and recover any additional costs incurred up to the date of cancellation or postponement.</w:t>
      </w:r>
      <w:r w:rsidRPr="00E23EDF">
        <w:rPr>
          <w:rFonts w:ascii="Aptos" w:hAnsi="Aptos" w:cstheme="minorHAnsi"/>
          <w:sz w:val="22"/>
          <w:szCs w:val="22"/>
        </w:rPr>
        <w:br/>
        <w:t>All goods supplied by Fenster Glazing &amp; Locks Ltd are bespoke or made to order, and retention of the deposit reflects costs incurred in procurement, manufacture, and administration.</w:t>
      </w:r>
    </w:p>
    <w:p w14:paraId="3E5E601C"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Force Majeure</w:t>
      </w:r>
      <w:r w:rsidRPr="00E23EDF">
        <w:rPr>
          <w:rFonts w:ascii="Aptos" w:hAnsi="Aptos" w:cstheme="minorHAnsi"/>
          <w:b/>
          <w:bCs/>
          <w:sz w:val="22"/>
          <w:szCs w:val="22"/>
        </w:rPr>
        <w:br/>
      </w:r>
      <w:r w:rsidRPr="00E23EDF">
        <w:rPr>
          <w:rFonts w:ascii="Aptos" w:hAnsi="Aptos" w:cstheme="minorHAnsi"/>
          <w:sz w:val="22"/>
          <w:szCs w:val="22"/>
        </w:rPr>
        <w:t>Fenster Glazing &amp; Locks Ltd shall not be liable for any failure or delay in the performance of its obligations under this agreement where such failure or delay arises from events or circumstances beyond its reasonable control, including but not limited to natural disasters, extreme weather conditions, industrial action, government restrictions, pandemics, or significant supply chain disruption.</w:t>
      </w:r>
    </w:p>
    <w:p w14:paraId="4599F7D9"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Limitation of Liability</w:t>
      </w:r>
    </w:p>
    <w:p w14:paraId="3EC62C54"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lastRenderedPageBreak/>
        <w:t>To the extent permitted by law, Fenster Glazing &amp; Locks Ltd’s total liability arising out of or in connection with the contract shall be limited to the total contract value. Fenster Glazing &amp; Locks Ltd shall not be liable for any indirect or consequential loss, loss of profit, or loss of business.</w:t>
      </w:r>
    </w:p>
    <w:p w14:paraId="539F6CF4"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Nothing in these Terms and Conditions shall limit or exclude liability for death or personal injury caused by negligence, fraud, or any matter which cannot lawfully be excluded.</w:t>
      </w:r>
    </w:p>
    <w:p w14:paraId="2623AFB3"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Retention of Title</w:t>
      </w:r>
      <w:r w:rsidRPr="00E23EDF">
        <w:rPr>
          <w:rFonts w:ascii="Aptos" w:hAnsi="Aptos" w:cstheme="minorHAnsi"/>
          <w:b/>
          <w:bCs/>
          <w:sz w:val="22"/>
          <w:szCs w:val="22"/>
        </w:rPr>
        <w:br/>
      </w:r>
      <w:r w:rsidRPr="00E23EDF">
        <w:rPr>
          <w:rFonts w:ascii="Aptos" w:hAnsi="Aptos" w:cstheme="minorHAnsi"/>
          <w:sz w:val="22"/>
          <w:szCs w:val="22"/>
        </w:rPr>
        <w:t>All materials supplied by Fenster Glazing &amp; Locks Ltd shall remain the property of Fenster Glazing &amp; Locks Ltd until payment has been received in full.</w:t>
      </w:r>
    </w:p>
    <w:p w14:paraId="42181E73"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Intellectual Property</w:t>
      </w:r>
      <w:r w:rsidRPr="00E23EDF">
        <w:rPr>
          <w:rFonts w:ascii="Aptos" w:hAnsi="Aptos" w:cstheme="minorHAnsi"/>
          <w:b/>
          <w:bCs/>
          <w:sz w:val="22"/>
          <w:szCs w:val="22"/>
        </w:rPr>
        <w:br/>
      </w:r>
      <w:r w:rsidRPr="00E23EDF">
        <w:rPr>
          <w:rFonts w:ascii="Aptos" w:hAnsi="Aptos" w:cstheme="minorHAnsi"/>
          <w:sz w:val="22"/>
          <w:szCs w:val="22"/>
        </w:rPr>
        <w:t>All design work, drawings, plans, and bespoke glazing system solutions provided by Fenster Glazing &amp; Locks Ltd shall remain the intellectual property of Fenster Glazing &amp; Locks Ltd unless otherwise agreed in writing.</w:t>
      </w:r>
      <w:r w:rsidRPr="00E23EDF">
        <w:rPr>
          <w:rFonts w:ascii="Aptos" w:hAnsi="Aptos" w:cstheme="minorHAnsi"/>
          <w:sz w:val="22"/>
          <w:szCs w:val="22"/>
        </w:rPr>
        <w:br/>
        <w:t>The client shall not reproduce or permit use of such materials by third parties without prior written consent.</w:t>
      </w:r>
    </w:p>
    <w:p w14:paraId="3254F300"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Design Responsibility</w:t>
      </w:r>
    </w:p>
    <w:p w14:paraId="7FFB1CF0"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Fenster Glazing &amp; Locks Ltd is not responsible for overall design intent, architectural suitability, or regulatory strategy and relies on information, drawings, and specifications provided by the client or their professional team. Responsibility is limited to measurement verification, supply, and installation of the agreed glazing systems.</w:t>
      </w:r>
    </w:p>
    <w:p w14:paraId="5F923080"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Dispute Resolution</w:t>
      </w:r>
      <w:r w:rsidRPr="00E23EDF">
        <w:rPr>
          <w:rFonts w:ascii="Aptos" w:hAnsi="Aptos" w:cstheme="minorHAnsi"/>
          <w:b/>
          <w:bCs/>
          <w:sz w:val="22"/>
          <w:szCs w:val="22"/>
        </w:rPr>
        <w:br/>
      </w:r>
      <w:r w:rsidRPr="00E23EDF">
        <w:rPr>
          <w:rFonts w:ascii="Aptos" w:hAnsi="Aptos" w:cstheme="minorHAnsi"/>
          <w:sz w:val="22"/>
          <w:szCs w:val="22"/>
        </w:rPr>
        <w:t>Fenster Glazing &amp; Locks Ltd aims to resolve any disputes amicably and professionally. Where a dispute cannot be resolved through informal discussion, the parties shall first seek to resolve the matter through mediation by an independent mediator agreed between them, prior to commencing any legal proceedings.</w:t>
      </w:r>
      <w:r w:rsidRPr="00E23EDF">
        <w:rPr>
          <w:rFonts w:ascii="Aptos" w:hAnsi="Aptos" w:cstheme="minorHAnsi"/>
          <w:sz w:val="22"/>
          <w:szCs w:val="22"/>
        </w:rPr>
        <w:br/>
        <w:t>Nothing in this clause shall prevent either party from seeking urgent injunctive or interim relief.</w:t>
      </w:r>
    </w:p>
    <w:p w14:paraId="065B8E86"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Governing Law and Jurisdiction</w:t>
      </w:r>
      <w:r w:rsidRPr="00E23EDF">
        <w:rPr>
          <w:rFonts w:ascii="Aptos" w:hAnsi="Aptos" w:cstheme="minorHAnsi"/>
          <w:b/>
          <w:bCs/>
          <w:sz w:val="22"/>
          <w:szCs w:val="22"/>
        </w:rPr>
        <w:br/>
      </w:r>
      <w:r w:rsidRPr="00E23EDF">
        <w:rPr>
          <w:rFonts w:ascii="Aptos" w:hAnsi="Aptos" w:cstheme="minorHAnsi"/>
          <w:sz w:val="22"/>
          <w:szCs w:val="22"/>
        </w:rPr>
        <w:t>These Terms and Conditions shall be governed by and construed in accordance with the laws of England and Wales. The parties agree to submit to the exclusive jurisdiction of the courts of England and Wales in relation to any dispute arising out of or in connection with these Terms and Conditions.</w:t>
      </w:r>
    </w:p>
    <w:p w14:paraId="01774D00"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Acceptance</w:t>
      </w:r>
      <w:r w:rsidRPr="00E23EDF">
        <w:rPr>
          <w:rFonts w:ascii="Aptos" w:hAnsi="Aptos" w:cstheme="minorHAnsi"/>
          <w:b/>
          <w:bCs/>
          <w:sz w:val="22"/>
          <w:szCs w:val="22"/>
        </w:rPr>
        <w:br/>
      </w:r>
      <w:r w:rsidRPr="00E23EDF">
        <w:rPr>
          <w:rFonts w:ascii="Aptos" w:hAnsi="Aptos" w:cstheme="minorHAnsi"/>
          <w:sz w:val="22"/>
          <w:szCs w:val="22"/>
        </w:rPr>
        <w:t>By engaging Fenster Glazing &amp; Locks Ltd for the supply of goods and provision of installation services, the client confirms acceptance of these Standard Terms and Conditions, unless otherwise expressly agreed in writing.</w:t>
      </w:r>
    </w:p>
    <w:p w14:paraId="58D1B3D1"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Amendments to Terms and Conditions</w:t>
      </w:r>
      <w:r w:rsidRPr="00E23EDF">
        <w:rPr>
          <w:rFonts w:ascii="Aptos" w:hAnsi="Aptos" w:cstheme="minorHAnsi"/>
          <w:b/>
          <w:bCs/>
          <w:sz w:val="22"/>
          <w:szCs w:val="22"/>
        </w:rPr>
        <w:br/>
      </w:r>
      <w:r w:rsidRPr="00E23EDF">
        <w:rPr>
          <w:rFonts w:ascii="Aptos" w:hAnsi="Aptos" w:cstheme="minorHAnsi"/>
          <w:sz w:val="22"/>
          <w:szCs w:val="22"/>
        </w:rPr>
        <w:t>Fenster Glazing &amp; Locks Ltd reserves the right to amend these Terms and Conditions from time to time. Where any material amendments are made, clients will be notified in writing.</w:t>
      </w:r>
      <w:r w:rsidRPr="00E23EDF">
        <w:rPr>
          <w:rFonts w:ascii="Aptos" w:hAnsi="Aptos" w:cstheme="minorHAnsi"/>
          <w:sz w:val="22"/>
          <w:szCs w:val="22"/>
        </w:rPr>
        <w:br/>
        <w:t>Any amendments shall apply to future contracts only and shall not affect existing agreements</w:t>
      </w:r>
      <w:r w:rsidRPr="00E23EDF">
        <w:rPr>
          <w:rFonts w:ascii="Aptos" w:hAnsi="Aptos" w:cstheme="minorHAnsi"/>
        </w:rPr>
        <w:t xml:space="preserve"> </w:t>
      </w:r>
      <w:r w:rsidRPr="00E23EDF">
        <w:rPr>
          <w:rFonts w:ascii="Aptos" w:hAnsi="Aptos" w:cstheme="minorHAnsi"/>
          <w:sz w:val="22"/>
          <w:szCs w:val="22"/>
        </w:rPr>
        <w:t>unless agreed in writing.</w:t>
      </w:r>
    </w:p>
    <w:p w14:paraId="6BBBCC31" w14:textId="77777777" w:rsidR="00EA54E3" w:rsidRPr="00E23EDF" w:rsidRDefault="00EA54E3" w:rsidP="002D463E">
      <w:pPr>
        <w:tabs>
          <w:tab w:val="left" w:pos="5856"/>
        </w:tabs>
        <w:rPr>
          <w:rFonts w:ascii="Aptos" w:hAnsi="Aptos"/>
        </w:rPr>
      </w:pPr>
    </w:p>
    <w:sectPr w:rsidR="00EA54E3" w:rsidRPr="00E23EDF" w:rsidSect="009759D3">
      <w:type w:val="continuous"/>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F8EEF" w14:textId="77777777" w:rsidR="00353985" w:rsidRDefault="00353985">
      <w:pPr>
        <w:spacing w:after="0" w:line="240" w:lineRule="auto"/>
      </w:pPr>
      <w:r>
        <w:separator/>
      </w:r>
    </w:p>
  </w:endnote>
  <w:endnote w:type="continuationSeparator" w:id="0">
    <w:p w14:paraId="006240C6" w14:textId="77777777" w:rsidR="00353985" w:rsidRDefault="00353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8E6AF" w14:textId="3E18BB96" w:rsidR="00A77D34" w:rsidRDefault="00A239B6">
    <w:pPr>
      <w:pStyle w:val="Footer"/>
    </w:pPr>
    <w:r>
      <w:rPr>
        <w:noProof/>
      </w:rPr>
      <w:drawing>
        <wp:inline distT="0" distB="0" distL="0" distR="0" wp14:anchorId="55E12CA0" wp14:editId="741965EA">
          <wp:extent cx="6858000" cy="878861"/>
          <wp:effectExtent l="0" t="0" r="0" b="0"/>
          <wp:docPr id="961871752" name="Picture 96187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6858000" cy="8788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868A7" w14:textId="77777777" w:rsidR="00353985" w:rsidRDefault="00353985">
      <w:pPr>
        <w:spacing w:after="0" w:line="240" w:lineRule="auto"/>
      </w:pPr>
      <w:r>
        <w:separator/>
      </w:r>
    </w:p>
  </w:footnote>
  <w:footnote w:type="continuationSeparator" w:id="0">
    <w:p w14:paraId="4F8C4678" w14:textId="77777777" w:rsidR="00353985" w:rsidRDefault="00353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135E" w14:textId="77F4F3FA" w:rsidR="0097767F" w:rsidRDefault="00A239B6">
    <w:pPr>
      <w:pStyle w:val="Header"/>
    </w:pPr>
    <w:r>
      <w:rPr>
        <w:noProof/>
      </w:rPr>
      <w:drawing>
        <wp:inline distT="0" distB="0" distL="0" distR="0" wp14:anchorId="0B40B33D" wp14:editId="4F077D66">
          <wp:extent cx="6858000" cy="1671277"/>
          <wp:effectExtent l="0" t="0" r="0" b="0"/>
          <wp:docPr id="114929080" name="Picture 11492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858000" cy="16712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0F03"/>
    <w:multiLevelType w:val="hybridMultilevel"/>
    <w:tmpl w:val="D6D07B88"/>
    <w:lvl w:ilvl="0" w:tplc="B4FA5384">
      <w:start w:val="1"/>
      <w:numFmt w:val="bullet"/>
      <w:lvlText w:val=""/>
      <w:lvlJc w:val="left"/>
      <w:pPr>
        <w:ind w:left="72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F976B8"/>
    <w:multiLevelType w:val="hybridMultilevel"/>
    <w:tmpl w:val="7D1E8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B91513"/>
    <w:multiLevelType w:val="hybridMultilevel"/>
    <w:tmpl w:val="80047CF0"/>
    <w:lvl w:ilvl="0" w:tplc="9EBAB70E">
      <w:start w:val="1"/>
      <w:numFmt w:val="decimal"/>
      <w:lvlText w:val="%1."/>
      <w:lvlJc w:val="left"/>
      <w:pPr>
        <w:ind w:left="720" w:hanging="360"/>
      </w:pPr>
      <w:rPr>
        <w:rFonts w:hint="default"/>
        <w:b w:val="0"/>
        <w:bCs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88137F"/>
    <w:multiLevelType w:val="multilevel"/>
    <w:tmpl w:val="3F0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F16E2"/>
    <w:multiLevelType w:val="hybridMultilevel"/>
    <w:tmpl w:val="8E48E182"/>
    <w:lvl w:ilvl="0" w:tplc="3F867D7C">
      <w:numFmt w:val="bullet"/>
      <w:lvlText w:val="-"/>
      <w:lvlJc w:val="left"/>
      <w:pPr>
        <w:ind w:left="720" w:hanging="360"/>
      </w:pPr>
      <w:rPr>
        <w:rFonts w:ascii="Aptos" w:eastAsiaTheme="minorHAnsi" w:hAnsi="Apto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497309"/>
    <w:multiLevelType w:val="hybridMultilevel"/>
    <w:tmpl w:val="972621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4043FA5"/>
    <w:multiLevelType w:val="hybridMultilevel"/>
    <w:tmpl w:val="183ABE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EDD2E78"/>
    <w:multiLevelType w:val="hybridMultilevel"/>
    <w:tmpl w:val="FAC4C0FA"/>
    <w:lvl w:ilvl="0" w:tplc="9E3E3232">
      <w:numFmt w:val="bullet"/>
      <w:lvlText w:val="-"/>
      <w:lvlJc w:val="left"/>
      <w:pPr>
        <w:ind w:left="720" w:hanging="360"/>
      </w:pPr>
      <w:rPr>
        <w:rFonts w:ascii="Aptos" w:eastAsiaTheme="minorHAnsi" w:hAnsi="Apto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7631516">
    <w:abstractNumId w:val="5"/>
  </w:num>
  <w:num w:numId="2" w16cid:durableId="1893957287">
    <w:abstractNumId w:val="2"/>
  </w:num>
  <w:num w:numId="3" w16cid:durableId="271861250">
    <w:abstractNumId w:val="3"/>
  </w:num>
  <w:num w:numId="4" w16cid:durableId="1555502451">
    <w:abstractNumId w:val="0"/>
  </w:num>
  <w:num w:numId="5" w16cid:durableId="624459609">
    <w:abstractNumId w:val="7"/>
  </w:num>
  <w:num w:numId="6" w16cid:durableId="134445855">
    <w:abstractNumId w:val="4"/>
  </w:num>
  <w:num w:numId="7" w16cid:durableId="260533055">
    <w:abstractNumId w:val="1"/>
  </w:num>
  <w:num w:numId="8" w16cid:durableId="16709809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8B7"/>
    <w:rsid w:val="00000413"/>
    <w:rsid w:val="00007AFA"/>
    <w:rsid w:val="00007D9E"/>
    <w:rsid w:val="00013308"/>
    <w:rsid w:val="00053942"/>
    <w:rsid w:val="0006178B"/>
    <w:rsid w:val="000656FA"/>
    <w:rsid w:val="00066B06"/>
    <w:rsid w:val="000718C0"/>
    <w:rsid w:val="000761C9"/>
    <w:rsid w:val="00085AAB"/>
    <w:rsid w:val="00086EBC"/>
    <w:rsid w:val="000A15ED"/>
    <w:rsid w:val="000A2376"/>
    <w:rsid w:val="000A2400"/>
    <w:rsid w:val="000A5AA4"/>
    <w:rsid w:val="000A5C08"/>
    <w:rsid w:val="000A6BB8"/>
    <w:rsid w:val="000B522E"/>
    <w:rsid w:val="000D1FCC"/>
    <w:rsid w:val="000D2551"/>
    <w:rsid w:val="000E4DFC"/>
    <w:rsid w:val="0010307F"/>
    <w:rsid w:val="001043D9"/>
    <w:rsid w:val="001059AC"/>
    <w:rsid w:val="00115630"/>
    <w:rsid w:val="00122B81"/>
    <w:rsid w:val="00125265"/>
    <w:rsid w:val="001333C6"/>
    <w:rsid w:val="0013379A"/>
    <w:rsid w:val="00133FF4"/>
    <w:rsid w:val="001424A1"/>
    <w:rsid w:val="001451F8"/>
    <w:rsid w:val="001640F0"/>
    <w:rsid w:val="0016616B"/>
    <w:rsid w:val="00170A7A"/>
    <w:rsid w:val="001743AA"/>
    <w:rsid w:val="00191DFC"/>
    <w:rsid w:val="001B08F5"/>
    <w:rsid w:val="001B24E4"/>
    <w:rsid w:val="001B40CE"/>
    <w:rsid w:val="001C2A9F"/>
    <w:rsid w:val="001C4380"/>
    <w:rsid w:val="001D1D92"/>
    <w:rsid w:val="001F411C"/>
    <w:rsid w:val="001F43CE"/>
    <w:rsid w:val="001F7B02"/>
    <w:rsid w:val="0021128F"/>
    <w:rsid w:val="0022062E"/>
    <w:rsid w:val="00224FBE"/>
    <w:rsid w:val="00226E53"/>
    <w:rsid w:val="00226ED4"/>
    <w:rsid w:val="00231E26"/>
    <w:rsid w:val="00241A6E"/>
    <w:rsid w:val="00243107"/>
    <w:rsid w:val="002432E5"/>
    <w:rsid w:val="00251B43"/>
    <w:rsid w:val="00264F50"/>
    <w:rsid w:val="00265DF2"/>
    <w:rsid w:val="002662D4"/>
    <w:rsid w:val="00290343"/>
    <w:rsid w:val="002911C3"/>
    <w:rsid w:val="002A0EED"/>
    <w:rsid w:val="002A3CDE"/>
    <w:rsid w:val="002A48B7"/>
    <w:rsid w:val="002B2470"/>
    <w:rsid w:val="002B3497"/>
    <w:rsid w:val="002C3C79"/>
    <w:rsid w:val="002D1EE1"/>
    <w:rsid w:val="002D463E"/>
    <w:rsid w:val="002D61C9"/>
    <w:rsid w:val="002E25CA"/>
    <w:rsid w:val="002E26A2"/>
    <w:rsid w:val="002E47F0"/>
    <w:rsid w:val="002F517E"/>
    <w:rsid w:val="00303FB6"/>
    <w:rsid w:val="003215CF"/>
    <w:rsid w:val="00327474"/>
    <w:rsid w:val="003315DD"/>
    <w:rsid w:val="0033550B"/>
    <w:rsid w:val="0033697B"/>
    <w:rsid w:val="003371ED"/>
    <w:rsid w:val="003453B2"/>
    <w:rsid w:val="00347AF8"/>
    <w:rsid w:val="00353985"/>
    <w:rsid w:val="0035474A"/>
    <w:rsid w:val="00365A58"/>
    <w:rsid w:val="00366E95"/>
    <w:rsid w:val="0037726A"/>
    <w:rsid w:val="0038030B"/>
    <w:rsid w:val="00392021"/>
    <w:rsid w:val="003B06F3"/>
    <w:rsid w:val="003B27A6"/>
    <w:rsid w:val="003B3F65"/>
    <w:rsid w:val="003C4901"/>
    <w:rsid w:val="003C7E2D"/>
    <w:rsid w:val="003E1C1B"/>
    <w:rsid w:val="003E22AB"/>
    <w:rsid w:val="003E6AD6"/>
    <w:rsid w:val="003F1227"/>
    <w:rsid w:val="003F3B23"/>
    <w:rsid w:val="00401DDA"/>
    <w:rsid w:val="004102BE"/>
    <w:rsid w:val="00413128"/>
    <w:rsid w:val="004134B3"/>
    <w:rsid w:val="00417CF3"/>
    <w:rsid w:val="00430010"/>
    <w:rsid w:val="004303D3"/>
    <w:rsid w:val="0043142F"/>
    <w:rsid w:val="00432411"/>
    <w:rsid w:val="0043622C"/>
    <w:rsid w:val="004433E7"/>
    <w:rsid w:val="0045672C"/>
    <w:rsid w:val="004575AB"/>
    <w:rsid w:val="00457658"/>
    <w:rsid w:val="00472B42"/>
    <w:rsid w:val="00473C18"/>
    <w:rsid w:val="004A5A51"/>
    <w:rsid w:val="004A7669"/>
    <w:rsid w:val="004B5B7D"/>
    <w:rsid w:val="004B5BFC"/>
    <w:rsid w:val="004C0DFF"/>
    <w:rsid w:val="004C4D4A"/>
    <w:rsid w:val="004C4FD1"/>
    <w:rsid w:val="004D2BD6"/>
    <w:rsid w:val="004E15D0"/>
    <w:rsid w:val="004E1883"/>
    <w:rsid w:val="004E4EC9"/>
    <w:rsid w:val="004F25D4"/>
    <w:rsid w:val="004F7E54"/>
    <w:rsid w:val="00500AB9"/>
    <w:rsid w:val="00512792"/>
    <w:rsid w:val="00515B66"/>
    <w:rsid w:val="0051757C"/>
    <w:rsid w:val="00536D7E"/>
    <w:rsid w:val="00542CFE"/>
    <w:rsid w:val="00546394"/>
    <w:rsid w:val="00565D58"/>
    <w:rsid w:val="005664EE"/>
    <w:rsid w:val="0059076B"/>
    <w:rsid w:val="0059573B"/>
    <w:rsid w:val="00596FA9"/>
    <w:rsid w:val="005A21D5"/>
    <w:rsid w:val="005A525B"/>
    <w:rsid w:val="005B751D"/>
    <w:rsid w:val="005B79D6"/>
    <w:rsid w:val="005D1845"/>
    <w:rsid w:val="005D3DF4"/>
    <w:rsid w:val="005E2D3D"/>
    <w:rsid w:val="005F4669"/>
    <w:rsid w:val="006046D3"/>
    <w:rsid w:val="00606747"/>
    <w:rsid w:val="0060786E"/>
    <w:rsid w:val="00607CCC"/>
    <w:rsid w:val="00612100"/>
    <w:rsid w:val="00613736"/>
    <w:rsid w:val="00620421"/>
    <w:rsid w:val="00622FED"/>
    <w:rsid w:val="006400EB"/>
    <w:rsid w:val="00644326"/>
    <w:rsid w:val="006522D3"/>
    <w:rsid w:val="006652B9"/>
    <w:rsid w:val="00680D7B"/>
    <w:rsid w:val="00690A17"/>
    <w:rsid w:val="0069468B"/>
    <w:rsid w:val="006B1D82"/>
    <w:rsid w:val="006C338D"/>
    <w:rsid w:val="006D34F8"/>
    <w:rsid w:val="006E4049"/>
    <w:rsid w:val="006F171C"/>
    <w:rsid w:val="006F5A93"/>
    <w:rsid w:val="007023F5"/>
    <w:rsid w:val="007276DE"/>
    <w:rsid w:val="00731428"/>
    <w:rsid w:val="0073491B"/>
    <w:rsid w:val="007373F8"/>
    <w:rsid w:val="0074197D"/>
    <w:rsid w:val="00750C09"/>
    <w:rsid w:val="00757274"/>
    <w:rsid w:val="00764664"/>
    <w:rsid w:val="00767BEC"/>
    <w:rsid w:val="00780B16"/>
    <w:rsid w:val="00781A49"/>
    <w:rsid w:val="007901F7"/>
    <w:rsid w:val="007920E1"/>
    <w:rsid w:val="0079238F"/>
    <w:rsid w:val="007973C6"/>
    <w:rsid w:val="007A503E"/>
    <w:rsid w:val="007B770F"/>
    <w:rsid w:val="007C00CE"/>
    <w:rsid w:val="007D0D5E"/>
    <w:rsid w:val="007D776B"/>
    <w:rsid w:val="007E3F73"/>
    <w:rsid w:val="007E4FF0"/>
    <w:rsid w:val="007E5C45"/>
    <w:rsid w:val="007E5FB0"/>
    <w:rsid w:val="007F6232"/>
    <w:rsid w:val="007F6D95"/>
    <w:rsid w:val="00802D04"/>
    <w:rsid w:val="0082130A"/>
    <w:rsid w:val="00821BA9"/>
    <w:rsid w:val="00825C10"/>
    <w:rsid w:val="008274DA"/>
    <w:rsid w:val="00831635"/>
    <w:rsid w:val="008659A8"/>
    <w:rsid w:val="00873690"/>
    <w:rsid w:val="0087396E"/>
    <w:rsid w:val="00873F5E"/>
    <w:rsid w:val="00874BBF"/>
    <w:rsid w:val="00880A61"/>
    <w:rsid w:val="00882CA0"/>
    <w:rsid w:val="00890F32"/>
    <w:rsid w:val="00893AE0"/>
    <w:rsid w:val="008A1F10"/>
    <w:rsid w:val="008A71BA"/>
    <w:rsid w:val="008B24F4"/>
    <w:rsid w:val="008B55D0"/>
    <w:rsid w:val="008C2D26"/>
    <w:rsid w:val="008D0906"/>
    <w:rsid w:val="008F0039"/>
    <w:rsid w:val="008F2A86"/>
    <w:rsid w:val="0090563B"/>
    <w:rsid w:val="00916EE0"/>
    <w:rsid w:val="0093648D"/>
    <w:rsid w:val="00942744"/>
    <w:rsid w:val="0094478C"/>
    <w:rsid w:val="00955257"/>
    <w:rsid w:val="00967B8E"/>
    <w:rsid w:val="009759D3"/>
    <w:rsid w:val="0097767F"/>
    <w:rsid w:val="00980930"/>
    <w:rsid w:val="009825B3"/>
    <w:rsid w:val="0099454D"/>
    <w:rsid w:val="0099549A"/>
    <w:rsid w:val="009A0A94"/>
    <w:rsid w:val="009A5B56"/>
    <w:rsid w:val="009B37E0"/>
    <w:rsid w:val="009C1FF1"/>
    <w:rsid w:val="009C35BE"/>
    <w:rsid w:val="009C4B42"/>
    <w:rsid w:val="009D1933"/>
    <w:rsid w:val="009E4155"/>
    <w:rsid w:val="009E5DAC"/>
    <w:rsid w:val="009E6826"/>
    <w:rsid w:val="009F3222"/>
    <w:rsid w:val="009F329E"/>
    <w:rsid w:val="009F51D8"/>
    <w:rsid w:val="00A00128"/>
    <w:rsid w:val="00A11939"/>
    <w:rsid w:val="00A134CF"/>
    <w:rsid w:val="00A239B6"/>
    <w:rsid w:val="00A270EB"/>
    <w:rsid w:val="00A47DE2"/>
    <w:rsid w:val="00A52D95"/>
    <w:rsid w:val="00A5432B"/>
    <w:rsid w:val="00A566D9"/>
    <w:rsid w:val="00A70733"/>
    <w:rsid w:val="00A77D34"/>
    <w:rsid w:val="00A81360"/>
    <w:rsid w:val="00A86A73"/>
    <w:rsid w:val="00A9343A"/>
    <w:rsid w:val="00A97FE8"/>
    <w:rsid w:val="00AB3740"/>
    <w:rsid w:val="00AB6BDD"/>
    <w:rsid w:val="00AD21C3"/>
    <w:rsid w:val="00AD53B9"/>
    <w:rsid w:val="00AD694D"/>
    <w:rsid w:val="00AE1F0D"/>
    <w:rsid w:val="00AF4518"/>
    <w:rsid w:val="00AF4E3E"/>
    <w:rsid w:val="00AF4EF1"/>
    <w:rsid w:val="00B01713"/>
    <w:rsid w:val="00B02236"/>
    <w:rsid w:val="00B12732"/>
    <w:rsid w:val="00B21DEF"/>
    <w:rsid w:val="00B547EE"/>
    <w:rsid w:val="00B564C0"/>
    <w:rsid w:val="00B579F3"/>
    <w:rsid w:val="00B84E53"/>
    <w:rsid w:val="00B85EC2"/>
    <w:rsid w:val="00B94D41"/>
    <w:rsid w:val="00BB0860"/>
    <w:rsid w:val="00BB5290"/>
    <w:rsid w:val="00BC1F1D"/>
    <w:rsid w:val="00BC45F5"/>
    <w:rsid w:val="00BC55A1"/>
    <w:rsid w:val="00BD20B2"/>
    <w:rsid w:val="00BD3378"/>
    <w:rsid w:val="00BE5A6A"/>
    <w:rsid w:val="00BF2944"/>
    <w:rsid w:val="00C00126"/>
    <w:rsid w:val="00C04995"/>
    <w:rsid w:val="00C1323D"/>
    <w:rsid w:val="00C1765A"/>
    <w:rsid w:val="00C20F2F"/>
    <w:rsid w:val="00C26BA7"/>
    <w:rsid w:val="00C356C7"/>
    <w:rsid w:val="00C63ED3"/>
    <w:rsid w:val="00C72FA6"/>
    <w:rsid w:val="00C80DFF"/>
    <w:rsid w:val="00C84DA9"/>
    <w:rsid w:val="00CA74F7"/>
    <w:rsid w:val="00CB5C66"/>
    <w:rsid w:val="00CC3C80"/>
    <w:rsid w:val="00CD1948"/>
    <w:rsid w:val="00CE38B7"/>
    <w:rsid w:val="00CF74BC"/>
    <w:rsid w:val="00D11666"/>
    <w:rsid w:val="00D339F6"/>
    <w:rsid w:val="00D36346"/>
    <w:rsid w:val="00D40327"/>
    <w:rsid w:val="00D4521F"/>
    <w:rsid w:val="00D470ED"/>
    <w:rsid w:val="00D47D42"/>
    <w:rsid w:val="00D52735"/>
    <w:rsid w:val="00D52E66"/>
    <w:rsid w:val="00D56AB1"/>
    <w:rsid w:val="00D57E10"/>
    <w:rsid w:val="00D665AB"/>
    <w:rsid w:val="00D727F9"/>
    <w:rsid w:val="00D77EFD"/>
    <w:rsid w:val="00D8249E"/>
    <w:rsid w:val="00D82F62"/>
    <w:rsid w:val="00DB40E8"/>
    <w:rsid w:val="00DB4722"/>
    <w:rsid w:val="00DC0E84"/>
    <w:rsid w:val="00DD13EE"/>
    <w:rsid w:val="00DD66B2"/>
    <w:rsid w:val="00DE253E"/>
    <w:rsid w:val="00DE3039"/>
    <w:rsid w:val="00DF03EE"/>
    <w:rsid w:val="00E031F8"/>
    <w:rsid w:val="00E135D2"/>
    <w:rsid w:val="00E142E2"/>
    <w:rsid w:val="00E16BF6"/>
    <w:rsid w:val="00E2398E"/>
    <w:rsid w:val="00E23EDF"/>
    <w:rsid w:val="00E2551C"/>
    <w:rsid w:val="00E30C30"/>
    <w:rsid w:val="00E45FE6"/>
    <w:rsid w:val="00E54F46"/>
    <w:rsid w:val="00E55796"/>
    <w:rsid w:val="00E57343"/>
    <w:rsid w:val="00E6095A"/>
    <w:rsid w:val="00E62185"/>
    <w:rsid w:val="00E62BBD"/>
    <w:rsid w:val="00E735DD"/>
    <w:rsid w:val="00E74116"/>
    <w:rsid w:val="00E74BC5"/>
    <w:rsid w:val="00E80FC5"/>
    <w:rsid w:val="00E96ADC"/>
    <w:rsid w:val="00EA3214"/>
    <w:rsid w:val="00EA54E3"/>
    <w:rsid w:val="00EB0F00"/>
    <w:rsid w:val="00EC0917"/>
    <w:rsid w:val="00EC7A8F"/>
    <w:rsid w:val="00ED3AB0"/>
    <w:rsid w:val="00ED73EC"/>
    <w:rsid w:val="00EE1BE2"/>
    <w:rsid w:val="00F11170"/>
    <w:rsid w:val="00F15E89"/>
    <w:rsid w:val="00F16DD2"/>
    <w:rsid w:val="00F21FD3"/>
    <w:rsid w:val="00F26B33"/>
    <w:rsid w:val="00F35382"/>
    <w:rsid w:val="00F41283"/>
    <w:rsid w:val="00F42A53"/>
    <w:rsid w:val="00F42E3D"/>
    <w:rsid w:val="00F453F8"/>
    <w:rsid w:val="00F55B5E"/>
    <w:rsid w:val="00F60789"/>
    <w:rsid w:val="00F62C1F"/>
    <w:rsid w:val="00F656EB"/>
    <w:rsid w:val="00F66B52"/>
    <w:rsid w:val="00F72C57"/>
    <w:rsid w:val="00F76DEA"/>
    <w:rsid w:val="00F87889"/>
    <w:rsid w:val="00F96EB8"/>
    <w:rsid w:val="00F97808"/>
    <w:rsid w:val="00FA7222"/>
    <w:rsid w:val="00FC3CF2"/>
    <w:rsid w:val="00FC5205"/>
    <w:rsid w:val="00FD13C6"/>
    <w:rsid w:val="00FE1A42"/>
    <w:rsid w:val="00FE30F5"/>
    <w:rsid w:val="00FE4693"/>
    <w:rsid w:val="00FF5A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49EE91"/>
  <w15:chartTrackingRefBased/>
  <w15:docId w15:val="{FF593AF3-0716-45F7-B797-0F4DE36D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en-US" w:bidi="ar-SA"/>
      </w:rPr>
    </w:rPrDefault>
    <w:pPrDefault>
      <w:pPr>
        <w:spacing w:after="18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7A6"/>
  </w:style>
  <w:style w:type="paragraph" w:styleId="Heading1">
    <w:name w:val="heading 1"/>
    <w:basedOn w:val="Normal"/>
    <w:link w:val="Heading1Char"/>
    <w:uiPriority w:val="3"/>
    <w:qFormat/>
    <w:pPr>
      <w:keepNext/>
      <w:keepLines/>
      <w:pBdr>
        <w:top w:val="single" w:sz="4" w:space="31" w:color="663366" w:themeColor="accent1"/>
        <w:bottom w:val="single" w:sz="4" w:space="31" w:color="663366" w:themeColor="accent1"/>
      </w:pBdr>
      <w:shd w:val="clear" w:color="auto" w:fill="663366" w:themeFill="accent1"/>
      <w:spacing w:after="320" w:line="240" w:lineRule="auto"/>
      <w:contextualSpacing/>
      <w:jc w:val="center"/>
      <w:outlineLvl w:val="0"/>
    </w:pPr>
    <w:rPr>
      <w:rFonts w:asciiTheme="majorHAnsi" w:eastAsiaTheme="majorEastAsia" w:hAnsiTheme="majorHAnsi" w:cstheme="majorBidi"/>
      <w:color w:val="FFFFFF" w:themeColor="background1"/>
      <w:sz w:val="52"/>
      <w:szCs w:val="32"/>
    </w:rPr>
  </w:style>
  <w:style w:type="paragraph" w:styleId="Heading2">
    <w:name w:val="heading 2"/>
    <w:basedOn w:val="Normal"/>
    <w:link w:val="Heading2Char"/>
    <w:uiPriority w:val="9"/>
    <w:unhideWhenUsed/>
    <w:qFormat/>
    <w:pPr>
      <w:keepNext/>
      <w:keepLines/>
      <w:spacing w:after="60" w:line="288" w:lineRule="auto"/>
      <w:contextualSpacing/>
      <w:outlineLvl w:val="1"/>
    </w:pPr>
    <w:rPr>
      <w:rFonts w:asciiTheme="majorHAnsi" w:eastAsiaTheme="majorEastAsia" w:hAnsiTheme="majorHAnsi" w:cstheme="majorBidi"/>
      <w:color w:val="4C264C" w:themeColor="accent1" w:themeShade="BF"/>
      <w:sz w:val="24"/>
      <w:szCs w:val="26"/>
    </w:rPr>
  </w:style>
  <w:style w:type="paragraph" w:styleId="Heading3">
    <w:name w:val="heading 3"/>
    <w:basedOn w:val="Normal"/>
    <w:link w:val="Heading3Char"/>
    <w:uiPriority w:val="9"/>
    <w:semiHidden/>
    <w:unhideWhenUsed/>
    <w:qFormat/>
    <w:pPr>
      <w:keepNext/>
      <w:keepLines/>
      <w:spacing w:before="40" w:after="0"/>
      <w:contextualSpacing/>
      <w:outlineLvl w:val="2"/>
    </w:pPr>
    <w:rPr>
      <w:rFonts w:asciiTheme="majorHAnsi" w:eastAsiaTheme="majorEastAsia" w:hAnsiTheme="majorHAnsi" w:cstheme="majorBidi"/>
      <w:color w:val="321932" w:themeColor="accent1" w:themeShade="7F"/>
      <w:sz w:val="22"/>
      <w:szCs w:val="24"/>
    </w:rPr>
  </w:style>
  <w:style w:type="paragraph" w:styleId="Heading4">
    <w:name w:val="heading 4"/>
    <w:basedOn w:val="Normal"/>
    <w:link w:val="Heading4Char"/>
    <w:uiPriority w:val="9"/>
    <w:semiHidden/>
    <w:unhideWhenUsed/>
    <w:qFormat/>
    <w:pPr>
      <w:keepNext/>
      <w:keepLines/>
      <w:spacing w:before="40" w:after="0"/>
      <w:contextualSpacing/>
      <w:outlineLvl w:val="3"/>
    </w:pPr>
    <w:rPr>
      <w:rFonts w:asciiTheme="majorHAnsi" w:eastAsiaTheme="majorEastAsia" w:hAnsiTheme="majorHAnsi" w:cstheme="majorBidi"/>
      <w:i/>
      <w:iCs/>
      <w:color w:val="4C264C" w:themeColor="accent1" w:themeShade="BF"/>
    </w:rPr>
  </w:style>
  <w:style w:type="paragraph" w:styleId="Heading5">
    <w:name w:val="heading 5"/>
    <w:basedOn w:val="Normal"/>
    <w:link w:val="Heading5Char"/>
    <w:uiPriority w:val="9"/>
    <w:semiHidden/>
    <w:unhideWhenUsed/>
    <w:qFormat/>
    <w:pPr>
      <w:keepNext/>
      <w:keepLines/>
      <w:spacing w:before="40" w:after="0"/>
      <w:contextualSpacing/>
      <w:jc w:val="center"/>
      <w:outlineLvl w:val="4"/>
    </w:pPr>
    <w:rPr>
      <w:rFonts w:asciiTheme="majorHAnsi" w:eastAsiaTheme="majorEastAsia" w:hAnsiTheme="majorHAnsi" w:cstheme="majorBidi"/>
      <w:color w:val="4C264C" w:themeColor="accent1" w:themeShade="BF"/>
    </w:rPr>
  </w:style>
  <w:style w:type="paragraph" w:styleId="Heading6">
    <w:name w:val="heading 6"/>
    <w:basedOn w:val="Normal"/>
    <w:link w:val="Heading6Char"/>
    <w:uiPriority w:val="9"/>
    <w:semiHidden/>
    <w:unhideWhenUsed/>
    <w:qFormat/>
    <w:pPr>
      <w:keepNext/>
      <w:keepLines/>
      <w:spacing w:before="40" w:after="0"/>
      <w:contextualSpacing/>
      <w:jc w:val="center"/>
      <w:outlineLvl w:val="5"/>
    </w:pPr>
    <w:rPr>
      <w:rFonts w:asciiTheme="majorHAnsi" w:eastAsiaTheme="majorEastAsia" w:hAnsiTheme="majorHAnsi" w:cstheme="majorBidi"/>
      <w:color w:val="321932" w:themeColor="accent1" w:themeShade="7F"/>
    </w:rPr>
  </w:style>
  <w:style w:type="paragraph" w:styleId="Heading7">
    <w:name w:val="heading 7"/>
    <w:basedOn w:val="Normal"/>
    <w:link w:val="Heading7Char"/>
    <w:uiPriority w:val="9"/>
    <w:semiHidden/>
    <w:unhideWhenUsed/>
    <w:qFormat/>
    <w:pPr>
      <w:keepNext/>
      <w:keepLines/>
      <w:spacing w:before="40" w:after="0"/>
      <w:contextualSpacing/>
      <w:jc w:val="center"/>
      <w:outlineLvl w:val="6"/>
    </w:pPr>
    <w:rPr>
      <w:rFonts w:asciiTheme="majorHAnsi" w:eastAsiaTheme="majorEastAsia" w:hAnsiTheme="majorHAnsi" w:cstheme="majorBidi"/>
      <w:i/>
      <w:iCs/>
      <w:color w:val="321932" w:themeColor="accent1" w:themeShade="7F"/>
    </w:rPr>
  </w:style>
  <w:style w:type="paragraph" w:styleId="Heading8">
    <w:name w:val="heading 8"/>
    <w:basedOn w:val="Normal"/>
    <w:link w:val="Heading8Char"/>
    <w:uiPriority w:val="9"/>
    <w:semiHidden/>
    <w:unhideWhenUsed/>
    <w:qFormat/>
    <w:pPr>
      <w:keepNext/>
      <w:keepLines/>
      <w:spacing w:before="40" w:after="0"/>
      <w:contextualSpacing/>
      <w:jc w:val="center"/>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link w:val="Heading9Char"/>
    <w:uiPriority w:val="9"/>
    <w:semiHidden/>
    <w:unhideWhenUsed/>
    <w:qFormat/>
    <w:pPr>
      <w:keepNext/>
      <w:keepLines/>
      <w:spacing w:before="40" w:after="0"/>
      <w:contextualSpacing/>
      <w:jc w:val="center"/>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after="0" w:line="240" w:lineRule="auto"/>
      <w:ind w:left="72" w:right="72"/>
      <w:contextualSpacing/>
      <w:jc w:val="center"/>
    </w:pPr>
    <w:rPr>
      <w:rFonts w:asciiTheme="majorHAnsi" w:eastAsiaTheme="majorEastAsia" w:hAnsiTheme="majorHAnsi" w:cstheme="majorBidi"/>
      <w:color w:val="FFFFFF" w:themeColor="background1"/>
      <w:kern w:val="28"/>
      <w:sz w:val="96"/>
      <w:szCs w:val="56"/>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kern w:val="28"/>
      <w:sz w:val="96"/>
      <w:szCs w:val="56"/>
    </w:rPr>
  </w:style>
  <w:style w:type="paragraph" w:styleId="Subtitle">
    <w:name w:val="Subtitle"/>
    <w:basedOn w:val="Normal"/>
    <w:link w:val="SubtitleChar"/>
    <w:uiPriority w:val="2"/>
    <w:qFormat/>
    <w:pPr>
      <w:numPr>
        <w:ilvl w:val="1"/>
      </w:numPr>
      <w:spacing w:before="240" w:after="120" w:line="240" w:lineRule="auto"/>
      <w:ind w:left="1440" w:right="1440"/>
      <w:contextualSpacing/>
    </w:pPr>
    <w:rPr>
      <w:rFonts w:eastAsiaTheme="minorEastAsia"/>
      <w:color w:val="FFFFFF" w:themeColor="background1"/>
      <w:spacing w:val="15"/>
      <w:sz w:val="52"/>
    </w:rPr>
  </w:style>
  <w:style w:type="character" w:customStyle="1" w:styleId="SubtitleChar">
    <w:name w:val="Subtitle Char"/>
    <w:basedOn w:val="DefaultParagraphFont"/>
    <w:link w:val="Subtitle"/>
    <w:uiPriority w:val="2"/>
    <w:rPr>
      <w:rFonts w:eastAsiaTheme="minorEastAsia"/>
      <w:color w:val="FFFFFF" w:themeColor="background1"/>
      <w:spacing w:val="15"/>
      <w:sz w:val="52"/>
    </w:rPr>
  </w:style>
  <w:style w:type="character" w:customStyle="1" w:styleId="Heading1Char">
    <w:name w:val="Heading 1 Char"/>
    <w:basedOn w:val="DefaultParagraphFont"/>
    <w:link w:val="Heading1"/>
    <w:uiPriority w:val="3"/>
    <w:rPr>
      <w:rFonts w:asciiTheme="majorHAnsi" w:eastAsiaTheme="majorEastAsia" w:hAnsiTheme="majorHAnsi" w:cstheme="majorBidi"/>
      <w:color w:val="FFFFFF" w:themeColor="background1"/>
      <w:sz w:val="52"/>
      <w:szCs w:val="32"/>
      <w:shd w:val="clear" w:color="auto" w:fill="663366" w:themeFill="accent1"/>
    </w:rPr>
  </w:style>
  <w:style w:type="paragraph" w:styleId="BlockText">
    <w:name w:val="Block Text"/>
    <w:basedOn w:val="Normal"/>
    <w:uiPriority w:val="3"/>
    <w:unhideWhenUsed/>
    <w:qFormat/>
    <w:pPr>
      <w:spacing w:line="240" w:lineRule="auto"/>
      <w:ind w:left="1440" w:right="1440"/>
    </w:pPr>
    <w:rPr>
      <w:rFonts w:eastAsiaTheme="minorEastAsia"/>
      <w:b/>
      <w:iCs/>
      <w:color w:val="FFFFFF" w:themeColor="background1"/>
      <w:sz w:val="24"/>
    </w:r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qFormat/>
    <w:pPr>
      <w:tabs>
        <w:tab w:val="center" w:pos="4680"/>
        <w:tab w:val="right" w:pos="9360"/>
      </w:tabs>
      <w:spacing w:after="0" w:line="240" w:lineRule="auto"/>
      <w:jc w:val="center"/>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4C264C"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321932"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21932"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4C264C" w:themeColor="accent1" w:themeShade="BF"/>
      <w:sz w:val="24"/>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21932" w:themeColor="accent1" w:themeShade="7F"/>
      <w:sz w:val="22"/>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4C264C" w:themeColor="accent1" w:themeShade="BF"/>
    </w:rPr>
  </w:style>
  <w:style w:type="paragraph" w:styleId="ListParagraph">
    <w:name w:val="List Paragraph"/>
    <w:basedOn w:val="Normal"/>
    <w:uiPriority w:val="34"/>
    <w:qFormat/>
    <w:rsid w:val="00BD20B2"/>
    <w:pPr>
      <w:spacing w:after="0" w:line="240" w:lineRule="auto"/>
      <w:ind w:left="720"/>
      <w:contextualSpacing/>
    </w:pPr>
    <w:rPr>
      <w:color w:val="auto"/>
      <w:sz w:val="24"/>
      <w:szCs w:val="24"/>
      <w:lang w:val="en-GB"/>
    </w:rPr>
  </w:style>
  <w:style w:type="character" w:styleId="Hyperlink">
    <w:name w:val="Hyperlink"/>
    <w:basedOn w:val="DefaultParagraphFont"/>
    <w:uiPriority w:val="99"/>
    <w:unhideWhenUsed/>
    <w:rsid w:val="00BD20B2"/>
    <w:rPr>
      <w:color w:val="BC5FBC" w:themeColor="hyperlink"/>
      <w:u w:val="single"/>
    </w:rPr>
  </w:style>
  <w:style w:type="paragraph" w:styleId="NoSpacing">
    <w:name w:val="No Spacing"/>
    <w:uiPriority w:val="1"/>
    <w:qFormat/>
    <w:rsid w:val="00BD20B2"/>
    <w:pPr>
      <w:spacing w:after="0" w:line="240" w:lineRule="auto"/>
    </w:pPr>
    <w:rPr>
      <w:color w:val="auto"/>
      <w:sz w:val="22"/>
      <w:szCs w:val="22"/>
      <w:lang w:val="en-GB"/>
    </w:rPr>
  </w:style>
  <w:style w:type="character" w:styleId="UnresolvedMention">
    <w:name w:val="Unresolved Mention"/>
    <w:basedOn w:val="DefaultParagraphFont"/>
    <w:uiPriority w:val="99"/>
    <w:semiHidden/>
    <w:unhideWhenUsed/>
    <w:rsid w:val="00D33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jp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g"/><Relationship Id="rId2" Type="http://schemas.openxmlformats.org/officeDocument/2006/relationships/customXml" Target="../customXml/item2.xml"/><Relationship Id="rId16" Type="http://schemas.openxmlformats.org/officeDocument/2006/relationships/image" Target="media/image50.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jp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Advantage Brochure">
  <a:themeElements>
    <a:clrScheme name="Advantage">
      <a:dk1>
        <a:sysClr val="windowText" lastClr="000000"/>
      </a:dk1>
      <a:lt1>
        <a:sysClr val="window" lastClr="FFFFFF"/>
      </a:lt1>
      <a:dk2>
        <a:srgbClr val="2B142D"/>
      </a:dk2>
      <a:lt2>
        <a:srgbClr val="C3AFCC"/>
      </a:lt2>
      <a:accent1>
        <a:srgbClr val="663366"/>
      </a:accent1>
      <a:accent2>
        <a:srgbClr val="330F42"/>
      </a:accent2>
      <a:accent3>
        <a:srgbClr val="666699"/>
      </a:accent3>
      <a:accent4>
        <a:srgbClr val="999966"/>
      </a:accent4>
      <a:accent5>
        <a:srgbClr val="F7901E"/>
      </a:accent5>
      <a:accent6>
        <a:srgbClr val="A3A101"/>
      </a:accent6>
      <a:hlink>
        <a:srgbClr val="BC5FBC"/>
      </a:hlink>
      <a:folHlink>
        <a:srgbClr val="9775A7"/>
      </a:folHlink>
    </a:clrScheme>
    <a:fontScheme name="Corbel">
      <a:majorFont>
        <a:latin typeface="Corbel" panose="020B0503020204020204"/>
        <a:ea typeface=""/>
        <a:cs typeface=""/>
        <a:font script="Jpan" typeface="メイリオ"/>
        <a:font script="Hang" typeface="맑은 고딕"/>
        <a:font script="Hans" typeface="微软雅黑"/>
        <a:font script="Hant" typeface="微軟正黑體"/>
      </a:majorFont>
      <a:minorFont>
        <a:latin typeface="Corbel" panose="020B0503020204020204"/>
        <a:ea typeface=""/>
        <a:cs typeface=""/>
        <a:font script="Jpan" typeface="メイリオ"/>
        <a:font script="Hang" typeface="맑은 고딕"/>
        <a:font script="Hans" typeface="微软雅黑"/>
        <a:font script="Hant" typeface="微軟正黑體"/>
      </a:minorFont>
    </a:fontScheme>
    <a:fmtScheme name="Advantage">
      <a:fillStyleLst>
        <a:solidFill>
          <a:schemeClr val="phClr"/>
        </a:solidFill>
        <a:gradFill rotWithShape="1">
          <a:gsLst>
            <a:gs pos="0">
              <a:schemeClr val="phClr">
                <a:tint val="100000"/>
                <a:shade val="40000"/>
                <a:alpha val="100000"/>
                <a:satMod val="150000"/>
                <a:lumMod val="100000"/>
              </a:schemeClr>
            </a:gs>
            <a:gs pos="100000">
              <a:schemeClr val="phClr">
                <a:tint val="70000"/>
                <a:shade val="100000"/>
                <a:alpha val="100000"/>
                <a:satMod val="200000"/>
                <a:lumMod val="100000"/>
              </a:schemeClr>
            </a:gs>
          </a:gsLst>
          <a:lin ang="6000000" scaled="1"/>
        </a:gradFill>
        <a:gradFill rotWithShape="1">
          <a:gsLst>
            <a:gs pos="0">
              <a:schemeClr val="phClr">
                <a:shade val="40000"/>
                <a:alpha val="100000"/>
                <a:satMod val="150000"/>
                <a:lumMod val="100000"/>
              </a:schemeClr>
            </a:gs>
            <a:gs pos="100000">
              <a:schemeClr val="phClr">
                <a:tint val="70000"/>
                <a:shade val="100000"/>
                <a:alpha val="100000"/>
                <a:satMod val="200000"/>
                <a:lumMod val="100000"/>
              </a:schemeClr>
            </a:gs>
          </a:gsLst>
          <a:lin ang="5400000" scaled="1"/>
        </a:gra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innerShdw blurRad="50800" dist="25400" dir="13500000">
              <a:srgbClr val="FFFFFF">
                <a:alpha val="75000"/>
              </a:srgbClr>
            </a:innerShdw>
            <a:outerShdw blurRad="63500" dist="25400" dir="5400000" rotWithShape="0">
              <a:srgbClr val="808080">
                <a:alpha val="75000"/>
              </a:srgbClr>
            </a:outerShdw>
          </a:effectLst>
        </a:effectStyle>
        <a:effectStyle>
          <a:effectLst/>
          <a:scene3d>
            <a:camera prst="orthographicFront">
              <a:rot lat="0" lon="0" rev="0"/>
            </a:camera>
            <a:lightRig rig="twoPt" dir="tl">
              <a:rot lat="0" lon="0" rev="4500000"/>
            </a:lightRig>
          </a:scene3d>
          <a:sp3d>
            <a:bevelT w="63500" h="50800"/>
          </a:sp3d>
        </a:effectStyle>
      </a:effectStyleLst>
      <a:bgFillStyleLst>
        <a:solidFill>
          <a:schemeClr val="phClr"/>
        </a:solidFill>
        <a:gradFill rotWithShape="1">
          <a:gsLst>
            <a:gs pos="0">
              <a:schemeClr val="phClr">
                <a:tint val="40000"/>
                <a:satMod val="1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C467C137A7CDE448CB0A43503782328" ma:contentTypeVersion="0" ma:contentTypeDescription="Create a new document." ma:contentTypeScope="" ma:versionID="de552b6ceab69ff67b686e55c33bb386">
  <xsd:schema xmlns:xsd="http://www.w3.org/2001/XMLSchema" xmlns:xs="http://www.w3.org/2001/XMLSchema" xmlns:p="http://schemas.microsoft.com/office/2006/metadata/properties" targetNamespace="http://schemas.microsoft.com/office/2006/metadata/properties" ma:root="true" ma:fieldsID="0a2704e1be08ca60c210816e8ff5151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8E7AF4-A9F8-40E6-B786-F69E4B362BD7}">
  <ds:schemaRefs>
    <ds:schemaRef ds:uri="http://schemas.openxmlformats.org/officeDocument/2006/bibliography"/>
  </ds:schemaRefs>
</ds:datastoreItem>
</file>

<file path=customXml/itemProps2.xml><?xml version="1.0" encoding="utf-8"?>
<ds:datastoreItem xmlns:ds="http://schemas.openxmlformats.org/officeDocument/2006/customXml" ds:itemID="{29741E19-5A77-4B3B-9DB8-733443C973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1290F5A-49DE-486C-9281-3D7A745E981C}">
  <ds:schemaRefs>
    <ds:schemaRef ds:uri="http://schemas.microsoft.com/sharepoint/v3/contenttype/forms"/>
  </ds:schemaRefs>
</ds:datastoreItem>
</file>

<file path=customXml/itemProps4.xml><?xml version="1.0" encoding="utf-8"?>
<ds:datastoreItem xmlns:ds="http://schemas.openxmlformats.org/officeDocument/2006/customXml" ds:itemID="{FDAACA56-6547-4F01-94B0-3BD1AE9C7E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10</Pages>
  <Words>2505</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Baker</dc:creator>
  <cp:keywords/>
  <dc:description/>
  <cp:lastModifiedBy>Fenster Glazing</cp:lastModifiedBy>
  <cp:revision>35</cp:revision>
  <dcterms:created xsi:type="dcterms:W3CDTF">2026-05-31T13:15:00Z</dcterms:created>
  <dcterms:modified xsi:type="dcterms:W3CDTF">2026-07-29T13:03:00Z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0x0101009C467C137A7CDE448CB0A43503782328</vt:lpwstr>
  </property>
  <property fmtid="{D5CDD505-2E9C-101B-9397-08002B2CF9AE}" pid="3" name="AssetID">
    <vt:lpwstr>TF10002065</vt:lpwstr>
  </property>
</Properties>
</file>