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013500213623047"/>
          <w:szCs w:val="28.013500213623047"/>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№2</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із дисципліни « Побудова та анімація зображень за допомогою Java2D»</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bookmarkStart w:colFirst="0" w:colLast="0" w:name="_3qfo8ig0xwxw" w:id="1"/>
      <w:bookmarkEnd w:id="1"/>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14:paraId="0000000E">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3 курсу групи КП-82</w:t>
      </w:r>
    </w:p>
    <w:p w:rsidR="00000000" w:rsidDel="00000000" w:rsidP="00000000" w:rsidRDefault="00000000" w:rsidRPr="00000000" w14:paraId="0000000F">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Янкевич Станіслав Дмитрович</w:t>
      </w:r>
    </w:p>
    <w:p w:rsidR="00000000" w:rsidDel="00000000" w:rsidP="00000000" w:rsidRDefault="00000000" w:rsidRPr="00000000" w14:paraId="00000010">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Варiант</w:t>
      </w:r>
      <w:r w:rsidDel="00000000" w:rsidR="00000000" w:rsidRPr="00000000">
        <w:rPr>
          <w:rFonts w:ascii="Times New Roman" w:cs="Times New Roman" w:eastAsia="Times New Roman" w:hAnsi="Times New Roman"/>
          <w:sz w:val="28"/>
          <w:szCs w:val="28"/>
          <w:rtl w:val="0"/>
        </w:rPr>
        <w:t xml:space="preserve"> №21</w:t>
      </w:r>
      <w:r w:rsidDel="00000000" w:rsidR="00000000" w:rsidRPr="00000000">
        <w:rPr>
          <w:rtl w:val="0"/>
        </w:rPr>
      </w:r>
    </w:p>
    <w:p w:rsidR="00000000" w:rsidDel="00000000" w:rsidP="00000000" w:rsidRDefault="00000000" w:rsidRPr="00000000" w14:paraId="00000011">
      <w:pPr>
        <w:spacing w:line="360" w:lineRule="auto"/>
        <w:ind w:firstLine="453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Прийняла:</w:t>
      </w:r>
    </w:p>
    <w:p w:rsidR="00000000" w:rsidDel="00000000" w:rsidP="00000000" w:rsidRDefault="00000000" w:rsidRPr="00000000" w14:paraId="00000013">
      <w:pPr>
        <w:spacing w:line="360" w:lineRule="auto"/>
        <w:ind w:firstLine="45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 Шкурат О.С.</w:t>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2021</w:t>
      </w: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line="276" w:lineRule="auto"/>
        <w:ind w:right="-31.65354330708623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4">
      <w:pPr>
        <w:widowControl w:val="0"/>
        <w:spacing w:line="276" w:lineRule="auto"/>
        <w:ind w:right="-31.65354330708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Java 2D намалювати картинку з лабораторної роботи №1 (за варіантом). </w:t>
      </w:r>
    </w:p>
    <w:p w:rsidR="00000000" w:rsidDel="00000000" w:rsidP="00000000" w:rsidRDefault="00000000" w:rsidRPr="00000000" w14:paraId="00000025">
      <w:pPr>
        <w:widowControl w:val="0"/>
        <w:spacing w:line="276" w:lineRule="auto"/>
        <w:ind w:right="-31.65354330708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Додатково виконати: </w:t>
      </w:r>
    </w:p>
    <w:p w:rsidR="00000000" w:rsidDel="00000000" w:rsidP="00000000" w:rsidRDefault="00000000" w:rsidRPr="00000000" w14:paraId="00000026">
      <w:pPr>
        <w:widowControl w:val="0"/>
        <w:numPr>
          <w:ilvl w:val="0"/>
          <w:numId w:val="1"/>
        </w:numPr>
        <w:spacing w:line="276" w:lineRule="auto"/>
        <w:ind w:left="720" w:right="-31.653543307086238"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Хоча б 1 стандартний примітив, та хоча б 1 фігуру, побудовану по точкам (ламаною). </w:t>
      </w:r>
    </w:p>
    <w:p w:rsidR="00000000" w:rsidDel="00000000" w:rsidP="00000000" w:rsidRDefault="00000000" w:rsidRPr="00000000" w14:paraId="00000027">
      <w:pPr>
        <w:widowControl w:val="0"/>
        <w:numPr>
          <w:ilvl w:val="0"/>
          <w:numId w:val="1"/>
        </w:numPr>
        <w:spacing w:line="276" w:lineRule="auto"/>
        <w:ind w:left="720" w:right="-31.653543307086238"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Хоча б 1 фігуру залити градієнтною фарбою за вибором (в цьому випадку колір може не співпадати з варіантом із лабораторної роботи № 1).</w:t>
      </w:r>
    </w:p>
    <w:p w:rsidR="00000000" w:rsidDel="00000000" w:rsidP="00000000" w:rsidRDefault="00000000" w:rsidRPr="00000000" w14:paraId="00000028">
      <w:pPr>
        <w:widowControl w:val="0"/>
        <w:numPr>
          <w:ilvl w:val="0"/>
          <w:numId w:val="1"/>
        </w:numPr>
        <w:spacing w:line="276" w:lineRule="auto"/>
        <w:ind w:left="720" w:right="-31.653543307086238"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достатній відстані від побудованого малюнку намалювати прямокутну рамку, всередині якої відбуватиметься анімація. Тип лінії рамки задано за варіантом. </w:t>
      </w:r>
    </w:p>
    <w:p w:rsidR="00000000" w:rsidDel="00000000" w:rsidP="00000000" w:rsidRDefault="00000000" w:rsidRPr="00000000" w14:paraId="00000029">
      <w:pPr>
        <w:widowControl w:val="0"/>
        <w:numPr>
          <w:ilvl w:val="0"/>
          <w:numId w:val="1"/>
        </w:numPr>
        <w:spacing w:line="276" w:lineRule="auto"/>
        <w:ind w:left="720" w:right="-31.653543307086238"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Виконати анімацію малюнку, за варіантом. При цьому рамка повинна залишатися статичною. Взаємодія з рамкою не обов’язкова, якщо не передбачено варіантом</w:t>
      </w:r>
    </w:p>
    <w:p w:rsidR="00000000" w:rsidDel="00000000" w:rsidP="00000000" w:rsidRDefault="00000000" w:rsidRPr="00000000" w14:paraId="0000002A">
      <w:pPr>
        <w:widowControl w:val="0"/>
        <w:spacing w:line="240" w:lineRule="auto"/>
        <w:ind w:right="-31.653543307086238"/>
        <w:jc w:val="left"/>
        <w:rPr>
          <w:rFonts w:ascii="Times New Roman" w:cs="Times New Roman" w:eastAsia="Times New Roman" w:hAnsi="Times New Roman"/>
          <w:sz w:val="28"/>
          <w:szCs w:val="28"/>
        </w:rPr>
      </w:pPr>
      <w:r w:rsidDel="00000000" w:rsidR="00000000" w:rsidRPr="00000000">
        <w:rPr>
          <w:rtl w:val="0"/>
        </w:rPr>
      </w:r>
    </w:p>
    <w:tbl>
      <w:tblPr>
        <w:tblStyle w:val="Table1"/>
        <w:tblW w:w="96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4.6666666666665"/>
        <w:gridCol w:w="3214.6666666666665"/>
        <w:gridCol w:w="3214.6666666666665"/>
        <w:tblGridChange w:id="0">
          <w:tblGrid>
            <w:gridCol w:w="3214.6666666666665"/>
            <w:gridCol w:w="3214.6666666666665"/>
            <w:gridCol w:w="321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Типи анімації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лінії рамки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JOIN_ROUND</w:t>
            </w:r>
          </w:p>
        </w:tc>
      </w:tr>
    </w:tbl>
    <w:p w:rsidR="00000000" w:rsidDel="00000000" w:rsidP="00000000" w:rsidRDefault="00000000" w:rsidRPr="00000000" w14:paraId="00000031">
      <w:pPr>
        <w:widowControl w:val="0"/>
        <w:spacing w:line="240" w:lineRule="auto"/>
        <w:ind w:right="-31.65354330708623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line="240" w:lineRule="auto"/>
        <w:ind w:right="-31.65354330708623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Типи анімації: </w:t>
      </w:r>
    </w:p>
    <w:p w:rsidR="00000000" w:rsidDel="00000000" w:rsidP="00000000" w:rsidRDefault="00000000" w:rsidRPr="00000000" w14:paraId="00000033">
      <w:pPr>
        <w:widowControl w:val="0"/>
        <w:spacing w:line="240" w:lineRule="auto"/>
        <w:ind w:right="-31.65354330708623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Обертання навколо кута малюнка проти годинникової стрілки </w:t>
      </w:r>
    </w:p>
    <w:p w:rsidR="00000000" w:rsidDel="00000000" w:rsidP="00000000" w:rsidRDefault="00000000" w:rsidRPr="00000000" w14:paraId="00000034">
      <w:pPr>
        <w:widowControl w:val="0"/>
        <w:spacing w:line="240" w:lineRule="auto"/>
        <w:ind w:right="-31.65354330708623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Зміна прозорості </w:t>
      </w: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spacing w:before="286.319580078125" w:line="244.15228843688965" w:lineRule="auto"/>
        <w:ind w:right="7.2047244094488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виконання</w:t>
      </w:r>
    </w:p>
    <w:p w:rsidR="00000000" w:rsidDel="00000000" w:rsidP="00000000" w:rsidRDefault="00000000" w:rsidRPr="00000000" w14:paraId="00000036">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br w:type="textWrapping"/>
        <w:t xml:space="preserve">Використання с</w:t>
      </w:r>
      <w:r w:rsidDel="00000000" w:rsidR="00000000" w:rsidRPr="00000000">
        <w:rPr>
          <w:rFonts w:ascii="Times New Roman" w:cs="Times New Roman" w:eastAsia="Times New Roman" w:hAnsi="Times New Roman"/>
          <w:sz w:val="28"/>
          <w:szCs w:val="28"/>
          <w:rtl w:val="0"/>
        </w:rPr>
        <w:t xml:space="preserve">тандартн</w:t>
      </w:r>
      <w:r w:rsidDel="00000000" w:rsidR="00000000" w:rsidRPr="00000000">
        <w:rPr>
          <w:rFonts w:ascii="Times New Roman" w:cs="Times New Roman" w:eastAsia="Times New Roman" w:hAnsi="Times New Roman"/>
          <w:sz w:val="28"/>
          <w:szCs w:val="28"/>
          <w:rtl w:val="0"/>
        </w:rPr>
        <w:t xml:space="preserve">ого </w:t>
      </w:r>
      <w:r w:rsidDel="00000000" w:rsidR="00000000" w:rsidRPr="00000000">
        <w:rPr>
          <w:rFonts w:ascii="Times New Roman" w:cs="Times New Roman" w:eastAsia="Times New Roman" w:hAnsi="Times New Roman"/>
          <w:sz w:val="28"/>
          <w:szCs w:val="28"/>
          <w:rtl w:val="0"/>
        </w:rPr>
        <w:t xml:space="preserve">примітиву</w:t>
      </w:r>
      <w:r w:rsidDel="00000000" w:rsidR="00000000" w:rsidRPr="00000000">
        <w:rPr>
          <w:rtl w:val="0"/>
        </w:rPr>
      </w:r>
    </w:p>
    <w:tbl>
      <w:tblPr>
        <w:tblStyle w:val="Table2"/>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g2d.setColor(Color.YELLOW);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g2d.drawLine(-125, -140, 110,-140);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g2d.drawLine(-125, -140, -125, -100);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g2d.drawLine(110, -140, 110, -100);</w:t>
            </w:r>
          </w:p>
        </w:tc>
      </w:tr>
    </w:tbl>
    <w:p w:rsidR="00000000" w:rsidDel="00000000" w:rsidP="00000000" w:rsidRDefault="00000000" w:rsidRPr="00000000" w14:paraId="0000003B">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Побудова фігури по точкам</w:t>
      </w:r>
    </w:p>
    <w:tbl>
      <w:tblPr>
        <w:tblStyle w:val="Table3"/>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rPr>
          <w:trHeight w:val="1131.24999999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Polygon triangle = new Polygon();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triangle.addPoint( 55, -75);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triangle.addPoint( 20, 180);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triangle.addPoint( 300, 160);</w:t>
            </w:r>
          </w:p>
        </w:tc>
      </w:tr>
    </w:tbl>
    <w:p w:rsidR="00000000" w:rsidDel="00000000" w:rsidP="00000000" w:rsidRDefault="00000000" w:rsidRPr="00000000" w14:paraId="00000040">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br w:type="textWrapping"/>
        <w:t xml:space="preserve">Встановлення градієнту для фігури</w:t>
      </w:r>
    </w:p>
    <w:tbl>
      <w:tblPr>
        <w:tblStyle w:val="Table4"/>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GradientPaint gp = new GradientPaint(10, 100, Color.BLACK, 20, 2, Color.YELLOW, true);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g2d.setPaint(gp);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xRect = new int[] {-100, 100, 100, -100};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yRect = new int[] {120, 120, -120, -120};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Polygon rect = new Polygon(xRect, yRect,4);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g2d.drawPolygon(rect);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g2d.fillPolygon(rect);</w:t>
            </w:r>
          </w:p>
        </w:tc>
      </w:tr>
    </w:tbl>
    <w:p w:rsidR="00000000" w:rsidDel="00000000" w:rsidP="00000000" w:rsidRDefault="00000000" w:rsidRPr="00000000" w14:paraId="00000049">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br w:type="textWrapping"/>
        <w:t xml:space="preserve">Створення рамки</w:t>
      </w:r>
    </w:p>
    <w:tbl>
      <w:tblPr>
        <w:tblStyle w:val="Table5"/>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BasicStroke basicStroke = new BasicStroke(5, BasicStroke.CAP_ROUND, BasicStroke.JOIN_ROUND);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g2d.setStroke(basicStroke);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GradientPaint gp = new GradientPaint(5, 20, Color.RED, 20, 2, Color.WHITE, true);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g2d.setPaint(gp);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g2d.drawRect(10, 10, maxWidth - 20, maxHeight - 20);</w:t>
            </w:r>
          </w:p>
        </w:tc>
      </w:tr>
    </w:tbl>
    <w:p w:rsidR="00000000" w:rsidDel="00000000" w:rsidP="00000000" w:rsidRDefault="00000000" w:rsidRPr="00000000" w14:paraId="00000050">
      <w:pPr>
        <w:widowControl w:val="0"/>
        <w:spacing w:before="286.319580078125" w:line="244.15228843688965" w:lineRule="auto"/>
        <w:ind w:right="7.204724409448886"/>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before="286.319580078125" w:line="244.15228843688965" w:lineRule="auto"/>
        <w:ind w:right="7.204724409448886"/>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w:t>
        <w:br w:type="textWrapping"/>
        <w:t xml:space="preserve">Реалізація анімації за варіантом</w:t>
      </w:r>
      <w:r w:rsidDel="00000000" w:rsidR="00000000" w:rsidRPr="00000000">
        <w:rPr>
          <w:rtl w:val="0"/>
        </w:rPr>
      </w:r>
    </w:p>
    <w:tbl>
      <w:tblPr>
        <w:tblStyle w:val="Table6"/>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double angle = 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double scale =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paint(Graphics 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g2d.rotate(-angle, 110,-140);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g2d.setComposite(AlphaComposite.getInstance(AlphaComposite.SRC_OVER, (float)scale));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actionPerformed(ActionEvent actionEvent)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 scale &lt; 0.35 )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delta = -delta;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if (scale &gt; 0.99)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delta = -delta;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scale += delta;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angle += 0.02;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repaint();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widowControl w:val="0"/>
        <w:spacing w:before="286.319580078125" w:line="244.15228843688965" w:lineRule="auto"/>
        <w:ind w:right="7.204724409448886"/>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0"/>
        <w:spacing w:before="286.319580078125" w:line="244.15228843688965" w:lineRule="auto"/>
        <w:ind w:right="7.2047244094488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w:t>
      </w:r>
    </w:p>
    <w:p w:rsidR="00000000" w:rsidDel="00000000" w:rsidP="00000000" w:rsidRDefault="00000000" w:rsidRPr="00000000" w14:paraId="0000006C">
      <w:pPr>
        <w:widowControl w:val="0"/>
        <w:spacing w:before="286.319580078125" w:line="240" w:lineRule="auto"/>
        <w:ind w:right="7.20472440944888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1050" cy="486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1050" cy="4864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 Проміжний результат виконання роботи</w:t>
      </w:r>
    </w:p>
    <w:p w:rsidR="00000000" w:rsidDel="00000000" w:rsidP="00000000" w:rsidRDefault="00000000" w:rsidRPr="00000000" w14:paraId="0000006D">
      <w:pPr>
        <w:widowControl w:val="0"/>
        <w:spacing w:before="286.319580078125" w:line="240" w:lineRule="auto"/>
        <w:ind w:right="7.2047244094488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1050" cy="4864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1050" cy="48641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Рис. 2. Проміжний результат виконання роботи</w:t>
      </w: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spacing w:before="286.319580078125" w:line="240" w:lineRule="auto"/>
        <w:ind w:right="7.2047244094488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6F">
      <w:pPr>
        <w:widowControl w:val="0"/>
        <w:spacing w:before="286.319580078125" w:line="240" w:lineRule="auto"/>
        <w:ind w:right="7.20472440944888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Виконавши дану лабораторну роботу, ми навчилися створювати анімацію за допомогою Java 2D API. Дізналися про основні види анімації, такі як зсув, поворот, масштабування та зміну прозорості. Також опанували налаштування для створення градієнту.</w:t>
      </w:r>
    </w:p>
    <w:sectPr>
      <w:pgSz w:h="16834" w:w="11909" w:orient="portrait"/>
      <w:pgMar w:bottom="1440" w:top="1133.8582677165355"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