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D1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>МИНИСТЕРСТВО НАУКИ И ВЫСШЕГО ОБРАЗОВАНИЯ</w:t>
      </w:r>
    </w:p>
    <w:p w:rsidR="007C240B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>РОССИЙСКОЙ ФЕДЕРАЦИИ</w:t>
      </w:r>
    </w:p>
    <w:p w:rsidR="007C240B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</w:p>
    <w:p w:rsidR="009753C0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 xml:space="preserve">ФЕДЕРАЛЬНОЕ ГОСУДАРСТВЕННОЕ АВТОНОМНОЕ ОБРАЗОВАТЕЛЬНОЕ УЧРЕЖДЕНИЕ ВЫСШЕГО ОБРАЗОВАНИЯ </w:t>
      </w:r>
      <w:r w:rsidRPr="00EC4B7F">
        <w:rPr>
          <w:b/>
          <w:spacing w:val="20"/>
          <w:sz w:val="36"/>
        </w:rPr>
        <w:br/>
        <w:t>«МОСКОВС</w:t>
      </w:r>
      <w:r w:rsidR="00B51DF0" w:rsidRPr="00EC4B7F">
        <w:rPr>
          <w:b/>
          <w:spacing w:val="20"/>
          <w:sz w:val="36"/>
        </w:rPr>
        <w:t>КИЙ ФИЗИКО-ТЕХНИЧЕСКИЙ ИНСТИТУТ</w:t>
      </w:r>
      <w:r w:rsidR="00B51DF0" w:rsidRPr="00EC4B7F">
        <w:rPr>
          <w:b/>
          <w:spacing w:val="20"/>
          <w:sz w:val="36"/>
        </w:rPr>
        <w:br/>
      </w:r>
      <w:r w:rsidRPr="00EC4B7F">
        <w:rPr>
          <w:b/>
          <w:spacing w:val="20"/>
          <w:sz w:val="36"/>
        </w:rPr>
        <w:t>(НАЦИОНАЛЬНЫЙ ИССЛЕДОВАТЕЛЬСКИЙ УНИВЕРСИТЕТ)»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>Кафедра</w:t>
      </w:r>
      <w:r w:rsidR="00B51DF0" w:rsidRPr="00EC4B7F">
        <w:rPr>
          <w:sz w:val="36"/>
        </w:rPr>
        <w:t xml:space="preserve"> информатики</w:t>
      </w:r>
      <w:r w:rsidR="00DE5E32" w:rsidRPr="00EC4B7F">
        <w:rPr>
          <w:sz w:val="36"/>
        </w:rPr>
        <w:t xml:space="preserve"> и вычислительной математики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B51DF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>Лабораторная работа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 xml:space="preserve">На тему: </w:t>
      </w:r>
      <w:r w:rsidR="00B51DF0" w:rsidRPr="00EC4B7F">
        <w:rPr>
          <w:sz w:val="36"/>
          <w:u w:val="single"/>
        </w:rPr>
        <w:t xml:space="preserve">Исследование ёмкости </w:t>
      </w:r>
      <w:r w:rsidR="00B51DF0" w:rsidRPr="00EC4B7F">
        <w:rPr>
          <w:sz w:val="36"/>
          <w:u w:val="single"/>
          <w:lang w:val="en-US"/>
        </w:rPr>
        <w:t>std</w:t>
      </w:r>
      <w:r w:rsidR="00B51DF0" w:rsidRPr="00EC4B7F">
        <w:rPr>
          <w:sz w:val="36"/>
          <w:u w:val="single"/>
        </w:rPr>
        <w:t>::</w:t>
      </w:r>
      <w:r w:rsidR="00B51DF0" w:rsidRPr="00EC4B7F">
        <w:rPr>
          <w:sz w:val="36"/>
          <w:u w:val="single"/>
          <w:lang w:val="en-US"/>
        </w:rPr>
        <w:t>vector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B51DF0" w:rsidRPr="00EC4B7F" w:rsidRDefault="00B51DF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Выполнил</w:t>
      </w:r>
      <w:r w:rsidR="009753C0" w:rsidRPr="00EC4B7F">
        <w:rPr>
          <w:sz w:val="36"/>
        </w:rPr>
        <w:t>: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Студент Б03-831а группы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Физтех-школы аэрокосмических технологий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Попов Н. В.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</w:p>
    <w:p w:rsidR="009753C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Преподаватель</w:t>
      </w:r>
      <w:r w:rsidR="009753C0" w:rsidRPr="00EC4B7F">
        <w:rPr>
          <w:sz w:val="36"/>
        </w:rPr>
        <w:t>:</w:t>
      </w:r>
    </w:p>
    <w:p w:rsidR="00B51DF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Макаров И. С.</w:t>
      </w:r>
    </w:p>
    <w:p w:rsidR="009753C0" w:rsidRPr="00EC4B7F" w:rsidRDefault="009753C0" w:rsidP="00B51DF0">
      <w:pPr>
        <w:spacing w:after="0" w:line="360" w:lineRule="auto"/>
        <w:jc w:val="center"/>
        <w:rPr>
          <w:sz w:val="36"/>
        </w:rPr>
      </w:pPr>
    </w:p>
    <w:p w:rsidR="00B51DF0" w:rsidRPr="00EC4B7F" w:rsidRDefault="00B51DF0" w:rsidP="00B51DF0">
      <w:pPr>
        <w:spacing w:after="0" w:line="360" w:lineRule="auto"/>
        <w:jc w:val="center"/>
        <w:rPr>
          <w:sz w:val="36"/>
        </w:rPr>
      </w:pPr>
    </w:p>
    <w:p w:rsidR="00B51DF0" w:rsidRDefault="00B51DF0" w:rsidP="00B51DF0">
      <w:pPr>
        <w:spacing w:after="0" w:line="360" w:lineRule="auto"/>
        <w:jc w:val="center"/>
        <w:rPr>
          <w:sz w:val="36"/>
        </w:rPr>
      </w:pPr>
    </w:p>
    <w:p w:rsidR="00DE5E32" w:rsidRPr="00EC4B7F" w:rsidRDefault="00DE5E32" w:rsidP="00B51DF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pacing w:val="20"/>
          <w:sz w:val="36"/>
        </w:rPr>
      </w:pPr>
      <w:r w:rsidRPr="00EC4B7F">
        <w:rPr>
          <w:spacing w:val="20"/>
          <w:sz w:val="36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503280852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1F7626" w:rsidRPr="00DE5E32" w:rsidRDefault="001F7626">
          <w:pPr>
            <w:pStyle w:val="a3"/>
            <w:rPr>
              <w:sz w:val="40"/>
            </w:rPr>
          </w:pPr>
          <w:r w:rsidRPr="00DE5E32">
            <w:rPr>
              <w:sz w:val="40"/>
            </w:rPr>
            <w:t>Оглавление</w:t>
          </w:r>
        </w:p>
        <w:p w:rsidR="00EC4B7F" w:rsidRPr="00DE5E32" w:rsidRDefault="001F762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r w:rsidRPr="00DE5E32">
            <w:rPr>
              <w:b/>
              <w:bCs/>
              <w:sz w:val="28"/>
            </w:rPr>
            <w:fldChar w:fldCharType="begin"/>
          </w:r>
          <w:r w:rsidRPr="00DE5E32">
            <w:rPr>
              <w:b/>
              <w:bCs/>
              <w:sz w:val="28"/>
            </w:rPr>
            <w:instrText xml:space="preserve"> TOC \o "1-3" \h \z \u </w:instrText>
          </w:r>
          <w:r w:rsidRPr="00DE5E32">
            <w:rPr>
              <w:b/>
              <w:bCs/>
              <w:sz w:val="28"/>
            </w:rPr>
            <w:fldChar w:fldCharType="separate"/>
          </w:r>
          <w:hyperlink w:anchor="_Toc33935707" w:history="1">
            <w:r w:rsidR="00EC4B7F" w:rsidRPr="00DE5E32">
              <w:rPr>
                <w:rStyle w:val="a8"/>
                <w:noProof/>
                <w:sz w:val="28"/>
              </w:rPr>
              <w:t>Введение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_Toc33935707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3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C77E7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08" w:history="1">
            <w:r w:rsidR="00EC4B7F" w:rsidRPr="00DE5E32">
              <w:rPr>
                <w:rStyle w:val="a8"/>
                <w:noProof/>
                <w:sz w:val="28"/>
              </w:rPr>
              <w:t>Базовые понятия об аллокации вектора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_Toc33935708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4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C77E7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09" w:history="1">
            <w:r w:rsidR="00EC4B7F" w:rsidRPr="00DE5E32">
              <w:rPr>
                <w:rStyle w:val="a8"/>
                <w:noProof/>
                <w:sz w:val="28"/>
              </w:rPr>
              <w:t xml:space="preserve">Поведение вектора при больших значениях </w:t>
            </w:r>
            <w:r w:rsidR="00EC4B7F" w:rsidRPr="00DE5E32">
              <w:rPr>
                <w:rStyle w:val="a8"/>
                <w:noProof/>
                <w:sz w:val="28"/>
                <w:lang w:val="en-US"/>
              </w:rPr>
              <w:t>capacity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_Toc33935709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5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C77E7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10" w:history="1">
            <w:r w:rsidR="00EC4B7F" w:rsidRPr="00DE5E32">
              <w:rPr>
                <w:rStyle w:val="a8"/>
                <w:noProof/>
                <w:sz w:val="28"/>
              </w:rPr>
              <w:t>Вывод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_Toc33935710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10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1F7626" w:rsidRPr="00DE5E32" w:rsidRDefault="001F7626">
          <w:pPr>
            <w:rPr>
              <w:sz w:val="32"/>
            </w:rPr>
          </w:pPr>
          <w:r w:rsidRPr="00DE5E32">
            <w:rPr>
              <w:b/>
              <w:bCs/>
              <w:sz w:val="28"/>
            </w:rPr>
            <w:fldChar w:fldCharType="end"/>
          </w:r>
        </w:p>
      </w:sdtContent>
    </w:sdt>
    <w:p w:rsidR="001F7626" w:rsidRDefault="001F7626" w:rsidP="009753C0">
      <w:pPr>
        <w:spacing w:after="0" w:line="360" w:lineRule="auto"/>
        <w:jc w:val="center"/>
        <w:rPr>
          <w:spacing w:val="20"/>
          <w:sz w:val="28"/>
        </w:rPr>
      </w:pPr>
    </w:p>
    <w:p w:rsidR="001F7626" w:rsidRDefault="001F7626">
      <w:pPr>
        <w:rPr>
          <w:spacing w:val="20"/>
          <w:sz w:val="28"/>
        </w:rPr>
      </w:pPr>
      <w:r>
        <w:rPr>
          <w:spacing w:val="20"/>
          <w:sz w:val="28"/>
        </w:rPr>
        <w:br w:type="page"/>
      </w:r>
    </w:p>
    <w:p w:rsidR="001F7626" w:rsidRPr="00036B6A" w:rsidRDefault="000E7E3E" w:rsidP="000E7E3E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0" w:name="_Toc33935707"/>
      <w:r w:rsidRPr="00036B6A">
        <w:rPr>
          <w:rStyle w:val="a4"/>
          <w:b w:val="0"/>
          <w:bCs w:val="0"/>
          <w:smallCaps w:val="0"/>
          <w:color w:val="auto"/>
          <w:spacing w:val="0"/>
          <w:sz w:val="36"/>
        </w:rPr>
        <w:t>Введение</w:t>
      </w:r>
      <w:bookmarkEnd w:id="0"/>
    </w:p>
    <w:p w:rsidR="001F7626" w:rsidRPr="00036B6A" w:rsidRDefault="00B51DF0" w:rsidP="006620EC">
      <w:pPr>
        <w:jc w:val="both"/>
        <w:rPr>
          <w:sz w:val="32"/>
        </w:rPr>
      </w:pPr>
      <w:r w:rsidRPr="00036B6A">
        <w:rPr>
          <w:sz w:val="32"/>
        </w:rPr>
        <w:t xml:space="preserve">Целью данной работы является исследование поведения контейнера </w:t>
      </w:r>
      <w:r w:rsidRPr="00036B6A">
        <w:rPr>
          <w:sz w:val="32"/>
          <w:lang w:val="en-US"/>
        </w:rPr>
        <w:t>std</w:t>
      </w:r>
      <w:r w:rsidRPr="00036B6A">
        <w:rPr>
          <w:sz w:val="32"/>
        </w:rPr>
        <w:t>::</w:t>
      </w:r>
      <w:r w:rsidRPr="00036B6A">
        <w:rPr>
          <w:sz w:val="32"/>
          <w:lang w:val="en-US"/>
        </w:rPr>
        <w:t>vector</w:t>
      </w:r>
      <w:r w:rsidRPr="00036B6A">
        <w:rPr>
          <w:sz w:val="32"/>
        </w:rPr>
        <w:t xml:space="preserve"> при</w:t>
      </w:r>
      <w:r w:rsidR="00DD39F2" w:rsidRPr="00036B6A">
        <w:rPr>
          <w:sz w:val="32"/>
        </w:rPr>
        <w:t xml:space="preserve"> изменении его размера, в частности, при</w:t>
      </w:r>
      <w:r w:rsidRPr="00036B6A">
        <w:rPr>
          <w:sz w:val="32"/>
        </w:rPr>
        <w:t xml:space="preserve"> применении функции </w:t>
      </w:r>
      <w:r w:rsidRPr="00036B6A">
        <w:rPr>
          <w:sz w:val="32"/>
          <w:lang w:val="en-US"/>
        </w:rPr>
        <w:t>resize</w:t>
      </w:r>
      <w:r w:rsidRPr="00036B6A">
        <w:rPr>
          <w:sz w:val="32"/>
        </w:rPr>
        <w:t xml:space="preserve">() </w:t>
      </w:r>
      <w:r w:rsidRPr="00036B6A">
        <w:rPr>
          <w:sz w:val="32"/>
          <w:lang w:val="en-US"/>
        </w:rPr>
        <w:t>c</w:t>
      </w:r>
      <w:r w:rsidRPr="00036B6A">
        <w:rPr>
          <w:sz w:val="32"/>
        </w:rPr>
        <w:t xml:space="preserve"> параметрами, по порядку величины близким к </w:t>
      </w:r>
      <w:r w:rsidRPr="00036B6A">
        <w:rPr>
          <w:sz w:val="32"/>
          <w:lang w:val="en-US"/>
        </w:rPr>
        <w:t>max</w:t>
      </w:r>
      <w:r w:rsidRPr="00036B6A">
        <w:rPr>
          <w:sz w:val="32"/>
        </w:rPr>
        <w:t>_</w:t>
      </w:r>
      <w:r w:rsidRPr="00036B6A">
        <w:rPr>
          <w:sz w:val="32"/>
          <w:lang w:val="en-US"/>
        </w:rPr>
        <w:t>size</w:t>
      </w:r>
      <w:r w:rsidRPr="00036B6A">
        <w:rPr>
          <w:sz w:val="32"/>
        </w:rPr>
        <w:t>().</w:t>
      </w:r>
    </w:p>
    <w:p w:rsidR="00EC4B7F" w:rsidRPr="00EC4B7F" w:rsidRDefault="00B51DF0" w:rsidP="00EC4B7F">
      <w:pPr>
        <w:rPr>
          <w:sz w:val="32"/>
        </w:rPr>
      </w:pPr>
      <w:r w:rsidRPr="00EC4B7F">
        <w:rPr>
          <w:sz w:val="32"/>
        </w:rPr>
        <w:t xml:space="preserve">Технические характеристики оборудования: </w:t>
      </w:r>
    </w:p>
    <w:p w:rsidR="00DD39F2" w:rsidRDefault="00B51DF0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 xml:space="preserve">Процессор </w:t>
      </w:r>
      <w:r w:rsidRPr="00EC4B7F">
        <w:rPr>
          <w:sz w:val="32"/>
          <w:lang w:val="en-US"/>
        </w:rPr>
        <w:t>Intel</w:t>
      </w:r>
      <w:r w:rsidRPr="00EC4B7F">
        <w:rPr>
          <w:sz w:val="32"/>
        </w:rPr>
        <w:t xml:space="preserve"> </w:t>
      </w:r>
      <w:r w:rsidRPr="00EC4B7F">
        <w:rPr>
          <w:sz w:val="32"/>
          <w:lang w:val="en-US"/>
        </w:rPr>
        <w:t>Core</w:t>
      </w:r>
      <w:r w:rsidRPr="00EC4B7F">
        <w:rPr>
          <w:sz w:val="32"/>
        </w:rPr>
        <w:t xml:space="preserve"> </w:t>
      </w:r>
      <w:r w:rsidRPr="00EC4B7F">
        <w:rPr>
          <w:sz w:val="32"/>
          <w:lang w:val="en-US"/>
        </w:rPr>
        <w:t>i</w:t>
      </w:r>
      <w:r w:rsidRPr="00EC4B7F">
        <w:rPr>
          <w:sz w:val="32"/>
        </w:rPr>
        <w:t>7-7700</w:t>
      </w:r>
      <w:r w:rsidRPr="00EC4B7F">
        <w:rPr>
          <w:sz w:val="32"/>
          <w:lang w:val="en-US"/>
        </w:rPr>
        <w:t>HQ</w:t>
      </w:r>
      <w:r w:rsidRPr="00EC4B7F">
        <w:rPr>
          <w:sz w:val="32"/>
        </w:rPr>
        <w:t xml:space="preserve"> (тактовая частота 2.8 ГГЦ)</w:t>
      </w:r>
    </w:p>
    <w:p w:rsidR="00EC4B7F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>12 ГБ ОЗУ</w:t>
      </w:r>
    </w:p>
    <w:p w:rsidR="00EC4B7F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 xml:space="preserve">операционная система </w:t>
      </w:r>
      <w:r w:rsidRPr="00EC4B7F">
        <w:rPr>
          <w:sz w:val="32"/>
          <w:lang w:val="en-US"/>
        </w:rPr>
        <w:t>MS</w:t>
      </w:r>
      <w:r w:rsidRPr="00EC4B7F">
        <w:rPr>
          <w:sz w:val="32"/>
        </w:rPr>
        <w:t xml:space="preserve"> </w:t>
      </w:r>
      <w:r w:rsidRPr="00EC4B7F">
        <w:rPr>
          <w:sz w:val="32"/>
          <w:lang w:val="en-US"/>
        </w:rPr>
        <w:t>Windows</w:t>
      </w:r>
      <w:r w:rsidRPr="00EC4B7F">
        <w:rPr>
          <w:sz w:val="32"/>
        </w:rPr>
        <w:t xml:space="preserve"> 10 </w:t>
      </w:r>
      <w:r w:rsidRPr="00EC4B7F">
        <w:rPr>
          <w:sz w:val="32"/>
          <w:lang w:val="en-US"/>
        </w:rPr>
        <w:t>x</w:t>
      </w:r>
      <w:r w:rsidRPr="00EC4B7F">
        <w:rPr>
          <w:sz w:val="32"/>
        </w:rPr>
        <w:t>64</w:t>
      </w:r>
    </w:p>
    <w:p w:rsidR="00EC4B7F" w:rsidRPr="00DE5E32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среда разработки </w:t>
      </w:r>
      <w:r>
        <w:rPr>
          <w:sz w:val="32"/>
          <w:lang w:val="en-US"/>
        </w:rPr>
        <w:t>MS VS 2019 Community</w:t>
      </w:r>
    </w:p>
    <w:p w:rsidR="00DE5E32" w:rsidRDefault="00DE5E32" w:rsidP="00DE5E32">
      <w:pPr>
        <w:jc w:val="both"/>
        <w:rPr>
          <w:sz w:val="32"/>
        </w:rPr>
      </w:pPr>
      <w:r>
        <w:rPr>
          <w:sz w:val="32"/>
        </w:rPr>
        <w:t xml:space="preserve">Ссылка на соответствующий </w:t>
      </w:r>
      <w:r>
        <w:rPr>
          <w:sz w:val="32"/>
          <w:lang w:val="en-US"/>
        </w:rPr>
        <w:t>cpp</w:t>
      </w:r>
      <w:r w:rsidRPr="00DE5E32">
        <w:rPr>
          <w:sz w:val="32"/>
        </w:rPr>
        <w:t>-</w:t>
      </w:r>
      <w:r>
        <w:rPr>
          <w:sz w:val="32"/>
        </w:rPr>
        <w:t>файл:</w:t>
      </w:r>
    </w:p>
    <w:p w:rsidR="00DE5E32" w:rsidRPr="00DE5E32" w:rsidRDefault="00C77E7C" w:rsidP="00DE5E32">
      <w:pPr>
        <w:jc w:val="both"/>
        <w:rPr>
          <w:sz w:val="32"/>
        </w:rPr>
      </w:pPr>
      <w:hyperlink r:id="rId6" w:history="1">
        <w:r>
          <w:rPr>
            <w:rStyle w:val="a8"/>
            <w:sz w:val="32"/>
          </w:rPr>
          <w:t>https://github.com/0rthodox/HomeworkCPP/blob/master/Sem3/task1.h</w:t>
        </w:r>
      </w:hyperlink>
      <w:bookmarkStart w:id="1" w:name="_GoBack"/>
      <w:bookmarkEnd w:id="1"/>
    </w:p>
    <w:p w:rsidR="00DD39F2" w:rsidRDefault="00DD39F2">
      <w:pPr>
        <w:rPr>
          <w:sz w:val="28"/>
        </w:rPr>
      </w:pPr>
      <w:r>
        <w:rPr>
          <w:sz w:val="28"/>
        </w:rPr>
        <w:br w:type="page"/>
      </w:r>
    </w:p>
    <w:p w:rsidR="00DD39F2" w:rsidRPr="00DD39F2" w:rsidRDefault="00DD39F2" w:rsidP="00DD39F2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2" w:name="_Toc33935708"/>
      <w:r w:rsidRPr="00DD39F2"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Базовые понятия об аллокации </w:t>
      </w:r>
      <w:bookmarkEnd w:id="2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std::vector</w:t>
      </w:r>
    </w:p>
    <w:p w:rsidR="00DD39F2" w:rsidRPr="00DD39F2" w:rsidRDefault="00DD39F2" w:rsidP="00DD39F2">
      <w:pPr>
        <w:jc w:val="both"/>
        <w:rPr>
          <w:sz w:val="32"/>
        </w:rPr>
      </w:pPr>
      <w:r w:rsidRPr="00DD39F2">
        <w:rPr>
          <w:sz w:val="32"/>
        </w:rPr>
        <w:t>В начале были проведены исследования на выяснение механизма выделения памяти при малых величинах ёмкости. Обнаружено, что:</w:t>
      </w:r>
    </w:p>
    <w:p w:rsidR="00DD39F2" w:rsidRPr="00DD39F2" w:rsidRDefault="00DD39F2" w:rsidP="00EC4B7F">
      <w:pPr>
        <w:pStyle w:val="a9"/>
        <w:numPr>
          <w:ilvl w:val="0"/>
          <w:numId w:val="1"/>
        </w:numPr>
        <w:jc w:val="both"/>
        <w:rPr>
          <w:sz w:val="32"/>
        </w:rPr>
      </w:pPr>
      <w:r w:rsidRPr="00DD39F2">
        <w:rPr>
          <w:sz w:val="32"/>
        </w:rPr>
        <w:t>По умолчанию создаётся</w:t>
      </w:r>
      <w:r w:rsidR="00EC4B7F" w:rsidRPr="00EC4B7F">
        <w:t xml:space="preserve"> </w:t>
      </w:r>
      <w:r w:rsidR="00EC4B7F" w:rsidRPr="00EC4B7F">
        <w:rPr>
          <w:sz w:val="32"/>
        </w:rPr>
        <w:t xml:space="preserve">std::vector </w:t>
      </w:r>
      <w:r w:rsidRPr="00DD39F2">
        <w:rPr>
          <w:sz w:val="32"/>
        </w:rPr>
        <w:t>нулевого размера и нулевой ёмкости</w:t>
      </w:r>
      <w:r>
        <w:rPr>
          <w:sz w:val="32"/>
        </w:rPr>
        <w:t>.</w:t>
      </w:r>
    </w:p>
    <w:p w:rsidR="00DD39F2" w:rsidRPr="00DD39F2" w:rsidRDefault="00DD39F2" w:rsidP="00DD39F2">
      <w:pPr>
        <w:pStyle w:val="a9"/>
        <w:numPr>
          <w:ilvl w:val="0"/>
          <w:numId w:val="1"/>
        </w:numPr>
        <w:jc w:val="both"/>
        <w:rPr>
          <w:sz w:val="32"/>
        </w:rPr>
      </w:pPr>
      <w:r w:rsidRPr="00DD39F2">
        <w:rPr>
          <w:sz w:val="32"/>
        </w:rPr>
        <w:t xml:space="preserve">При увеличении размера вектора до величины, большей, чем текущая ёмкость, ёмкость вектора увеличивается как минимум в 1.5 раза (с округлением вниз), но если необходимо увеличить ёмкость до величины, превышающей это значение, она станет в точности равной этой величине. </w:t>
      </w:r>
    </w:p>
    <w:p w:rsidR="000E19E3" w:rsidRPr="00C77E7C" w:rsidRDefault="000E19E3" w:rsidP="000E19E3">
      <w:pPr>
        <w:jc w:val="both"/>
        <w:rPr>
          <w:sz w:val="32"/>
        </w:rPr>
      </w:pPr>
      <w:r w:rsidRPr="000E19E3">
        <w:rPr>
          <w:sz w:val="32"/>
        </w:rPr>
        <w:t xml:space="preserve">В </w:t>
      </w:r>
      <w:r>
        <w:rPr>
          <w:sz w:val="32"/>
        </w:rPr>
        <w:t>приведённом файле присутствуют примеры с пояснениями, иллюстрирующие и/или дополняющие утверждения выше.</w:t>
      </w:r>
    </w:p>
    <w:p w:rsidR="00DD39F2" w:rsidRPr="000E19E3" w:rsidRDefault="00DD39F2" w:rsidP="006620EC">
      <w:pPr>
        <w:jc w:val="both"/>
        <w:rPr>
          <w:rFonts w:eastAsiaTheme="minorEastAsia"/>
          <w:sz w:val="36"/>
        </w:rPr>
      </w:pPr>
    </w:p>
    <w:p w:rsidR="00DD39F2" w:rsidRDefault="00DD39F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br w:type="page"/>
      </w:r>
    </w:p>
    <w:p w:rsidR="00DD39F2" w:rsidRPr="00EC4B7F" w:rsidRDefault="00DD39F2" w:rsidP="00DD39F2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3" w:name="_Toc33935709"/>
      <w:r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Поведение </w:t>
      </w:r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std::vector</w:t>
      </w:r>
      <w:r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 при больших значениях</w:t>
      </w:r>
      <w:r w:rsidR="00036B6A"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 </w:t>
      </w:r>
      <w:r w:rsidR="00036B6A">
        <w:rPr>
          <w:rStyle w:val="a4"/>
          <w:b w:val="0"/>
          <w:bCs w:val="0"/>
          <w:smallCaps w:val="0"/>
          <w:color w:val="auto"/>
          <w:spacing w:val="0"/>
          <w:sz w:val="36"/>
          <w:lang w:val="en-US"/>
        </w:rPr>
        <w:t>capacity</w:t>
      </w:r>
      <w:bookmarkEnd w:id="3"/>
    </w:p>
    <w:p w:rsidR="00036B6A" w:rsidRDefault="00036B6A" w:rsidP="00036B6A">
      <w:pPr>
        <w:rPr>
          <w:sz w:val="32"/>
        </w:rPr>
      </w:pPr>
      <w:r>
        <w:rPr>
          <w:sz w:val="32"/>
        </w:rPr>
        <w:t>В исследовании было использовано значение</w:t>
      </w:r>
    </w:p>
    <w:p w:rsidR="00036B6A" w:rsidRPr="00036B6A" w:rsidRDefault="00036B6A" w:rsidP="00036B6A">
      <w:pPr>
        <w:jc w:val="center"/>
        <w:rPr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>max</m:t>
        </m:r>
        <m:r>
          <w:rPr>
            <w:rFonts w:ascii="Cambria Math" w:hAnsi="Cambria Math"/>
            <w:sz w:val="32"/>
          </w:rPr>
          <m:t>_</m:t>
        </m:r>
        <m:r>
          <w:rPr>
            <w:rFonts w:ascii="Cambria Math" w:hAnsi="Cambria Math"/>
            <w:sz w:val="32"/>
            <w:lang w:val="en-US"/>
          </w:rPr>
          <m:t>size</m:t>
        </m:r>
        <m:r>
          <w:rPr>
            <w:rFonts w:ascii="Cambria Math" w:hAnsi="Cambria Math"/>
            <w:sz w:val="32"/>
          </w:rPr>
          <m:t>()  =2147483647</m:t>
        </m:r>
      </m:oMath>
      <w:r>
        <w:rPr>
          <w:rFonts w:eastAsiaTheme="minorEastAsia"/>
          <w:sz w:val="32"/>
        </w:rPr>
        <w:t>.</w:t>
      </w:r>
    </w:p>
    <w:p w:rsidR="00B51DF0" w:rsidRDefault="004536A9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340360</wp:posOffset>
            </wp:positionH>
            <wp:positionV relativeFrom="paragraph">
              <wp:posOffset>431800</wp:posOffset>
            </wp:positionV>
            <wp:extent cx="3686689" cy="8164064"/>
            <wp:effectExtent l="57150" t="57150" r="66675" b="660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ngVector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64064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036B6A">
        <w:rPr>
          <w:rFonts w:eastAsiaTheme="minorEastAsia"/>
          <w:sz w:val="32"/>
        </w:rPr>
        <w:t xml:space="preserve">С помощью методов </w:t>
      </w:r>
      <w:r w:rsidR="00036B6A">
        <w:rPr>
          <w:rFonts w:eastAsiaTheme="minorEastAsia"/>
          <w:sz w:val="32"/>
          <w:lang w:val="en-US"/>
        </w:rPr>
        <w:t>assign</w:t>
      </w:r>
      <w:r w:rsidR="00036B6A" w:rsidRPr="00036B6A">
        <w:rPr>
          <w:rFonts w:eastAsiaTheme="minorEastAsia"/>
          <w:sz w:val="32"/>
        </w:rPr>
        <w:t xml:space="preserve">() </w:t>
      </w:r>
      <w:r w:rsidR="00036B6A">
        <w:rPr>
          <w:rFonts w:eastAsiaTheme="minorEastAsia"/>
          <w:sz w:val="32"/>
        </w:rPr>
        <w:t xml:space="preserve">и </w:t>
      </w:r>
      <w:r w:rsidR="00036B6A">
        <w:rPr>
          <w:rFonts w:eastAsiaTheme="minorEastAsia"/>
          <w:sz w:val="32"/>
          <w:lang w:val="en-US"/>
        </w:rPr>
        <w:t>resize</w:t>
      </w:r>
      <w:r w:rsidR="00036B6A" w:rsidRPr="00036B6A">
        <w:rPr>
          <w:rFonts w:eastAsiaTheme="minorEastAsia"/>
          <w:sz w:val="32"/>
        </w:rPr>
        <w:t xml:space="preserve">() </w:t>
      </w:r>
      <w:r w:rsidR="00036B6A">
        <w:rPr>
          <w:rFonts w:eastAsiaTheme="minorEastAsia"/>
          <w:sz w:val="32"/>
        </w:rPr>
        <w:t xml:space="preserve">был исследован механизм выделения памяти при значениях, равных десяткам процентов от данного числа, шаблоном выступал объект </w:t>
      </w:r>
      <w:r w:rsidR="00036B6A">
        <w:rPr>
          <w:rFonts w:eastAsiaTheme="minorEastAsia"/>
          <w:sz w:val="32"/>
          <w:lang w:val="en-US"/>
        </w:rPr>
        <w:t>Logger</w:t>
      </w:r>
      <w:r w:rsidR="00036B6A" w:rsidRPr="00036B6A">
        <w:rPr>
          <w:rFonts w:eastAsiaTheme="minorEastAsia"/>
          <w:sz w:val="32"/>
        </w:rPr>
        <w:t xml:space="preserve">, </w:t>
      </w:r>
      <w:r w:rsidR="00036B6A">
        <w:rPr>
          <w:rFonts w:eastAsiaTheme="minorEastAsia"/>
          <w:sz w:val="32"/>
        </w:rPr>
        <w:t xml:space="preserve">имеющий два статических поля. </w:t>
      </w:r>
    </w:p>
    <w:p w:rsidR="00036B6A" w:rsidRDefault="00036B6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Были получены графики зависимости времени реаллоцирования от требуемой ёмкости при последовательном увеличении и уменьшении размера вектора.</w:t>
      </w:r>
    </w:p>
    <w:p w:rsidR="004536A9" w:rsidRDefault="004536A9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Выяснено, что можно увеличить ёмкость </w:t>
      </w:r>
      <w:r w:rsidR="00EC4B7F" w:rsidRPr="00EC4B7F">
        <w:rPr>
          <w:rFonts w:eastAsiaTheme="minorEastAsia"/>
          <w:sz w:val="32"/>
        </w:rPr>
        <w:t>std::vector</w:t>
      </w:r>
      <w:r>
        <w:rPr>
          <w:rFonts w:eastAsiaTheme="minorEastAsia"/>
          <w:sz w:val="32"/>
        </w:rPr>
        <w:t xml:space="preserve"> до 60-70% от </w:t>
      </w:r>
      <w:r>
        <w:rPr>
          <w:rFonts w:eastAsiaTheme="minorEastAsia"/>
          <w:sz w:val="32"/>
          <w:lang w:val="en-US"/>
        </w:rPr>
        <w:t>max</w:t>
      </w:r>
      <w:r w:rsidRPr="004536A9">
        <w:rPr>
          <w:rFonts w:eastAsiaTheme="minorEastAsia"/>
          <w:sz w:val="32"/>
        </w:rPr>
        <w:t>_</w:t>
      </w:r>
      <w:r>
        <w:rPr>
          <w:rFonts w:eastAsiaTheme="minorEastAsia"/>
          <w:sz w:val="32"/>
          <w:lang w:val="en-US"/>
        </w:rPr>
        <w:t>size</w:t>
      </w:r>
      <w:r w:rsidRPr="004536A9">
        <w:rPr>
          <w:rFonts w:eastAsiaTheme="minorEastAsia"/>
          <w:sz w:val="32"/>
        </w:rPr>
        <w:t xml:space="preserve">(). </w:t>
      </w:r>
      <w:r>
        <w:rPr>
          <w:rFonts w:eastAsiaTheme="minorEastAsia"/>
          <w:sz w:val="32"/>
        </w:rPr>
        <w:t xml:space="preserve">При увеличении ёмкости замечен парадокс: не удалось увеличить размер до 50%, но удалось до 60%. Это объясняется параллельным использованием компьютера в тот момент и ещё раз подтверждает тот факт, что память под нужды </w:t>
      </w:r>
      <w:r w:rsidR="00EC4B7F" w:rsidRPr="00EC4B7F">
        <w:rPr>
          <w:rFonts w:eastAsiaTheme="minorEastAsia"/>
          <w:sz w:val="32"/>
        </w:rPr>
        <w:t>std::vector</w:t>
      </w:r>
      <w:r>
        <w:rPr>
          <w:rFonts w:eastAsiaTheme="minorEastAsia"/>
          <w:sz w:val="32"/>
        </w:rPr>
        <w:t xml:space="preserve"> выделяется из кучи.</w:t>
      </w:r>
    </w:p>
    <w:p w:rsidR="004536A9" w:rsidRDefault="00045E4A" w:rsidP="004536A9">
      <w:pPr>
        <w:jc w:val="both"/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03E35" wp14:editId="3D5F767C">
                <wp:simplePos x="0" y="0"/>
                <wp:positionH relativeFrom="margin">
                  <wp:posOffset>3695700</wp:posOffset>
                </wp:positionH>
                <wp:positionV relativeFrom="paragraph">
                  <wp:posOffset>1263650</wp:posOffset>
                </wp:positionV>
                <wp:extent cx="2360930" cy="1404620"/>
                <wp:effectExtent l="0" t="0" r="889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Рис.1.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Увеличение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03E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1pt;margin-top:99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eQOAIAACI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U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Рис.1. </w:t>
                      </w:r>
                      <w:r w:rsidR="00045E4A" w:rsidRPr="00045E4A">
                        <w:rPr>
                          <w:sz w:val="36"/>
                        </w:rPr>
                        <w:t>Увеличение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6A9">
        <w:rPr>
          <w:rFonts w:eastAsiaTheme="minorEastAsia"/>
          <w:sz w:val="32"/>
        </w:rPr>
        <w:t xml:space="preserve">Замечено, что при недостатке памяти выбрасывается </w:t>
      </w:r>
      <w:r w:rsidR="00EC4B7F">
        <w:rPr>
          <w:rFonts w:eastAsiaTheme="minorEastAsia"/>
          <w:sz w:val="32"/>
          <w:lang w:val="en-US"/>
        </w:rPr>
        <w:t>e</w:t>
      </w:r>
      <w:r w:rsidR="004536A9">
        <w:rPr>
          <w:rFonts w:eastAsiaTheme="minorEastAsia"/>
          <w:sz w:val="32"/>
          <w:lang w:val="en-US"/>
        </w:rPr>
        <w:t>xception</w:t>
      </w:r>
      <w:r w:rsidR="004536A9" w:rsidRPr="004536A9">
        <w:rPr>
          <w:rFonts w:eastAsiaTheme="minorEastAsia"/>
          <w:sz w:val="32"/>
        </w:rPr>
        <w:t xml:space="preserve"> </w:t>
      </w:r>
      <w:r w:rsidR="004536A9">
        <w:rPr>
          <w:rFonts w:eastAsiaTheme="minorEastAsia"/>
          <w:sz w:val="32"/>
        </w:rPr>
        <w:t>с</w:t>
      </w:r>
    </w:p>
    <w:p w:rsidR="004536A9" w:rsidRPr="00C77E7C" w:rsidRDefault="004536A9" w:rsidP="004536A9">
      <w:pPr>
        <w:jc w:val="center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what() ==  bad_</m:t>
        </m:r>
        <m:r>
          <w:rPr>
            <w:rFonts w:ascii="Cambria Math" w:eastAsiaTheme="minorEastAsia" w:hAnsi="Cambria Math"/>
            <w:sz w:val="32"/>
            <w:lang w:val="en-US"/>
          </w:rPr>
          <m:t>allocation</m:t>
        </m:r>
      </m:oMath>
      <w:r w:rsidRPr="00C77E7C">
        <w:rPr>
          <w:rFonts w:eastAsiaTheme="minorEastAsia"/>
          <w:sz w:val="32"/>
        </w:rPr>
        <w:t>.</w:t>
      </w:r>
    </w:p>
    <w:p w:rsidR="004536A9" w:rsidRDefault="004536A9" w:rsidP="004536A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Полученные результаты </w:t>
      </w:r>
      <w:r w:rsidR="00045E4A">
        <w:rPr>
          <w:rFonts w:eastAsiaTheme="minorEastAsia"/>
          <w:sz w:val="32"/>
        </w:rPr>
        <w:t xml:space="preserve">подтверждают, что при </w:t>
      </w:r>
      <w:r w:rsidR="00045E4A" w:rsidRPr="00045E4A">
        <w:rPr>
          <w:rFonts w:eastAsiaTheme="minorEastAsia"/>
          <w:noProof/>
          <w:sz w:val="32"/>
          <w:lang w:eastAsia="ru-RU"/>
        </w:rPr>
        <w:t xml:space="preserve"> </w:t>
      </w:r>
      <w:r w:rsid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104775</wp:posOffset>
            </wp:positionV>
            <wp:extent cx="3905250" cy="4029075"/>
            <wp:effectExtent l="57150" t="57150" r="57150" b="666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Vector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2907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045E4A">
        <w:rPr>
          <w:rFonts w:eastAsiaTheme="minorEastAsia"/>
          <w:sz w:val="32"/>
        </w:rPr>
        <w:t>реаллокации происходит копирование, а при уменьшении размера не происходит</w:t>
      </w:r>
      <w:r w:rsidR="00045E4A" w:rsidRPr="00045E4A">
        <w:rPr>
          <w:rFonts w:eastAsiaTheme="minorEastAsia"/>
          <w:sz w:val="32"/>
        </w:rPr>
        <w:t xml:space="preserve"> </w:t>
      </w:r>
      <w:r w:rsidR="00045E4A">
        <w:rPr>
          <w:rFonts w:eastAsiaTheme="minorEastAsia"/>
          <w:sz w:val="32"/>
        </w:rPr>
        <w:t>реаллокации.</w:t>
      </w:r>
    </w:p>
    <w:p w:rsidR="00045E4A" w:rsidRPr="004536A9" w:rsidRDefault="00045E4A" w:rsidP="004536A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Заметим, что освобождение памяти в данном случае занимает примерно на порядок меньше времени, чем копирование объектов.</w:t>
      </w:r>
    </w:p>
    <w:p w:rsidR="00045E4A" w:rsidRDefault="00045E4A" w:rsidP="006620EC">
      <w:pPr>
        <w:jc w:val="both"/>
        <w:rPr>
          <w:rFonts w:eastAsiaTheme="minorEastAsia"/>
          <w:sz w:val="32"/>
        </w:rPr>
      </w:pP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1383665</wp:posOffset>
            </wp:positionV>
            <wp:extent cx="6645910" cy="4354195"/>
            <wp:effectExtent l="57150" t="57150" r="59690" b="654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19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3883025</wp:posOffset>
                </wp:positionH>
                <wp:positionV relativeFrom="paragraph">
                  <wp:posOffset>346075</wp:posOffset>
                </wp:positionV>
                <wp:extent cx="2360930" cy="1404620"/>
                <wp:effectExtent l="0" t="0" r="889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Рис.2.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Увеличение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5.75pt;margin-top:27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ySPAIAACs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" stroked="f">
                <v:textbox style="mso-fit-shape-to-text:t">
                  <w:txbxContent>
                    <w:p w:rsidR="00045E4A" w:rsidRPr="00045E4A" w:rsidRDefault="00D95DD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Рис.2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Увеличение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845FBB" wp14:editId="19596D57">
                <wp:simplePos x="0" y="0"/>
                <wp:positionH relativeFrom="margin">
                  <wp:posOffset>5083810</wp:posOffset>
                </wp:positionH>
                <wp:positionV relativeFrom="paragraph">
                  <wp:posOffset>419100</wp:posOffset>
                </wp:positionV>
                <wp:extent cx="1744345" cy="1404620"/>
                <wp:effectExtent l="0" t="0" r="8255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Рис.3.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</w:t>
                            </w:r>
                            <w:r w:rsidR="00045E4A">
                              <w:rPr>
                                <w:sz w:val="36"/>
                              </w:rPr>
                              <w:t>меньшение</w:t>
                            </w:r>
                            <w:r w:rsidR="00045E4A"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45FBB" id="_x0000_s1028" type="#_x0000_t202" style="position:absolute;left:0;text-align:left;margin-left:400.3pt;margin-top:33pt;width:137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Рис.3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</w:t>
                      </w:r>
                      <w:r w:rsidR="00045E4A">
                        <w:rPr>
                          <w:sz w:val="36"/>
                        </w:rPr>
                        <w:t>меньшение</w:t>
                      </w:r>
                      <w:r w:rsidR="00045E4A" w:rsidRPr="00045E4A">
                        <w:rPr>
                          <w:sz w:val="36"/>
                        </w:rPr>
                        <w:t xml:space="preserve">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502285</wp:posOffset>
            </wp:positionH>
            <wp:positionV relativeFrom="paragraph">
              <wp:posOffset>9525</wp:posOffset>
            </wp:positionV>
            <wp:extent cx="4601217" cy="3524742"/>
            <wp:effectExtent l="57150" t="57150" r="66040" b="571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gVecto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2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Pr="00045E4A">
        <w:rPr>
          <w:rFonts w:eastAsiaTheme="minorEastAsia"/>
          <w:sz w:val="32"/>
        </w:rPr>
        <w:t xml:space="preserve"> </w:t>
      </w: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4073525</wp:posOffset>
            </wp:positionV>
            <wp:extent cx="6645910" cy="4293235"/>
            <wp:effectExtent l="57150" t="57150" r="59690" b="5016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323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2664460</wp:posOffset>
            </wp:positionH>
            <wp:positionV relativeFrom="paragraph">
              <wp:posOffset>0</wp:posOffset>
            </wp:positionV>
            <wp:extent cx="3639058" cy="9345329"/>
            <wp:effectExtent l="57150" t="57150" r="57150" b="463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ingVector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345329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2BE983" wp14:editId="1DAA247B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98120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Рис.4.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</w:t>
                            </w:r>
                            <w:r w:rsidR="00045E4A">
                              <w:rPr>
                                <w:sz w:val="36"/>
                              </w:rPr>
                              <w:t>меньшение</w:t>
                            </w:r>
                            <w:r w:rsidR="00045E4A"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BE983" id="_x0000_s1029" type="#_x0000_t202" style="position:absolute;margin-left:0;margin-top:9.9pt;width:15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Рис.4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</w:t>
                      </w:r>
                      <w:r w:rsidR="00045E4A">
                        <w:rPr>
                          <w:sz w:val="36"/>
                        </w:rPr>
                        <w:t>меньшение</w:t>
                      </w:r>
                      <w:r w:rsidR="00045E4A" w:rsidRPr="00045E4A">
                        <w:rPr>
                          <w:sz w:val="36"/>
                        </w:rPr>
                        <w:t xml:space="preserve">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</w:t>
                      </w:r>
                      <w:r w:rsidR="00045E4A">
                        <w:rPr>
                          <w:sz w:val="36"/>
                          <w:lang w:val="en-US"/>
                        </w:rPr>
                        <w:t>I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-137379</wp:posOffset>
            </wp:positionH>
            <wp:positionV relativeFrom="paragraph">
              <wp:posOffset>57369</wp:posOffset>
            </wp:positionV>
            <wp:extent cx="4888865" cy="3819525"/>
            <wp:effectExtent l="57150" t="57150" r="64135" b="666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ingVector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4888865" cy="381952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EastAsia"/>
          <w:sz w:val="32"/>
        </w:rPr>
        <w:t>Далее было уточ</w:t>
      </w:r>
      <w:r w:rsidR="00D95DD4">
        <w:rPr>
          <w:rFonts w:eastAsiaTheme="minorEastAsia"/>
          <w:sz w:val="32"/>
        </w:rPr>
        <w:t>-</w:t>
      </w:r>
      <w:r>
        <w:rPr>
          <w:rFonts w:eastAsiaTheme="minorEastAsia"/>
          <w:sz w:val="32"/>
        </w:rPr>
        <w:t>нено максималь</w:t>
      </w:r>
      <w:r w:rsidR="00D95DD4">
        <w:rPr>
          <w:rFonts w:eastAsiaTheme="minorEastAsia"/>
          <w:sz w:val="32"/>
        </w:rPr>
        <w:t>-</w:t>
      </w:r>
      <w:r>
        <w:rPr>
          <w:rFonts w:eastAsiaTheme="minorEastAsia"/>
          <w:sz w:val="32"/>
        </w:rPr>
        <w:t xml:space="preserve">ное </w:t>
      </w:r>
      <w:r w:rsidRPr="00045E4A">
        <w:rPr>
          <w:rFonts w:eastAsiaTheme="minorEastAsia"/>
          <w:sz w:val="32"/>
        </w:rPr>
        <w:t xml:space="preserve">достижимое </w:t>
      </w:r>
      <w:r>
        <w:rPr>
          <w:rFonts w:eastAsiaTheme="minorEastAsia"/>
          <w:sz w:val="32"/>
        </w:rPr>
        <w:t xml:space="preserve">значение ёмкости, равное 61% от </w:t>
      </w:r>
      <w:r>
        <w:rPr>
          <w:rFonts w:eastAsiaTheme="minorEastAsia"/>
          <w:sz w:val="32"/>
          <w:lang w:val="en-US"/>
        </w:rPr>
        <w:t>max</w:t>
      </w:r>
      <w:r w:rsidRPr="00045E4A">
        <w:rPr>
          <w:rFonts w:eastAsiaTheme="minorEastAsia"/>
          <w:sz w:val="32"/>
        </w:rPr>
        <w:t>_</w:t>
      </w:r>
      <w:r>
        <w:rPr>
          <w:rFonts w:eastAsiaTheme="minorEastAsia"/>
          <w:sz w:val="32"/>
          <w:lang w:val="en-US"/>
        </w:rPr>
        <w:t>size</w:t>
      </w:r>
      <w:r w:rsidRPr="00045E4A">
        <w:rPr>
          <w:rFonts w:eastAsiaTheme="minorEastAsia"/>
          <w:sz w:val="32"/>
        </w:rPr>
        <w:t>()</w:t>
      </w:r>
      <w:r>
        <w:rPr>
          <w:rFonts w:eastAsiaTheme="minorEastAsia"/>
          <w:sz w:val="32"/>
        </w:rPr>
        <w:t>.</w:t>
      </w:r>
    </w:p>
    <w:p w:rsidR="00045E4A" w:rsidRPr="00C77E7C" w:rsidRDefault="00D95DD4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B29677" wp14:editId="27432F8B">
                <wp:simplePos x="0" y="0"/>
                <wp:positionH relativeFrom="margin">
                  <wp:posOffset>5011760</wp:posOffset>
                </wp:positionH>
                <wp:positionV relativeFrom="paragraph">
                  <wp:posOffset>1394105</wp:posOffset>
                </wp:positionV>
                <wp:extent cx="1981200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DD4" w:rsidRPr="00045E4A" w:rsidRDefault="00D95DD4" w:rsidP="00D95DD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Рис.4. </w:t>
                            </w:r>
                            <w:r w:rsidRPr="00045E4A">
                              <w:rPr>
                                <w:sz w:val="36"/>
                              </w:rPr>
                              <w:t>У</w:t>
                            </w:r>
                            <w:r>
                              <w:rPr>
                                <w:sz w:val="36"/>
                              </w:rPr>
                              <w:t>меньшение</w:t>
                            </w:r>
                            <w:r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P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Pr="00045E4A">
                              <w:rPr>
                                <w:sz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29677" id="_x0000_s1030" type="#_x0000_t202" style="position:absolute;margin-left:394.65pt;margin-top:109.75pt;width:15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" stroked="f">
                <v:textbox style="mso-fit-shape-to-text:t">
                  <w:txbxContent>
                    <w:p w:rsidR="00D95DD4" w:rsidRPr="00045E4A" w:rsidRDefault="00D95DD4" w:rsidP="00D95DD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Рис.4. </w:t>
                      </w:r>
                      <w:r w:rsidRPr="00045E4A">
                        <w:rPr>
                          <w:sz w:val="36"/>
                        </w:rPr>
                        <w:t>У</w:t>
                      </w:r>
                      <w:r>
                        <w:rPr>
                          <w:sz w:val="36"/>
                        </w:rPr>
                        <w:t>меньшение</w:t>
                      </w:r>
                      <w:r w:rsidRPr="00045E4A">
                        <w:rPr>
                          <w:sz w:val="36"/>
                        </w:rPr>
                        <w:t xml:space="preserve"> (</w:t>
                      </w:r>
                      <w:r w:rsidRPr="00045E4A">
                        <w:rPr>
                          <w:sz w:val="36"/>
                          <w:lang w:val="en-US"/>
                        </w:rPr>
                        <w:t>I</w:t>
                      </w:r>
                      <w:r>
                        <w:rPr>
                          <w:sz w:val="36"/>
                          <w:lang w:val="en-US"/>
                        </w:rPr>
                        <w:t>I</w:t>
                      </w:r>
                      <w:r w:rsidRPr="00045E4A">
                        <w:rPr>
                          <w:sz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E4A">
        <w:rPr>
          <w:rFonts w:eastAsiaTheme="minorEastAsia"/>
          <w:sz w:val="32"/>
        </w:rPr>
        <w:br w:type="page"/>
      </w:r>
    </w:p>
    <w:p w:rsidR="00045E4A" w:rsidRPr="00045E4A" w:rsidRDefault="00045E4A" w:rsidP="00045E4A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4" w:name="_Toc33935710"/>
      <w:r>
        <w:rPr>
          <w:rStyle w:val="a4"/>
          <w:b w:val="0"/>
          <w:bCs w:val="0"/>
          <w:smallCaps w:val="0"/>
          <w:color w:val="auto"/>
          <w:spacing w:val="0"/>
          <w:sz w:val="36"/>
        </w:rPr>
        <w:t>Вывод</w:t>
      </w:r>
      <w:bookmarkEnd w:id="4"/>
    </w:p>
    <w:p w:rsidR="004536A9" w:rsidRPr="00EC4B7F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 данной работе был исследован механизм выделения памяти в </w:t>
      </w:r>
      <w:r>
        <w:rPr>
          <w:rFonts w:eastAsiaTheme="minorEastAsia"/>
          <w:sz w:val="32"/>
          <w:lang w:val="en-US"/>
        </w:rPr>
        <w:t>std</w:t>
      </w:r>
      <w:r w:rsidRPr="00045E4A">
        <w:rPr>
          <w:rFonts w:eastAsiaTheme="minorEastAsia"/>
          <w:sz w:val="32"/>
        </w:rPr>
        <w:t>::</w:t>
      </w:r>
      <w:r>
        <w:rPr>
          <w:rFonts w:eastAsiaTheme="minorEastAsia"/>
          <w:sz w:val="32"/>
          <w:lang w:val="en-US"/>
        </w:rPr>
        <w:t>vector</w:t>
      </w:r>
      <w:r>
        <w:rPr>
          <w:rFonts w:eastAsiaTheme="minorEastAsia"/>
          <w:sz w:val="32"/>
        </w:rPr>
        <w:t xml:space="preserve">, определены характерные отношения времён аллокации/деаллокации, </w:t>
      </w:r>
      <w:r w:rsidR="00EC4B7F">
        <w:rPr>
          <w:rFonts w:eastAsiaTheme="minorEastAsia"/>
          <w:sz w:val="32"/>
        </w:rPr>
        <w:t>получено максимальное достижимое значение ёмкости для данного оборудования при имеющихся задачах, обнаружено и объяснено парадоксальное явление, возникшее при реаллокации памяти.</w:t>
      </w:r>
    </w:p>
    <w:sectPr w:rsidR="004536A9" w:rsidRPr="00EC4B7F" w:rsidSect="004536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61458"/>
    <w:multiLevelType w:val="hybridMultilevel"/>
    <w:tmpl w:val="3388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200D"/>
    <w:multiLevelType w:val="hybridMultilevel"/>
    <w:tmpl w:val="AB9AA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0B"/>
    <w:rsid w:val="00036B6A"/>
    <w:rsid w:val="00045E4A"/>
    <w:rsid w:val="000E19E3"/>
    <w:rsid w:val="000E7E3E"/>
    <w:rsid w:val="001F7626"/>
    <w:rsid w:val="00201807"/>
    <w:rsid w:val="00210FE1"/>
    <w:rsid w:val="004536A9"/>
    <w:rsid w:val="005048D1"/>
    <w:rsid w:val="006620EC"/>
    <w:rsid w:val="007C240B"/>
    <w:rsid w:val="009753C0"/>
    <w:rsid w:val="00B51DF0"/>
    <w:rsid w:val="00B67FB0"/>
    <w:rsid w:val="00C77E7C"/>
    <w:rsid w:val="00D95DD4"/>
    <w:rsid w:val="00DD39F2"/>
    <w:rsid w:val="00DE5E32"/>
    <w:rsid w:val="00E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4E088-15CC-47DD-91F9-62053B4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7626"/>
    <w:pPr>
      <w:outlineLvl w:val="9"/>
    </w:pPr>
    <w:rPr>
      <w:lang w:eastAsia="ru-RU"/>
    </w:rPr>
  </w:style>
  <w:style w:type="character" w:styleId="a4">
    <w:name w:val="Intense Reference"/>
    <w:basedOn w:val="a0"/>
    <w:uiPriority w:val="32"/>
    <w:qFormat/>
    <w:rsid w:val="001F7626"/>
    <w:rPr>
      <w:b/>
      <w:bCs/>
      <w:smallCaps/>
      <w:color w:val="5B9BD5" w:themeColor="accent1"/>
      <w:spacing w:val="5"/>
    </w:rPr>
  </w:style>
  <w:style w:type="character" w:styleId="a5">
    <w:name w:val="Placeholder Text"/>
    <w:basedOn w:val="a0"/>
    <w:uiPriority w:val="99"/>
    <w:semiHidden/>
    <w:rsid w:val="001F7626"/>
    <w:rPr>
      <w:color w:val="808080"/>
    </w:rPr>
  </w:style>
  <w:style w:type="paragraph" w:customStyle="1" w:styleId="a6">
    <w:name w:val="ЗаголовокНИР"/>
    <w:basedOn w:val="1"/>
    <w:link w:val="a7"/>
    <w:qFormat/>
    <w:rsid w:val="000E7E3E"/>
    <w:pPr>
      <w:spacing w:before="0" w:after="240"/>
      <w:jc w:val="center"/>
    </w:pPr>
    <w:rPr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0E7E3E"/>
    <w:pPr>
      <w:spacing w:after="100"/>
    </w:pPr>
  </w:style>
  <w:style w:type="character" w:customStyle="1" w:styleId="a7">
    <w:name w:val="ЗаголовокНИР Знак"/>
    <w:basedOn w:val="10"/>
    <w:link w:val="a6"/>
    <w:rsid w:val="000E7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0E7E3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39F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E5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rthodox/HomeworkCPP/blob/master/Sem3/task1.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B7E6-D8B3-4A7D-A3BD-9C6E20DF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Введение</vt:lpstr>
      <vt:lpstr>Базовые понятия об аллокации std::vector</vt:lpstr>
      <vt:lpstr>Поведение std::vector при больших значениях capacity</vt:lpstr>
      <vt:lpstr>Вывод</vt:lpstr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7</cp:revision>
  <dcterms:created xsi:type="dcterms:W3CDTF">2020-03-01T03:17:00Z</dcterms:created>
  <dcterms:modified xsi:type="dcterms:W3CDTF">2020-03-01T08:12:00Z</dcterms:modified>
</cp:coreProperties>
</file>