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54" w:rsidRPr="001A676D" w:rsidRDefault="001F772A" w:rsidP="001F772A">
      <w:pPr>
        <w:pStyle w:val="1"/>
        <w:spacing w:before="0" w:after="240" w:line="240" w:lineRule="auto"/>
        <w:jc w:val="center"/>
        <w:rPr>
          <w:rFonts w:ascii="Comic Sans MS" w:hAnsi="Comic Sans MS"/>
          <w:b/>
          <w:color w:val="auto"/>
          <w:spacing w:val="20"/>
          <w:sz w:val="36"/>
        </w:rPr>
      </w:pPr>
      <w:r w:rsidRPr="001A676D">
        <w:rPr>
          <w:rFonts w:ascii="Comic Sans MS" w:hAnsi="Comic Sans MS"/>
          <w:b/>
          <w:color w:val="auto"/>
          <w:spacing w:val="20"/>
          <w:sz w:val="36"/>
        </w:rPr>
        <w:t>КОНТРОЛЬНЫЕ  ВОПРОСЫ.</w:t>
      </w:r>
    </w:p>
    <w:p w:rsidR="00572954" w:rsidRPr="00E0678C" w:rsidRDefault="003F2BB6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В каких ситуациях применяются типы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pair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  <w:r>
        <w:rPr>
          <w:rFonts w:ascii="Comic Sans MS" w:hAnsi="Comic Sans MS"/>
          <w:color w:val="auto"/>
          <w:sz w:val="32"/>
          <w:szCs w:val="32"/>
          <w:u w:val="single"/>
        </w:rPr>
        <w:t xml:space="preserve">и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std</w:t>
      </w:r>
      <w:r w:rsidRPr="003F2BB6">
        <w:rPr>
          <w:rFonts w:ascii="Comic Sans MS" w:hAnsi="Comic Sans MS"/>
          <w:color w:val="auto"/>
          <w:sz w:val="32"/>
          <w:szCs w:val="32"/>
          <w:u w:val="single"/>
        </w:rPr>
        <w:t>::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tuple</w:t>
      </w:r>
      <w:r w:rsidR="00E0678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7246D9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Тип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pair</w:t>
      </w:r>
      <w:r w:rsidR="003F2BB6" w:rsidRPr="003F2BB6">
        <w:rPr>
          <w:rFonts w:ascii="Comic Sans MS" w:hAnsi="Comic Sans MS"/>
          <w:sz w:val="32"/>
          <w:szCs w:val="32"/>
        </w:rPr>
        <w:t xml:space="preserve"> </w:t>
      </w:r>
      <w:r w:rsidR="003F2BB6">
        <w:rPr>
          <w:rFonts w:ascii="Comic Sans MS" w:hAnsi="Comic Sans MS"/>
          <w:sz w:val="32"/>
          <w:szCs w:val="32"/>
        </w:rPr>
        <w:t xml:space="preserve">применяется при работе с парами «ключ — значение», в частности, в контейнерах </w:t>
      </w:r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r w:rsidR="003F2BB6">
        <w:rPr>
          <w:rFonts w:ascii="Comic Sans MS" w:hAnsi="Comic Sans MS"/>
          <w:sz w:val="32"/>
          <w:szCs w:val="32"/>
          <w:lang w:val="en-US"/>
        </w:rPr>
        <w:t>map</w:t>
      </w:r>
      <w:r w:rsidR="003F2BB6">
        <w:rPr>
          <w:rFonts w:ascii="Comic Sans MS" w:hAnsi="Comic Sans MS"/>
          <w:sz w:val="32"/>
          <w:szCs w:val="32"/>
        </w:rPr>
        <w:t xml:space="preserve"> и ему подобных, в работе с функциями, возвращающими два параметра. </w:t>
      </w:r>
      <w:r>
        <w:rPr>
          <w:rFonts w:ascii="Comic Sans MS" w:hAnsi="Comic Sans MS"/>
          <w:sz w:val="32"/>
          <w:szCs w:val="32"/>
        </w:rPr>
        <w:t xml:space="preserve">Тип </w:t>
      </w:r>
      <w:proofErr w:type="gramStart"/>
      <w:r w:rsidR="003F2BB6">
        <w:rPr>
          <w:rFonts w:ascii="Comic Sans MS" w:hAnsi="Comic Sans MS"/>
          <w:sz w:val="32"/>
          <w:szCs w:val="32"/>
          <w:lang w:val="en-US"/>
        </w:rPr>
        <w:t>std</w:t>
      </w:r>
      <w:r w:rsidR="003F2BB6" w:rsidRPr="003F2BB6">
        <w:rPr>
          <w:rFonts w:ascii="Comic Sans MS" w:hAnsi="Comic Sans MS"/>
          <w:sz w:val="32"/>
          <w:szCs w:val="32"/>
        </w:rPr>
        <w:t>::</w:t>
      </w:r>
      <w:proofErr w:type="gramEnd"/>
      <w:r w:rsidR="003F2BB6">
        <w:rPr>
          <w:rFonts w:ascii="Comic Sans MS" w:hAnsi="Comic Sans MS"/>
          <w:sz w:val="32"/>
          <w:szCs w:val="32"/>
          <w:lang w:val="en-US"/>
        </w:rPr>
        <w:t>tuple</w:t>
      </w:r>
      <w:r>
        <w:rPr>
          <w:rFonts w:ascii="Comic Sans MS" w:hAnsi="Comic Sans MS"/>
          <w:sz w:val="32"/>
          <w:szCs w:val="32"/>
        </w:rPr>
        <w:t xml:space="preserve"> применяется при работе с несколькими объектами (или примитивами) одновременно, в частности</w:t>
      </w:r>
      <w:r w:rsidR="003F2BB6">
        <w:rPr>
          <w:rFonts w:ascii="Comic Sans MS" w:hAnsi="Comic Sans MS"/>
          <w:sz w:val="32"/>
          <w:szCs w:val="32"/>
        </w:rPr>
        <w:t xml:space="preserve"> при работе с функциями, возвращающими более двух параметров</w:t>
      </w:r>
      <w:r>
        <w:rPr>
          <w:rFonts w:ascii="Comic Sans MS" w:hAnsi="Comic Sans MS"/>
          <w:sz w:val="32"/>
          <w:szCs w:val="32"/>
        </w:rPr>
        <w:t xml:space="preserve"> или</w:t>
      </w:r>
      <w:r w:rsidR="003F2BB6" w:rsidRPr="003F2BB6">
        <w:rPr>
          <w:rFonts w:ascii="Comic Sans MS" w:hAnsi="Comic Sans MS"/>
          <w:sz w:val="32"/>
          <w:szCs w:val="32"/>
        </w:rPr>
        <w:t xml:space="preserve"> для краткой записи проверки на равенство нескольких значений разных типов.</w:t>
      </w:r>
    </w:p>
    <w:p w:rsidR="003F2BB6" w:rsidRPr="00E0678C" w:rsidRDefault="008C7B93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Каким требованиям должна удовлетворять качественная хэш</w:t>
      </w:r>
      <w:r>
        <w:rPr>
          <w:rFonts w:ascii="Comic Sans MS" w:hAnsi="Comic Sans MS"/>
          <w:color w:val="auto"/>
          <w:sz w:val="32"/>
          <w:szCs w:val="32"/>
          <w:u w:val="single"/>
        </w:rPr>
        <w:noBreakHyphen/>
        <w:t>функция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A42523" w:rsidRDefault="008C7B93" w:rsidP="008C7B93">
      <w:pPr>
        <w:pStyle w:val="a3"/>
        <w:numPr>
          <w:ilvl w:val="0"/>
          <w:numId w:val="21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Детерминированность: для одинаковых объектов функция возвращает одинаковый хэш.</w:t>
      </w:r>
    </w:p>
    <w:p w:rsidR="008C7B93" w:rsidRPr="008C7B93" w:rsidRDefault="008C7B93" w:rsidP="008C7B93">
      <w:pPr>
        <w:pStyle w:val="a3"/>
        <w:numPr>
          <w:ilvl w:val="0"/>
          <w:numId w:val="21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Скорость работы: хэш-функция должна обладать </w:t>
      </w:r>
      <w:r w:rsidRPr="009517B5">
        <w:rPr>
          <w:rFonts w:ascii="Comic Sans MS" w:hAnsi="Comic Sans MS"/>
          <w:i/>
          <w:sz w:val="32"/>
          <w:szCs w:val="32"/>
        </w:rPr>
        <w:t>достаточно</w:t>
      </w:r>
      <w:r>
        <w:rPr>
          <w:rFonts w:ascii="Comic Sans MS" w:hAnsi="Comic Sans MS"/>
          <w:sz w:val="32"/>
          <w:szCs w:val="32"/>
        </w:rPr>
        <w:t xml:space="preserve"> высокой скоростью работы, при этом не зависящей от количества слотов </w:t>
      </w:r>
      <w:r>
        <w:rPr>
          <w:rFonts w:ascii="Comic Sans MS" w:hAnsi="Comic Sans MS"/>
          <w:sz w:val="32"/>
          <w:szCs w:val="32"/>
          <w:lang w:val="en-US"/>
        </w:rPr>
        <w:t>h</w:t>
      </w:r>
      <w:r>
        <w:rPr>
          <w:rFonts w:ascii="Comic Sans MS" w:hAnsi="Comic Sans MS"/>
          <w:sz w:val="32"/>
          <w:szCs w:val="32"/>
        </w:rPr>
        <w:t>.</w:t>
      </w:r>
    </w:p>
    <w:p w:rsidR="008C7B93" w:rsidRPr="00A42523" w:rsidRDefault="008C7B93" w:rsidP="008C7B93">
      <w:pPr>
        <w:pStyle w:val="a3"/>
        <w:numPr>
          <w:ilvl w:val="0"/>
          <w:numId w:val="21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Равномерность: при работе хэш</w:t>
      </w:r>
      <w:r>
        <w:rPr>
          <w:rFonts w:ascii="Comic Sans MS" w:hAnsi="Comic Sans MS"/>
          <w:sz w:val="32"/>
          <w:szCs w:val="32"/>
        </w:rPr>
        <w:noBreakHyphen/>
        <w:t xml:space="preserve">функции должно возникать </w:t>
      </w:r>
      <w:r w:rsidRPr="009517B5">
        <w:rPr>
          <w:rFonts w:ascii="Comic Sans MS" w:hAnsi="Comic Sans MS"/>
          <w:i/>
          <w:sz w:val="32"/>
          <w:szCs w:val="32"/>
        </w:rPr>
        <w:t>достаточно</w:t>
      </w:r>
      <w:r>
        <w:rPr>
          <w:rFonts w:ascii="Comic Sans MS" w:hAnsi="Comic Sans MS"/>
          <w:sz w:val="32"/>
          <w:szCs w:val="32"/>
        </w:rPr>
        <w:t xml:space="preserve"> малое число коллизий.</w:t>
      </w:r>
    </w:p>
    <w:p w:rsidR="003F2BB6" w:rsidRPr="000B0F5C" w:rsidRDefault="000F2D5C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>Почему в хэш-таблицах возникают коллизии и как можно их разрешать</w:t>
      </w:r>
      <w:r w:rsidR="003F2BB6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B668D4" w:rsidRDefault="000F2D5C" w:rsidP="000F2D5C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Хэш-функция не гарантирует, что для разных объектов хэш будет разным. Более того, в силу конечного количества возможных значений типа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int</w:t>
      </w:r>
      <w:proofErr w:type="spellEnd"/>
      <w:r w:rsidRPr="000F2D5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(и\или значений иного дискретного типа), возвращаемых хэш-функцией, можно показать, что при </w:t>
      </w:r>
      <w:r w:rsidRPr="009517B5">
        <w:rPr>
          <w:rFonts w:ascii="Comic Sans MS" w:hAnsi="Comic Sans MS"/>
          <w:i/>
          <w:sz w:val="32"/>
          <w:szCs w:val="32"/>
        </w:rPr>
        <w:t>достаточно</w:t>
      </w:r>
      <w:r>
        <w:rPr>
          <w:rFonts w:ascii="Comic Sans MS" w:hAnsi="Comic Sans MS"/>
          <w:sz w:val="32"/>
          <w:szCs w:val="32"/>
        </w:rPr>
        <w:t xml:space="preserve"> большом количестве различных объектов вероятность того, </w:t>
      </w:r>
      <w:proofErr w:type="gramStart"/>
      <w:r>
        <w:rPr>
          <w:rFonts w:ascii="Comic Sans MS" w:hAnsi="Comic Sans MS"/>
          <w:sz w:val="32"/>
          <w:szCs w:val="32"/>
        </w:rPr>
        <w:t>что</w:t>
      </w:r>
      <w:proofErr w:type="gramEnd"/>
      <w:r>
        <w:rPr>
          <w:rFonts w:ascii="Comic Sans MS" w:hAnsi="Comic Sans MS"/>
          <w:sz w:val="32"/>
          <w:szCs w:val="32"/>
        </w:rPr>
        <w:t xml:space="preserve"> хотя бы одна коллизия </w:t>
      </w:r>
      <w:r>
        <w:rPr>
          <w:rFonts w:ascii="Comic Sans MS" w:hAnsi="Comic Sans MS"/>
          <w:sz w:val="32"/>
          <w:szCs w:val="32"/>
        </w:rPr>
        <w:t>произойдёт</w:t>
      </w:r>
      <w:r>
        <w:rPr>
          <w:rFonts w:ascii="Comic Sans MS" w:hAnsi="Comic Sans MS"/>
          <w:sz w:val="32"/>
          <w:szCs w:val="32"/>
        </w:rPr>
        <w:t>,</w:t>
      </w:r>
      <w:r w:rsidR="009517B5">
        <w:rPr>
          <w:rFonts w:ascii="Comic Sans MS" w:hAnsi="Comic Sans MS"/>
          <w:sz w:val="32"/>
          <w:szCs w:val="32"/>
        </w:rPr>
        <w:t xml:space="preserve"> станет</w:t>
      </w:r>
      <w:r w:rsidR="00D21794">
        <w:rPr>
          <w:rFonts w:ascii="Comic Sans MS" w:hAnsi="Comic Sans MS"/>
          <w:sz w:val="32"/>
          <w:szCs w:val="32"/>
        </w:rPr>
        <w:t xml:space="preserve"> равна</w:t>
      </w:r>
      <w:r>
        <w:rPr>
          <w:rFonts w:ascii="Comic Sans MS" w:hAnsi="Comic Sans MS"/>
          <w:sz w:val="32"/>
          <w:szCs w:val="32"/>
        </w:rPr>
        <w:t xml:space="preserve"> 1.</w:t>
      </w:r>
    </w:p>
    <w:p w:rsidR="000F2D5C" w:rsidRDefault="000F2D5C" w:rsidP="000F2D5C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Методы разрешения коллизий:</w:t>
      </w:r>
    </w:p>
    <w:p w:rsidR="000F2D5C" w:rsidRDefault="000F2D5C" w:rsidP="000F2D5C">
      <w:pPr>
        <w:pStyle w:val="a3"/>
        <w:numPr>
          <w:ilvl w:val="0"/>
          <w:numId w:val="22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F2D5C">
        <w:rPr>
          <w:rFonts w:ascii="Comic Sans MS" w:hAnsi="Comic Sans MS"/>
          <w:sz w:val="32"/>
          <w:szCs w:val="32"/>
        </w:rPr>
        <w:t xml:space="preserve">Метод цепочек: </w:t>
      </w:r>
      <w:r>
        <w:rPr>
          <w:rFonts w:ascii="Comic Sans MS" w:hAnsi="Comic Sans MS"/>
          <w:sz w:val="32"/>
          <w:szCs w:val="32"/>
        </w:rPr>
        <w:t xml:space="preserve">в слоте находится не одно значение, а </w:t>
      </w:r>
      <w:r w:rsidRPr="000F2D5C">
        <w:rPr>
          <w:rFonts w:ascii="Comic Sans MS" w:hAnsi="Comic Sans MS"/>
          <w:sz w:val="32"/>
          <w:szCs w:val="32"/>
          <w:lang w:val="en-US"/>
        </w:rPr>
        <w:t>forward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  <w:lang w:val="en-US"/>
        </w:rPr>
        <w:t>list</w:t>
      </w:r>
      <w:r>
        <w:rPr>
          <w:rFonts w:ascii="Comic Sans MS" w:hAnsi="Comic Sans MS"/>
          <w:sz w:val="32"/>
          <w:szCs w:val="32"/>
        </w:rPr>
        <w:t xml:space="preserve"> или </w:t>
      </w:r>
      <w:r>
        <w:rPr>
          <w:rFonts w:ascii="Comic Sans MS" w:hAnsi="Comic Sans MS"/>
          <w:sz w:val="32"/>
          <w:szCs w:val="32"/>
          <w:lang w:val="en-US"/>
        </w:rPr>
        <w:t>double</w:t>
      </w:r>
      <w:r w:rsidRPr="000F2D5C">
        <w:rPr>
          <w:rFonts w:ascii="Comic Sans MS" w:hAnsi="Comic Sans MS"/>
          <w:sz w:val="32"/>
          <w:szCs w:val="32"/>
        </w:rPr>
        <w:t xml:space="preserve"> </w:t>
      </w:r>
      <w:r w:rsidRPr="000F2D5C">
        <w:rPr>
          <w:rFonts w:ascii="Comic Sans MS" w:hAnsi="Comic Sans MS"/>
          <w:sz w:val="32"/>
          <w:szCs w:val="32"/>
          <w:lang w:val="en-US"/>
        </w:rPr>
        <w:t>linked</w:t>
      </w:r>
      <w:r w:rsidRPr="000F2D5C">
        <w:rPr>
          <w:rFonts w:ascii="Comic Sans MS" w:hAnsi="Comic Sans MS"/>
          <w:sz w:val="32"/>
          <w:szCs w:val="32"/>
        </w:rPr>
        <w:t xml:space="preserve"> </w:t>
      </w:r>
      <w:r w:rsidRPr="000F2D5C">
        <w:rPr>
          <w:rFonts w:ascii="Comic Sans MS" w:hAnsi="Comic Sans MS"/>
          <w:sz w:val="32"/>
          <w:szCs w:val="32"/>
          <w:lang w:val="en-US"/>
        </w:rPr>
        <w:t>list</w:t>
      </w:r>
      <w:r>
        <w:rPr>
          <w:rFonts w:ascii="Comic Sans MS" w:hAnsi="Comic Sans MS"/>
          <w:sz w:val="32"/>
          <w:szCs w:val="32"/>
        </w:rPr>
        <w:t xml:space="preserve"> из них. В случае возникновения коллизии новое значение добавляется в соответствующий список.</w:t>
      </w:r>
    </w:p>
    <w:p w:rsidR="000F2D5C" w:rsidRDefault="000F2D5C" w:rsidP="000F2D5C">
      <w:pPr>
        <w:pStyle w:val="a3"/>
        <w:numPr>
          <w:ilvl w:val="0"/>
          <w:numId w:val="22"/>
        </w:numPr>
        <w:spacing w:line="240" w:lineRule="auto"/>
        <w:jc w:val="both"/>
        <w:rPr>
          <w:rFonts w:ascii="Comic Sans MS" w:hAnsi="Comic Sans MS"/>
          <w:sz w:val="32"/>
          <w:szCs w:val="32"/>
        </w:rPr>
      </w:pPr>
      <w:r w:rsidRPr="000F2D5C">
        <w:rPr>
          <w:rFonts w:ascii="Comic Sans MS" w:hAnsi="Comic Sans MS"/>
          <w:sz w:val="32"/>
          <w:szCs w:val="32"/>
        </w:rPr>
        <w:lastRenderedPageBreak/>
        <w:t xml:space="preserve">Метод открытой адресации: </w:t>
      </w:r>
      <w:r>
        <w:rPr>
          <w:rFonts w:ascii="Comic Sans MS" w:hAnsi="Comic Sans MS"/>
          <w:sz w:val="32"/>
          <w:szCs w:val="32"/>
        </w:rPr>
        <w:t xml:space="preserve">если слот (имеющий одно значение) уже занят, </w:t>
      </w:r>
      <w:r w:rsidR="00D21794">
        <w:rPr>
          <w:rFonts w:ascii="Comic Sans MS" w:hAnsi="Comic Sans MS"/>
          <w:sz w:val="32"/>
          <w:szCs w:val="32"/>
        </w:rPr>
        <w:t>рассматривается слот, следующий за ним, далее аналогично.</w:t>
      </w:r>
    </w:p>
    <w:p w:rsidR="000F2D5C" w:rsidRPr="000F2D5C" w:rsidRDefault="00D21794" w:rsidP="000F2D5C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 обоих случаях может возрасти сложность основных операций.</w:t>
      </w:r>
    </w:p>
    <w:p w:rsidR="000B0F5C" w:rsidRPr="00E0678C" w:rsidRDefault="00D21794" w:rsidP="000B0F5C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proofErr w:type="spellStart"/>
      <w:r>
        <w:rPr>
          <w:rFonts w:ascii="Comic Sans MS" w:hAnsi="Comic Sans MS"/>
          <w:color w:val="auto"/>
          <w:sz w:val="32"/>
          <w:szCs w:val="32"/>
          <w:u w:val="single"/>
        </w:rPr>
        <w:t>Почеу</w:t>
      </w:r>
      <w:proofErr w:type="spellEnd"/>
      <w:r>
        <w:rPr>
          <w:rFonts w:ascii="Comic Sans MS" w:hAnsi="Comic Sans MS"/>
          <w:color w:val="auto"/>
          <w:sz w:val="32"/>
          <w:szCs w:val="32"/>
          <w:u w:val="single"/>
        </w:rPr>
        <w:t xml:space="preserve"> сложность основных операций хэш-таблиц в худшем случае </w:t>
      </w:r>
      <w:proofErr w:type="gramStart"/>
      <w:r>
        <w:rPr>
          <w:rFonts w:ascii="Comic Sans MS" w:hAnsi="Comic Sans MS"/>
          <w:color w:val="auto"/>
          <w:sz w:val="32"/>
          <w:szCs w:val="32"/>
          <w:u w:val="single"/>
        </w:rPr>
        <w:t>О</w:t>
      </w:r>
      <w:proofErr w:type="gramEnd"/>
      <w:r>
        <w:rPr>
          <w:rFonts w:ascii="Comic Sans MS" w:hAnsi="Comic Sans MS"/>
          <w:color w:val="auto"/>
          <w:sz w:val="32"/>
          <w:szCs w:val="32"/>
          <w:u w:val="single"/>
        </w:rPr>
        <w:t>(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N</w:t>
      </w:r>
      <w:r>
        <w:rPr>
          <w:rFonts w:ascii="Comic Sans MS" w:hAnsi="Comic Sans MS"/>
          <w:color w:val="auto"/>
          <w:sz w:val="32"/>
          <w:szCs w:val="32"/>
          <w:u w:val="single"/>
        </w:rPr>
        <w:t>)</w:t>
      </w:r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</w:p>
    <w:p w:rsidR="000B0F5C" w:rsidRDefault="00D21794" w:rsidP="00D21794">
      <w:pPr>
        <w:spacing w:line="240" w:lineRule="auto"/>
        <w:jc w:val="both"/>
      </w:pPr>
      <w:r>
        <w:rPr>
          <w:rFonts w:ascii="Comic Sans MS" w:hAnsi="Comic Sans MS"/>
          <w:sz w:val="32"/>
          <w:szCs w:val="32"/>
        </w:rPr>
        <w:t xml:space="preserve">Если хэш-функция такова, что для </w:t>
      </w:r>
      <w:r>
        <w:rPr>
          <w:rFonts w:ascii="Comic Sans MS" w:hAnsi="Comic Sans MS"/>
          <w:sz w:val="32"/>
          <w:szCs w:val="32"/>
          <w:lang w:val="en-US"/>
        </w:rPr>
        <w:t>N</w:t>
      </w:r>
      <w:r w:rsidRPr="00D21794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>объектов вычисляет одинаковый хэш</w:t>
      </w:r>
      <w:bookmarkStart w:id="0" w:name="_GoBack"/>
      <w:bookmarkEnd w:id="0"/>
      <w:r>
        <w:rPr>
          <w:rFonts w:ascii="Comic Sans MS" w:hAnsi="Comic Sans MS"/>
          <w:sz w:val="32"/>
          <w:szCs w:val="32"/>
        </w:rPr>
        <w:t xml:space="preserve"> (кроме того, в силу п.3 имеется ненулевая вероятность того, что при </w:t>
      </w:r>
      <w:r w:rsidRPr="009517B5">
        <w:rPr>
          <w:rFonts w:ascii="Comic Sans MS" w:hAnsi="Comic Sans MS"/>
          <w:i/>
          <w:sz w:val="32"/>
          <w:szCs w:val="32"/>
        </w:rPr>
        <w:t>достаточно</w:t>
      </w:r>
      <w:r>
        <w:rPr>
          <w:rFonts w:ascii="Comic Sans MS" w:hAnsi="Comic Sans MS"/>
          <w:sz w:val="32"/>
          <w:szCs w:val="32"/>
        </w:rPr>
        <w:t xml:space="preserve"> малом числе </w:t>
      </w:r>
      <w:r>
        <w:rPr>
          <w:rFonts w:ascii="Comic Sans MS" w:hAnsi="Comic Sans MS"/>
          <w:sz w:val="32"/>
          <w:szCs w:val="32"/>
          <w:lang w:val="en-US"/>
        </w:rPr>
        <w:t>N</w:t>
      </w:r>
      <w:r>
        <w:rPr>
          <w:rFonts w:ascii="Comic Sans MS" w:hAnsi="Comic Sans MS"/>
          <w:sz w:val="32"/>
          <w:szCs w:val="32"/>
        </w:rPr>
        <w:t xml:space="preserve"> для почти любой хэш-функции это возможно) и исполь</w:t>
      </w:r>
      <w:r w:rsidR="009517B5">
        <w:rPr>
          <w:rFonts w:ascii="Comic Sans MS" w:hAnsi="Comic Sans MS"/>
          <w:sz w:val="32"/>
          <w:szCs w:val="32"/>
        </w:rPr>
        <w:t>з</w:t>
      </w:r>
      <w:r>
        <w:rPr>
          <w:rFonts w:ascii="Comic Sans MS" w:hAnsi="Comic Sans MS"/>
          <w:sz w:val="32"/>
          <w:szCs w:val="32"/>
        </w:rPr>
        <w:t xml:space="preserve">уется один из указанных в п.3 методов для разрешения коллизий, сложность основных операций может стать равной </w:t>
      </w:r>
      <w:r>
        <w:rPr>
          <w:rFonts w:ascii="Comic Sans MS" w:hAnsi="Comic Sans MS"/>
          <w:sz w:val="32"/>
          <w:szCs w:val="32"/>
          <w:lang w:val="en-US"/>
        </w:rPr>
        <w:t>N</w:t>
      </w:r>
      <w:r w:rsidRPr="00D21794">
        <w:rPr>
          <w:rFonts w:ascii="Comic Sans MS" w:hAnsi="Comic Sans MS"/>
          <w:sz w:val="32"/>
          <w:szCs w:val="32"/>
        </w:rPr>
        <w:t>. (</w:t>
      </w:r>
      <w:r>
        <w:rPr>
          <w:rFonts w:ascii="Comic Sans MS" w:hAnsi="Comic Sans MS"/>
          <w:sz w:val="32"/>
          <w:szCs w:val="32"/>
        </w:rPr>
        <w:t xml:space="preserve">Пример худшего случая: хеш-функция возвращает тождественную единицу, используется </w:t>
      </w:r>
      <w:r>
        <w:rPr>
          <w:rFonts w:ascii="Comic Sans MS" w:hAnsi="Comic Sans MS"/>
          <w:sz w:val="32"/>
          <w:szCs w:val="32"/>
          <w:lang w:val="en-US"/>
        </w:rPr>
        <w:t>forward</w:t>
      </w:r>
      <w:r w:rsidRPr="00D21794">
        <w:rPr>
          <w:rFonts w:ascii="Comic Sans MS" w:hAnsi="Comic Sans MS"/>
          <w:sz w:val="32"/>
          <w:szCs w:val="32"/>
        </w:rPr>
        <w:t>_</w:t>
      </w:r>
      <w:r>
        <w:rPr>
          <w:rFonts w:ascii="Comic Sans MS" w:hAnsi="Comic Sans MS"/>
          <w:sz w:val="32"/>
          <w:szCs w:val="32"/>
          <w:lang w:val="en-US"/>
        </w:rPr>
        <w:t>list</w:t>
      </w:r>
      <w:r>
        <w:rPr>
          <w:rFonts w:ascii="Comic Sans MS" w:hAnsi="Comic Sans MS"/>
          <w:sz w:val="32"/>
          <w:szCs w:val="32"/>
        </w:rPr>
        <w:t>, операция – поиск элемента)</w:t>
      </w:r>
    </w:p>
    <w:p w:rsidR="00D04131" w:rsidRPr="000B0F5C" w:rsidRDefault="00D21794" w:rsidP="00D04131">
      <w:pPr>
        <w:pStyle w:val="2"/>
        <w:numPr>
          <w:ilvl w:val="0"/>
          <w:numId w:val="8"/>
        </w:numPr>
        <w:spacing w:before="240" w:after="120" w:line="240" w:lineRule="auto"/>
        <w:ind w:left="0" w:firstLine="0"/>
        <w:rPr>
          <w:rFonts w:ascii="Comic Sans MS" w:hAnsi="Comic Sans MS"/>
          <w:color w:val="auto"/>
          <w:sz w:val="32"/>
          <w:szCs w:val="32"/>
          <w:u w:val="single"/>
        </w:rPr>
      </w:pPr>
      <w:r>
        <w:rPr>
          <w:rFonts w:ascii="Comic Sans MS" w:hAnsi="Comic Sans MS"/>
          <w:color w:val="auto"/>
          <w:sz w:val="32"/>
          <w:szCs w:val="32"/>
          <w:u w:val="single"/>
        </w:rPr>
        <w:t xml:space="preserve">Что позволяет сделать инструмент для создания контейнеров </w:t>
      </w:r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Boost</w:t>
      </w:r>
      <w:r w:rsidRPr="00D21794">
        <w:rPr>
          <w:rFonts w:ascii="Comic Sans MS" w:hAnsi="Comic Sans MS"/>
          <w:color w:val="auto"/>
          <w:sz w:val="32"/>
          <w:szCs w:val="32"/>
          <w:u w:val="single"/>
        </w:rPr>
        <w:t>.</w:t>
      </w:r>
      <w:proofErr w:type="spellStart"/>
      <w:r>
        <w:rPr>
          <w:rFonts w:ascii="Comic Sans MS" w:hAnsi="Comic Sans MS"/>
          <w:color w:val="auto"/>
          <w:sz w:val="32"/>
          <w:szCs w:val="32"/>
          <w:u w:val="single"/>
          <w:lang w:val="en-US"/>
        </w:rPr>
        <w:t>Multiindex</w:t>
      </w:r>
      <w:proofErr w:type="spellEnd"/>
      <w:r w:rsidR="000B0F5C">
        <w:rPr>
          <w:rFonts w:ascii="Comic Sans MS" w:hAnsi="Comic Sans MS"/>
          <w:color w:val="auto"/>
          <w:sz w:val="32"/>
          <w:szCs w:val="32"/>
          <w:u w:val="single"/>
        </w:rPr>
        <w:t>?</w:t>
      </w:r>
      <w:r w:rsidR="00D04131" w:rsidRPr="00D04131">
        <w:rPr>
          <w:rFonts w:ascii="Comic Sans MS" w:hAnsi="Comic Sans MS"/>
          <w:color w:val="auto"/>
          <w:sz w:val="32"/>
          <w:szCs w:val="32"/>
          <w:u w:val="single"/>
        </w:rPr>
        <w:t xml:space="preserve"> </w:t>
      </w:r>
    </w:p>
    <w:p w:rsidR="00B3731F" w:rsidRPr="00B3731F" w:rsidRDefault="00B3731F" w:rsidP="00B3731F">
      <w:proofErr w:type="spellStart"/>
      <w:r w:rsidRPr="00B3731F">
        <w:rPr>
          <w:rFonts w:ascii="Comic Sans MS" w:hAnsi="Comic Sans MS"/>
          <w:sz w:val="32"/>
          <w:szCs w:val="32"/>
        </w:rPr>
        <w:t>Boost.Multiindex</w:t>
      </w:r>
      <w:proofErr w:type="spellEnd"/>
      <w:r w:rsidRPr="00B3731F">
        <w:rPr>
          <w:rFonts w:ascii="Comic Sans MS" w:hAnsi="Comic Sans MS"/>
          <w:sz w:val="32"/>
          <w:szCs w:val="32"/>
        </w:rPr>
        <w:t xml:space="preserve"> для некоторого набора элементов может создать несколько интерфейсов для работы с ним. (</w:t>
      </w:r>
      <w:proofErr w:type="spellStart"/>
      <w:r w:rsidRPr="00B3731F">
        <w:rPr>
          <w:rFonts w:ascii="Comic Sans MS" w:hAnsi="Comic Sans MS"/>
          <w:sz w:val="32"/>
          <w:szCs w:val="32"/>
        </w:rPr>
        <w:t>Multiindex</w:t>
      </w:r>
      <w:proofErr w:type="spellEnd"/>
      <w:r w:rsidRPr="00B3731F">
        <w:rPr>
          <w:rFonts w:ascii="Comic Sans MS" w:hAnsi="Comic Sans MS"/>
          <w:sz w:val="32"/>
          <w:szCs w:val="32"/>
        </w:rPr>
        <w:t xml:space="preserve"> хранит набор индексов.) </w:t>
      </w:r>
      <w:r>
        <w:rPr>
          <w:rFonts w:ascii="Comic Sans MS" w:hAnsi="Comic Sans MS"/>
          <w:sz w:val="32"/>
          <w:szCs w:val="32"/>
        </w:rPr>
        <w:t xml:space="preserve">Он позволяет использовать методы каждого из них применительно к данному набору. С помощью </w:t>
      </w:r>
      <w:proofErr w:type="spellStart"/>
      <w:r>
        <w:rPr>
          <w:rFonts w:ascii="Comic Sans MS" w:hAnsi="Comic Sans MS"/>
          <w:sz w:val="32"/>
          <w:szCs w:val="32"/>
          <w:lang w:val="en-US"/>
        </w:rPr>
        <w:t>Multiindex</w:t>
      </w:r>
      <w:proofErr w:type="spellEnd"/>
      <w:r>
        <w:rPr>
          <w:rFonts w:ascii="Comic Sans MS" w:hAnsi="Comic Sans MS"/>
          <w:sz w:val="32"/>
          <w:szCs w:val="32"/>
        </w:rPr>
        <w:t xml:space="preserve"> разработчик может пользоваться преимуществами сразу нескольких интерфейсов, выбирая для каждой ситуации наиболее подходящий.</w:t>
      </w:r>
    </w:p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0B0F5C"/>
    <w:p w:rsidR="000B0F5C" w:rsidRPr="00B3731F" w:rsidRDefault="000B0F5C" w:rsidP="001F772A">
      <w:pPr>
        <w:spacing w:line="240" w:lineRule="auto"/>
        <w:jc w:val="both"/>
        <w:rPr>
          <w:rFonts w:ascii="Comic Sans MS" w:hAnsi="Comic Sans MS"/>
          <w:sz w:val="32"/>
          <w:szCs w:val="32"/>
        </w:rPr>
      </w:pPr>
    </w:p>
    <w:sectPr w:rsidR="000B0F5C" w:rsidRPr="00B3731F" w:rsidSect="00572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089"/>
    <w:multiLevelType w:val="hybridMultilevel"/>
    <w:tmpl w:val="832A8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064"/>
    <w:multiLevelType w:val="hybridMultilevel"/>
    <w:tmpl w:val="8DFC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5D65"/>
    <w:multiLevelType w:val="hybridMultilevel"/>
    <w:tmpl w:val="C1D4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58441E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B08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5E352A"/>
    <w:multiLevelType w:val="hybridMultilevel"/>
    <w:tmpl w:val="B6EC1DF6"/>
    <w:lvl w:ilvl="0" w:tplc="06180C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352C"/>
    <w:multiLevelType w:val="hybridMultilevel"/>
    <w:tmpl w:val="BE3E0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32EE8"/>
    <w:multiLevelType w:val="hybridMultilevel"/>
    <w:tmpl w:val="743CA3CA"/>
    <w:lvl w:ilvl="0" w:tplc="10E0BCD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F70B8"/>
    <w:multiLevelType w:val="hybridMultilevel"/>
    <w:tmpl w:val="33F83388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6D0"/>
    <w:multiLevelType w:val="hybridMultilevel"/>
    <w:tmpl w:val="5BDA36E0"/>
    <w:lvl w:ilvl="0" w:tplc="E97A6E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340A8"/>
    <w:multiLevelType w:val="hybridMultilevel"/>
    <w:tmpl w:val="503C7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EE7555"/>
    <w:multiLevelType w:val="hybridMultilevel"/>
    <w:tmpl w:val="496060B2"/>
    <w:lvl w:ilvl="0" w:tplc="B3DED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863B5"/>
    <w:multiLevelType w:val="hybridMultilevel"/>
    <w:tmpl w:val="C3786CAE"/>
    <w:lvl w:ilvl="0" w:tplc="DBEA616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02847"/>
    <w:multiLevelType w:val="hybridMultilevel"/>
    <w:tmpl w:val="C08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E92"/>
    <w:multiLevelType w:val="hybridMultilevel"/>
    <w:tmpl w:val="4068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173F3"/>
    <w:multiLevelType w:val="hybridMultilevel"/>
    <w:tmpl w:val="EE0E4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A098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424BF0"/>
    <w:multiLevelType w:val="hybridMultilevel"/>
    <w:tmpl w:val="A6EE7602"/>
    <w:lvl w:ilvl="0" w:tplc="B0F429B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A0E2E"/>
    <w:multiLevelType w:val="hybridMultilevel"/>
    <w:tmpl w:val="703C081A"/>
    <w:lvl w:ilvl="0" w:tplc="D1E4A6E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27693"/>
    <w:multiLevelType w:val="hybridMultilevel"/>
    <w:tmpl w:val="6F022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F6797"/>
    <w:multiLevelType w:val="hybridMultilevel"/>
    <w:tmpl w:val="3C0C2B66"/>
    <w:lvl w:ilvl="0" w:tplc="F61E8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30962"/>
    <w:multiLevelType w:val="hybridMultilevel"/>
    <w:tmpl w:val="30129A3A"/>
    <w:lvl w:ilvl="0" w:tplc="B6EAAB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12F7E"/>
    <w:multiLevelType w:val="hybridMultilevel"/>
    <w:tmpl w:val="A59A7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21"/>
  </w:num>
  <w:num w:numId="8">
    <w:abstractNumId w:val="2"/>
  </w:num>
  <w:num w:numId="9">
    <w:abstractNumId w:val="8"/>
  </w:num>
  <w:num w:numId="10">
    <w:abstractNumId w:val="11"/>
  </w:num>
  <w:num w:numId="11">
    <w:abstractNumId w:val="19"/>
  </w:num>
  <w:num w:numId="12">
    <w:abstractNumId w:val="6"/>
  </w:num>
  <w:num w:numId="13">
    <w:abstractNumId w:val="20"/>
  </w:num>
  <w:num w:numId="14">
    <w:abstractNumId w:val="4"/>
  </w:num>
  <w:num w:numId="15">
    <w:abstractNumId w:val="16"/>
  </w:num>
  <w:num w:numId="16">
    <w:abstractNumId w:val="17"/>
  </w:num>
  <w:num w:numId="17">
    <w:abstractNumId w:val="10"/>
  </w:num>
  <w:num w:numId="18">
    <w:abstractNumId w:val="7"/>
  </w:num>
  <w:num w:numId="19">
    <w:abstractNumId w:val="0"/>
  </w:num>
  <w:num w:numId="20">
    <w:abstractNumId w:val="14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70D8A"/>
    <w:rsid w:val="000B0F5C"/>
    <w:rsid w:val="000F2D5C"/>
    <w:rsid w:val="001810DA"/>
    <w:rsid w:val="001A676D"/>
    <w:rsid w:val="001D20A9"/>
    <w:rsid w:val="001E7671"/>
    <w:rsid w:val="001F772A"/>
    <w:rsid w:val="00210FE1"/>
    <w:rsid w:val="00241FD6"/>
    <w:rsid w:val="00282D39"/>
    <w:rsid w:val="00397D5D"/>
    <w:rsid w:val="003F2BB6"/>
    <w:rsid w:val="003F61DB"/>
    <w:rsid w:val="004E41A1"/>
    <w:rsid w:val="005048D1"/>
    <w:rsid w:val="00572954"/>
    <w:rsid w:val="00580001"/>
    <w:rsid w:val="0065346B"/>
    <w:rsid w:val="007246D9"/>
    <w:rsid w:val="007704C3"/>
    <w:rsid w:val="008B3FDF"/>
    <w:rsid w:val="008C7B93"/>
    <w:rsid w:val="009517B5"/>
    <w:rsid w:val="009E5EC4"/>
    <w:rsid w:val="00A42523"/>
    <w:rsid w:val="00B3731F"/>
    <w:rsid w:val="00B668D4"/>
    <w:rsid w:val="00BC1BD8"/>
    <w:rsid w:val="00C963C8"/>
    <w:rsid w:val="00D04131"/>
    <w:rsid w:val="00D21794"/>
    <w:rsid w:val="00E0678C"/>
    <w:rsid w:val="00F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BF0BE-7748-4F63-9B81-B1C4BCF0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7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6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BA6E-B125-4808-B62B-48FB3750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попов</dc:creator>
  <cp:keywords/>
  <dc:description/>
  <cp:lastModifiedBy>никита попов</cp:lastModifiedBy>
  <cp:revision>11</cp:revision>
  <dcterms:created xsi:type="dcterms:W3CDTF">2020-02-17T13:47:00Z</dcterms:created>
  <dcterms:modified xsi:type="dcterms:W3CDTF">2020-03-04T18:32:00Z</dcterms:modified>
</cp:coreProperties>
</file>