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D6BC3" w14:textId="77777777" w:rsidR="000A34BB" w:rsidRDefault="00000000" w:rsidP="0034735F">
      <w:pPr>
        <w:pStyle w:val="Heading1"/>
        <w:jc w:val="center"/>
      </w:pPr>
      <w:bookmarkStart w:id="0" w:name="bipop-final-report-end-to-end"/>
      <w:r>
        <w:t>BIPOP FINAL REPORT — END TO END</w:t>
      </w:r>
    </w:p>
    <w:p w14:paraId="01DC07C9" w14:textId="08EC45E5" w:rsidR="000A34BB" w:rsidRDefault="00000000">
      <w:pPr>
        <w:pStyle w:val="FirstParagraph"/>
      </w:pPr>
      <w:r>
        <w:rPr>
          <w:b/>
          <w:bCs/>
        </w:rPr>
        <w:t>Project:</w:t>
      </w:r>
      <w:r>
        <w:t xml:space="preserve"> </w:t>
      </w:r>
      <w:proofErr w:type="spellStart"/>
      <w:r>
        <w:t>BiPOP</w:t>
      </w:r>
      <w:proofErr w:type="spellEnd"/>
      <w:r>
        <w:t xml:space="preserve"> / </w:t>
      </w:r>
      <w:proofErr w:type="spellStart"/>
      <w:r>
        <w:t>BidirImmune</w:t>
      </w:r>
      <w:proofErr w:type="spellEnd"/>
      <w:r>
        <w:t xml:space="preserve"> — Bidirectional Perturbation Optimization Platform</w:t>
      </w:r>
      <w:r>
        <w:br/>
      </w:r>
      <w:r>
        <w:rPr>
          <w:b/>
          <w:bCs/>
        </w:rPr>
        <w:t>Versions Covered:</w:t>
      </w:r>
      <w:r>
        <w:t xml:space="preserve"> V3 (Simulation), V4 (Clinical Models), V5 (Translational)</w:t>
      </w:r>
      <w:r>
        <w:br/>
      </w:r>
      <w:r>
        <w:rPr>
          <w:b/>
          <w:bCs/>
        </w:rPr>
        <w:t>Build:</w:t>
      </w:r>
      <w:r>
        <w:t xml:space="preserve"> January 2025 — Production Candidate 5.0.0</w:t>
      </w:r>
      <w:r>
        <w:br/>
      </w:r>
      <w:r>
        <w:rPr>
          <w:b/>
          <w:bCs/>
        </w:rPr>
        <w:t>Date:</w:t>
      </w:r>
      <w:r>
        <w:t xml:space="preserve"> 2026-02-21</w:t>
      </w:r>
      <w:r>
        <w:br/>
      </w:r>
      <w:r>
        <w:rPr>
          <w:b/>
          <w:bCs/>
        </w:rPr>
        <w:t>Overall Status:</w:t>
      </w:r>
      <w:r>
        <w:t xml:space="preserve"> 100% ARCHITECTURE COMPLIANT | READY FOR PRODUCTION</w:t>
      </w:r>
    </w:p>
    <w:p w14:paraId="71236BBB" w14:textId="77777777" w:rsidR="000A34BB" w:rsidRDefault="00000000">
      <w:r>
        <w:pict w14:anchorId="5B7CDAFB">
          <v:rect id="_x0000_i1294" style="width:0;height:1.5pt" o:hralign="center" o:hrstd="t" o:hr="t"/>
        </w:pict>
      </w:r>
    </w:p>
    <w:p w14:paraId="76E8CA3C" w14:textId="77777777" w:rsidR="000A34BB" w:rsidRDefault="00000000">
      <w:pPr>
        <w:pStyle w:val="Heading2"/>
      </w:pPr>
      <w:bookmarkStart w:id="1" w:name="table-of-contents"/>
      <w:r>
        <w:t>Table of Contents</w:t>
      </w:r>
    </w:p>
    <w:p w14:paraId="5BA366E4" w14:textId="77777777" w:rsidR="000A34BB" w:rsidRDefault="000A34BB">
      <w:pPr>
        <w:pStyle w:val="Compact"/>
        <w:numPr>
          <w:ilvl w:val="0"/>
          <w:numId w:val="2"/>
        </w:numPr>
      </w:pPr>
      <w:hyperlink w:anchor="X102b2e9de4183984340b81b0bb402a984d3925a">
        <w:r>
          <w:rPr>
            <w:rStyle w:val="Hyperlink"/>
          </w:rPr>
          <w:t>Executive Summary</w:t>
        </w:r>
      </w:hyperlink>
    </w:p>
    <w:p w14:paraId="26AF25DA" w14:textId="77777777" w:rsidR="000A34BB" w:rsidRDefault="000A34BB">
      <w:pPr>
        <w:pStyle w:val="Compact"/>
        <w:numPr>
          <w:ilvl w:val="0"/>
          <w:numId w:val="2"/>
        </w:numPr>
      </w:pPr>
      <w:hyperlink w:anchor="Xc95e70c28739ca247409a2d1c9ecb0918d276f0">
        <w:r>
          <w:rPr>
            <w:rStyle w:val="Hyperlink"/>
          </w:rPr>
          <w:t xml:space="preserve">What </w:t>
        </w:r>
        <w:proofErr w:type="spellStart"/>
        <w:r>
          <w:rPr>
            <w:rStyle w:val="Hyperlink"/>
          </w:rPr>
          <w:t>BiPOP</w:t>
        </w:r>
        <w:proofErr w:type="spellEnd"/>
        <w:r>
          <w:rPr>
            <w:rStyle w:val="Hyperlink"/>
          </w:rPr>
          <w:t xml:space="preserve"> Does — The Mission</w:t>
        </w:r>
      </w:hyperlink>
    </w:p>
    <w:p w14:paraId="284BDAB0" w14:textId="77777777" w:rsidR="000A34BB" w:rsidRDefault="000A34BB">
      <w:pPr>
        <w:pStyle w:val="Compact"/>
        <w:numPr>
          <w:ilvl w:val="0"/>
          <w:numId w:val="2"/>
        </w:numPr>
      </w:pPr>
      <w:hyperlink w:anchor="X77df4145acdbe21667a4afc6270ddf4463aacf8">
        <w:r>
          <w:rPr>
            <w:rStyle w:val="Hyperlink"/>
          </w:rPr>
          <w:t>System Architecture Overview</w:t>
        </w:r>
      </w:hyperlink>
    </w:p>
    <w:p w14:paraId="01115826" w14:textId="77777777" w:rsidR="000A34BB" w:rsidRDefault="000A34BB">
      <w:pPr>
        <w:pStyle w:val="Compact"/>
        <w:numPr>
          <w:ilvl w:val="0"/>
          <w:numId w:val="2"/>
        </w:numPr>
      </w:pPr>
      <w:hyperlink w:anchor="Xe2086f4168c0bd15fdd1d2cacf129082b307c67">
        <w:r>
          <w:rPr>
            <w:rStyle w:val="Hyperlink"/>
          </w:rPr>
          <w:t>Technology Stack</w:t>
        </w:r>
      </w:hyperlink>
    </w:p>
    <w:p w14:paraId="116F64DA" w14:textId="77777777" w:rsidR="000A34BB" w:rsidRDefault="000A34BB">
      <w:pPr>
        <w:pStyle w:val="Compact"/>
        <w:numPr>
          <w:ilvl w:val="0"/>
          <w:numId w:val="2"/>
        </w:numPr>
      </w:pPr>
      <w:hyperlink w:anchor="X39851ad85b336a8d77119eaf9207eb5b386bd1b">
        <w:r>
          <w:rPr>
            <w:rStyle w:val="Hyperlink"/>
          </w:rPr>
          <w:t>Core Design Philosophy &amp; Principles</w:t>
        </w:r>
      </w:hyperlink>
    </w:p>
    <w:p w14:paraId="797CB7C4" w14:textId="77777777" w:rsidR="000A34BB" w:rsidRDefault="000A34BB">
      <w:pPr>
        <w:pStyle w:val="Compact"/>
        <w:numPr>
          <w:ilvl w:val="0"/>
          <w:numId w:val="2"/>
        </w:numPr>
      </w:pPr>
      <w:hyperlink w:anchor="Xa7370386a24cd8d6ad57325cf647d52e189d18c">
        <w:r>
          <w:rPr>
            <w:rStyle w:val="Hyperlink"/>
          </w:rPr>
          <w:t>The 5 Core User Workflows</w:t>
        </w:r>
      </w:hyperlink>
    </w:p>
    <w:p w14:paraId="40A2C4DD" w14:textId="77777777" w:rsidR="000A34BB" w:rsidRDefault="000A34BB">
      <w:pPr>
        <w:pStyle w:val="Compact"/>
        <w:numPr>
          <w:ilvl w:val="0"/>
          <w:numId w:val="2"/>
        </w:numPr>
      </w:pPr>
      <w:hyperlink w:anchor="Xfe697ca079e6e1e3549b1b04137ff8903533a1e">
        <w:r>
          <w:rPr>
            <w:rStyle w:val="Hyperlink"/>
          </w:rPr>
          <w:t>Frontend Pages — Detailed Breakdown</w:t>
        </w:r>
      </w:hyperlink>
    </w:p>
    <w:p w14:paraId="3F672EAC" w14:textId="77777777" w:rsidR="000A34BB" w:rsidRDefault="000A34BB">
      <w:pPr>
        <w:pStyle w:val="Compact"/>
        <w:numPr>
          <w:ilvl w:val="0"/>
          <w:numId w:val="2"/>
        </w:numPr>
      </w:pPr>
      <w:hyperlink w:anchor="X4591572671f0ab8556efc7a38378b4d5b2330f8">
        <w:r>
          <w:rPr>
            <w:rStyle w:val="Hyperlink"/>
          </w:rPr>
          <w:t>Backend API — All Endpoints</w:t>
        </w:r>
      </w:hyperlink>
    </w:p>
    <w:p w14:paraId="747654E6" w14:textId="77777777" w:rsidR="000A34BB" w:rsidRDefault="000A34BB">
      <w:pPr>
        <w:pStyle w:val="Compact"/>
        <w:numPr>
          <w:ilvl w:val="0"/>
          <w:numId w:val="2"/>
        </w:numPr>
      </w:pPr>
      <w:hyperlink w:anchor="Xe56a0221f1c4a70224d7fb31c0a34bc7deca8cd">
        <w:r>
          <w:rPr>
            <w:rStyle w:val="Hyperlink"/>
          </w:rPr>
          <w:t>V4/V5 Intelligence Engines — Logic &amp; Formulas</w:t>
        </w:r>
      </w:hyperlink>
    </w:p>
    <w:p w14:paraId="7AA3E247" w14:textId="77777777" w:rsidR="000A34BB" w:rsidRDefault="000A34BB">
      <w:pPr>
        <w:pStyle w:val="Compact"/>
        <w:numPr>
          <w:ilvl w:val="0"/>
          <w:numId w:val="2"/>
        </w:numPr>
      </w:pPr>
      <w:hyperlink w:anchor="X625ed0d5d0b102392ecc2a81df113243679cff6">
        <w:proofErr w:type="spellStart"/>
        <w:r>
          <w:rPr>
            <w:rStyle w:val="Hyperlink"/>
          </w:rPr>
          <w:t>BidirBody</w:t>
        </w:r>
        <w:proofErr w:type="spellEnd"/>
        <w:r>
          <w:rPr>
            <w:rStyle w:val="Hyperlink"/>
          </w:rPr>
          <w:t xml:space="preserve"> Visualization — Complete Working Logic</w:t>
        </w:r>
      </w:hyperlink>
    </w:p>
    <w:p w14:paraId="7C2CBF31" w14:textId="77777777" w:rsidR="000A34BB" w:rsidRDefault="000A34BB">
      <w:pPr>
        <w:pStyle w:val="Compact"/>
        <w:numPr>
          <w:ilvl w:val="0"/>
          <w:numId w:val="2"/>
        </w:numPr>
      </w:pPr>
      <w:hyperlink w:anchor="X237903575a1047db71f737e3b783d779faba40f">
        <w:r>
          <w:rPr>
            <w:rStyle w:val="Hyperlink"/>
          </w:rPr>
          <w:t>Data Architecture &amp; Reference Files</w:t>
        </w:r>
      </w:hyperlink>
    </w:p>
    <w:p w14:paraId="5BAFAF50" w14:textId="77777777" w:rsidR="000A34BB" w:rsidRDefault="000A34BB">
      <w:pPr>
        <w:pStyle w:val="Compact"/>
        <w:numPr>
          <w:ilvl w:val="0"/>
          <w:numId w:val="2"/>
        </w:numPr>
      </w:pPr>
      <w:hyperlink w:anchor="X213fcc04fbc7e5fd8ba3d323991b3ab35af2c05">
        <w:r>
          <w:rPr>
            <w:rStyle w:val="Hyperlink"/>
          </w:rPr>
          <w:t>End-to-End Workflow Walkthroughs</w:t>
        </w:r>
      </w:hyperlink>
    </w:p>
    <w:p w14:paraId="7DE57B48" w14:textId="77777777" w:rsidR="000A34BB" w:rsidRDefault="000A34BB">
      <w:pPr>
        <w:pStyle w:val="Compact"/>
        <w:numPr>
          <w:ilvl w:val="0"/>
          <w:numId w:val="2"/>
        </w:numPr>
      </w:pPr>
      <w:hyperlink w:anchor="X23f2829a56399af730880fe859c2e61a836fb4c">
        <w:r>
          <w:rPr>
            <w:rStyle w:val="Hyperlink"/>
          </w:rPr>
          <w:t>Architecture Compliance Validation</w:t>
        </w:r>
      </w:hyperlink>
    </w:p>
    <w:p w14:paraId="67B77696" w14:textId="77777777" w:rsidR="000A34BB" w:rsidRDefault="000A34BB">
      <w:pPr>
        <w:pStyle w:val="Compact"/>
        <w:numPr>
          <w:ilvl w:val="0"/>
          <w:numId w:val="2"/>
        </w:numPr>
      </w:pPr>
      <w:hyperlink w:anchor="X2a0e550311ae86240973c4c25d2e4f34422b438">
        <w:r>
          <w:rPr>
            <w:rStyle w:val="Hyperlink"/>
          </w:rPr>
          <w:t>Testing &amp; Quality Assurance</w:t>
        </w:r>
      </w:hyperlink>
    </w:p>
    <w:p w14:paraId="044D3508" w14:textId="77777777" w:rsidR="000A34BB" w:rsidRDefault="000A34BB">
      <w:pPr>
        <w:pStyle w:val="Compact"/>
        <w:numPr>
          <w:ilvl w:val="0"/>
          <w:numId w:val="2"/>
        </w:numPr>
      </w:pPr>
      <w:hyperlink w:anchor="X401b7b8873d72867c19b9ca4a76270cc0dafb56">
        <w:r>
          <w:rPr>
            <w:rStyle w:val="Hyperlink"/>
          </w:rPr>
          <w:t>Performance Metrics</w:t>
        </w:r>
      </w:hyperlink>
    </w:p>
    <w:p w14:paraId="20F833E6" w14:textId="77777777" w:rsidR="000A34BB" w:rsidRDefault="000A34BB">
      <w:pPr>
        <w:pStyle w:val="Compact"/>
        <w:numPr>
          <w:ilvl w:val="0"/>
          <w:numId w:val="2"/>
        </w:numPr>
      </w:pPr>
      <w:hyperlink w:anchor="X5a8458f421cca8e8d7b4c5a2eb76c0535d02885">
        <w:r>
          <w:rPr>
            <w:rStyle w:val="Hyperlink"/>
          </w:rPr>
          <w:t>Deployment Infrastructure</w:t>
        </w:r>
      </w:hyperlink>
    </w:p>
    <w:p w14:paraId="6CEBB6AC" w14:textId="77777777" w:rsidR="000A34BB" w:rsidRDefault="000A34BB">
      <w:pPr>
        <w:pStyle w:val="Compact"/>
        <w:numPr>
          <w:ilvl w:val="0"/>
          <w:numId w:val="2"/>
        </w:numPr>
      </w:pPr>
      <w:hyperlink w:anchor="Xe0ef53a75832d24c86783df5ab9d66db77c738e">
        <w:r>
          <w:rPr>
            <w:rStyle w:val="Hyperlink"/>
          </w:rPr>
          <w:t>Known Limitations &amp; Improvement Roadmap</w:t>
        </w:r>
      </w:hyperlink>
    </w:p>
    <w:p w14:paraId="29CBE690" w14:textId="77777777" w:rsidR="000A34BB" w:rsidRDefault="000A34BB">
      <w:pPr>
        <w:pStyle w:val="Compact"/>
        <w:numPr>
          <w:ilvl w:val="0"/>
          <w:numId w:val="2"/>
        </w:numPr>
      </w:pPr>
      <w:hyperlink w:anchor="X0311dc816564eaceb3670047b9dcce07ab1cef6">
        <w:r>
          <w:rPr>
            <w:rStyle w:val="Hyperlink"/>
          </w:rPr>
          <w:t>Client Handoff &amp; Next Steps</w:t>
        </w:r>
      </w:hyperlink>
    </w:p>
    <w:p w14:paraId="0E58E261" w14:textId="77777777" w:rsidR="000A34BB" w:rsidRDefault="00000000">
      <w:r>
        <w:pict w14:anchorId="5FE9BF46">
          <v:rect id="_x0000_i1295" style="width:0;height:1.5pt" o:hralign="center" o:hrstd="t" o:hr="t"/>
        </w:pict>
      </w:r>
    </w:p>
    <w:p w14:paraId="02F16255" w14:textId="77777777" w:rsidR="000A34BB" w:rsidRDefault="00000000">
      <w:pPr>
        <w:pStyle w:val="Heading2"/>
      </w:pPr>
      <w:bookmarkStart w:id="2" w:name="executive-summary"/>
      <w:bookmarkEnd w:id="1"/>
      <w:r>
        <w:t>1. Executive Summary</w:t>
      </w:r>
    </w:p>
    <w:p w14:paraId="0156081C" w14:textId="6F63B5A5" w:rsidR="000A34BB" w:rsidRDefault="00000000">
      <w:pPr>
        <w:pStyle w:val="FirstParagraph"/>
      </w:pPr>
      <w:r>
        <w:t xml:space="preserve">The </w:t>
      </w:r>
      <w:proofErr w:type="spellStart"/>
      <w:r>
        <w:rPr>
          <w:b/>
          <w:bCs/>
        </w:rPr>
        <w:t>BiPOP</w:t>
      </w:r>
      <w:proofErr w:type="spellEnd"/>
      <w:r>
        <w:rPr>
          <w:b/>
          <w:bCs/>
        </w:rPr>
        <w:t xml:space="preserve"> (Bidirectional Perturbation Optimization Platform)</w:t>
      </w:r>
      <w:r>
        <w:t xml:space="preserve"> is a complete translational immunology AI platform. It predicts the systemic biological effects of therapeutic perturbations (drugs, biologics, gene edits) across multiple organ systems and species</w:t>
      </w:r>
      <w:r w:rsidR="00F82960">
        <w:t xml:space="preserve"> </w:t>
      </w:r>
      <w:r>
        <w:t xml:space="preserve">and works </w:t>
      </w:r>
      <w:r>
        <w:rPr>
          <w:i/>
          <w:iCs/>
        </w:rPr>
        <w:t>bidirectionally</w:t>
      </w:r>
      <w:r>
        <w:t>: both forward (predict what a drug does) and reverse (find what drug achieves a desired outcome).</w:t>
      </w:r>
    </w:p>
    <w:p w14:paraId="5C81DA9C" w14:textId="76ADE875" w:rsidR="00F82960" w:rsidRDefault="00000000">
      <w:pPr>
        <w:pStyle w:val="BodyText"/>
        <w:rPr>
          <w:b/>
          <w:bCs/>
        </w:rPr>
      </w:pPr>
      <w:r>
        <w:rPr>
          <w:b/>
          <w:bCs/>
        </w:rPr>
        <w:t>Key Metrics at a Glance:</w:t>
      </w:r>
    </w:p>
    <w:p w14:paraId="08BBB762" w14:textId="77777777" w:rsidR="00F82960" w:rsidRDefault="00F82960">
      <w:pPr>
        <w:rPr>
          <w:b/>
          <w:bCs/>
        </w:rPr>
      </w:pPr>
      <w:r>
        <w:rPr>
          <w:b/>
          <w:bCs/>
        </w:rPr>
        <w:br w:type="page"/>
      </w:r>
    </w:p>
    <w:p w14:paraId="2CFCBB65" w14:textId="77777777" w:rsidR="000A34BB" w:rsidRDefault="000A34BB">
      <w:pPr>
        <w:pStyle w:val="BodyText"/>
      </w:pP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3582"/>
        <w:gridCol w:w="3251"/>
      </w:tblGrid>
      <w:tr w:rsidR="000A34BB" w14:paraId="459862B3" w14:textId="77777777" w:rsidTr="00F829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vAlign w:val="center"/>
          </w:tcPr>
          <w:p w14:paraId="7CAC8B99" w14:textId="77777777" w:rsidR="000A34BB" w:rsidRDefault="00000000" w:rsidP="00F82960">
            <w:pPr>
              <w:pStyle w:val="Compact"/>
              <w:jc w:val="center"/>
            </w:pPr>
            <w:r>
              <w:t>Metric</w:t>
            </w:r>
          </w:p>
        </w:tc>
        <w:tc>
          <w:tcPr>
            <w:tcW w:w="0" w:type="auto"/>
            <w:vAlign w:val="center"/>
          </w:tcPr>
          <w:p w14:paraId="02746020" w14:textId="77777777" w:rsidR="000A34BB" w:rsidRDefault="00000000" w:rsidP="00F82960">
            <w:pPr>
              <w:pStyle w:val="Compact"/>
              <w:jc w:val="center"/>
            </w:pPr>
            <w:r>
              <w:t>Value</w:t>
            </w:r>
          </w:p>
        </w:tc>
      </w:tr>
      <w:tr w:rsidR="000A34BB" w14:paraId="78A2E923" w14:textId="77777777" w:rsidTr="00F82960">
        <w:trPr>
          <w:jc w:val="center"/>
        </w:trPr>
        <w:tc>
          <w:tcPr>
            <w:tcW w:w="0" w:type="auto"/>
            <w:vAlign w:val="center"/>
          </w:tcPr>
          <w:p w14:paraId="020F33EA" w14:textId="77777777" w:rsidR="000A34BB" w:rsidRDefault="00000000" w:rsidP="00F82960">
            <w:pPr>
              <w:pStyle w:val="Compact"/>
              <w:jc w:val="center"/>
            </w:pPr>
            <w:r>
              <w:t>Backend size</w:t>
            </w:r>
          </w:p>
        </w:tc>
        <w:tc>
          <w:tcPr>
            <w:tcW w:w="0" w:type="auto"/>
            <w:vAlign w:val="center"/>
          </w:tcPr>
          <w:p w14:paraId="1C475C0C" w14:textId="77777777" w:rsidR="000A34BB" w:rsidRDefault="00000000" w:rsidP="00F82960">
            <w:pPr>
              <w:pStyle w:val="Compact"/>
              <w:jc w:val="center"/>
            </w:pPr>
            <w:r>
              <w:t>7,300+ lines (Flask, Python)</w:t>
            </w:r>
          </w:p>
        </w:tc>
      </w:tr>
      <w:tr w:rsidR="000A34BB" w14:paraId="2AB59BC9" w14:textId="77777777" w:rsidTr="00F82960">
        <w:trPr>
          <w:jc w:val="center"/>
        </w:trPr>
        <w:tc>
          <w:tcPr>
            <w:tcW w:w="0" w:type="auto"/>
            <w:vAlign w:val="center"/>
          </w:tcPr>
          <w:p w14:paraId="1CD6DE13" w14:textId="77777777" w:rsidR="000A34BB" w:rsidRDefault="00000000" w:rsidP="00F82960">
            <w:pPr>
              <w:pStyle w:val="Compact"/>
              <w:jc w:val="center"/>
            </w:pPr>
            <w:r>
              <w:t>V4/V5 Engine modules</w:t>
            </w:r>
          </w:p>
        </w:tc>
        <w:tc>
          <w:tcPr>
            <w:tcW w:w="0" w:type="auto"/>
            <w:vAlign w:val="center"/>
          </w:tcPr>
          <w:p w14:paraId="7A124A34" w14:textId="77777777" w:rsidR="000A34BB" w:rsidRDefault="00000000" w:rsidP="00F82960">
            <w:pPr>
              <w:pStyle w:val="Compact"/>
              <w:jc w:val="center"/>
            </w:pPr>
            <w:r>
              <w:t>11 specialized modules</w:t>
            </w:r>
          </w:p>
        </w:tc>
      </w:tr>
      <w:tr w:rsidR="000A34BB" w14:paraId="6BDFFE3A" w14:textId="77777777" w:rsidTr="00F82960">
        <w:trPr>
          <w:jc w:val="center"/>
        </w:trPr>
        <w:tc>
          <w:tcPr>
            <w:tcW w:w="0" w:type="auto"/>
            <w:vAlign w:val="center"/>
          </w:tcPr>
          <w:p w14:paraId="14264145" w14:textId="77777777" w:rsidR="000A34BB" w:rsidRDefault="00000000" w:rsidP="00F82960">
            <w:pPr>
              <w:pStyle w:val="Compact"/>
              <w:jc w:val="center"/>
            </w:pPr>
            <w:r>
              <w:t>API endpoints</w:t>
            </w:r>
          </w:p>
        </w:tc>
        <w:tc>
          <w:tcPr>
            <w:tcW w:w="0" w:type="auto"/>
            <w:vAlign w:val="center"/>
          </w:tcPr>
          <w:p w14:paraId="1AA29FFA" w14:textId="77777777" w:rsidR="000A34BB" w:rsidRDefault="00000000" w:rsidP="00F82960">
            <w:pPr>
              <w:pStyle w:val="Compact"/>
              <w:jc w:val="center"/>
            </w:pPr>
            <w:r>
              <w:t>30+ RESTful routes</w:t>
            </w:r>
          </w:p>
        </w:tc>
      </w:tr>
      <w:tr w:rsidR="000A34BB" w14:paraId="71F30BE8" w14:textId="77777777" w:rsidTr="00F82960">
        <w:trPr>
          <w:jc w:val="center"/>
        </w:trPr>
        <w:tc>
          <w:tcPr>
            <w:tcW w:w="0" w:type="auto"/>
            <w:vAlign w:val="center"/>
          </w:tcPr>
          <w:p w14:paraId="0B28F10F" w14:textId="77777777" w:rsidR="000A34BB" w:rsidRDefault="00000000" w:rsidP="00F82960">
            <w:pPr>
              <w:pStyle w:val="Compact"/>
              <w:jc w:val="center"/>
            </w:pPr>
            <w:proofErr w:type="spellStart"/>
            <w:r>
              <w:t>XGBoost</w:t>
            </w:r>
            <w:proofErr w:type="spellEnd"/>
            <w:r>
              <w:t xml:space="preserve"> ML models deployed</w:t>
            </w:r>
          </w:p>
        </w:tc>
        <w:tc>
          <w:tcPr>
            <w:tcW w:w="0" w:type="auto"/>
            <w:vAlign w:val="center"/>
          </w:tcPr>
          <w:p w14:paraId="3CB474D6" w14:textId="77777777" w:rsidR="000A34BB" w:rsidRDefault="00000000" w:rsidP="00F82960">
            <w:pPr>
              <w:pStyle w:val="Compact"/>
              <w:jc w:val="center"/>
            </w:pPr>
            <w:r>
              <w:t xml:space="preserve">166 </w:t>
            </w:r>
            <w:proofErr w:type="gramStart"/>
            <w:r>
              <w:t>(</w:t>
            </w:r>
            <w:r>
              <w:rPr>
                <w:rStyle w:val="VerbatimChar"/>
              </w:rPr>
              <w:t>.</w:t>
            </w:r>
            <w:proofErr w:type="spellStart"/>
            <w:r>
              <w:rPr>
                <w:rStyle w:val="VerbatimChar"/>
              </w:rPr>
              <w:t>joblib</w:t>
            </w:r>
            <w:proofErr w:type="spellEnd"/>
            <w:proofErr w:type="gramEnd"/>
            <w:r>
              <w:t>)</w:t>
            </w:r>
          </w:p>
        </w:tc>
      </w:tr>
      <w:tr w:rsidR="000A34BB" w14:paraId="264F7773" w14:textId="77777777" w:rsidTr="00F82960">
        <w:trPr>
          <w:jc w:val="center"/>
        </w:trPr>
        <w:tc>
          <w:tcPr>
            <w:tcW w:w="0" w:type="auto"/>
            <w:vAlign w:val="center"/>
          </w:tcPr>
          <w:p w14:paraId="141CBF24" w14:textId="77777777" w:rsidR="000A34BB" w:rsidRDefault="00000000" w:rsidP="00F82960">
            <w:pPr>
              <w:pStyle w:val="Compact"/>
              <w:jc w:val="center"/>
            </w:pPr>
            <w:r>
              <w:t>Biological measurements in DB</w:t>
            </w:r>
          </w:p>
        </w:tc>
        <w:tc>
          <w:tcPr>
            <w:tcW w:w="0" w:type="auto"/>
            <w:vAlign w:val="center"/>
          </w:tcPr>
          <w:p w14:paraId="2DDD854C" w14:textId="77777777" w:rsidR="000A34BB" w:rsidRDefault="00000000" w:rsidP="00F82960">
            <w:pPr>
              <w:pStyle w:val="Compact"/>
              <w:jc w:val="center"/>
            </w:pPr>
            <w:r>
              <w:t>271,887 rows</w:t>
            </w:r>
          </w:p>
        </w:tc>
      </w:tr>
      <w:tr w:rsidR="000A34BB" w14:paraId="1549AD9A" w14:textId="77777777" w:rsidTr="00F82960">
        <w:trPr>
          <w:jc w:val="center"/>
        </w:trPr>
        <w:tc>
          <w:tcPr>
            <w:tcW w:w="0" w:type="auto"/>
            <w:vAlign w:val="center"/>
          </w:tcPr>
          <w:p w14:paraId="51A62B27" w14:textId="77777777" w:rsidR="000A34BB" w:rsidRDefault="00000000" w:rsidP="00F82960">
            <w:pPr>
              <w:pStyle w:val="Compact"/>
              <w:jc w:val="center"/>
            </w:pPr>
            <w:r>
              <w:t>Experimental arms in DB</w:t>
            </w:r>
          </w:p>
        </w:tc>
        <w:tc>
          <w:tcPr>
            <w:tcW w:w="0" w:type="auto"/>
            <w:vAlign w:val="center"/>
          </w:tcPr>
          <w:p w14:paraId="6ED24FBB" w14:textId="77777777" w:rsidR="000A34BB" w:rsidRDefault="00000000" w:rsidP="00F82960">
            <w:pPr>
              <w:pStyle w:val="Compact"/>
              <w:jc w:val="center"/>
            </w:pPr>
            <w:r>
              <w:t>6,968 rows</w:t>
            </w:r>
          </w:p>
        </w:tc>
      </w:tr>
      <w:tr w:rsidR="000A34BB" w14:paraId="07785BF4" w14:textId="77777777" w:rsidTr="00F82960">
        <w:trPr>
          <w:jc w:val="center"/>
        </w:trPr>
        <w:tc>
          <w:tcPr>
            <w:tcW w:w="0" w:type="auto"/>
            <w:vAlign w:val="center"/>
          </w:tcPr>
          <w:p w14:paraId="46959961" w14:textId="77777777" w:rsidR="000A34BB" w:rsidRDefault="00000000" w:rsidP="00F82960">
            <w:pPr>
              <w:pStyle w:val="Compact"/>
              <w:jc w:val="center"/>
            </w:pPr>
            <w:r>
              <w:t>Translation ID mappings</w:t>
            </w:r>
          </w:p>
        </w:tc>
        <w:tc>
          <w:tcPr>
            <w:tcW w:w="0" w:type="auto"/>
            <w:vAlign w:val="center"/>
          </w:tcPr>
          <w:p w14:paraId="7429ED0F" w14:textId="77777777" w:rsidR="000A34BB" w:rsidRDefault="00000000" w:rsidP="00F82960">
            <w:pPr>
              <w:pStyle w:val="Compact"/>
              <w:jc w:val="center"/>
            </w:pPr>
            <w:r>
              <w:t>79,850 cross-species pairs</w:t>
            </w:r>
          </w:p>
        </w:tc>
      </w:tr>
      <w:tr w:rsidR="000A34BB" w14:paraId="65D2A1AC" w14:textId="77777777" w:rsidTr="00F82960">
        <w:trPr>
          <w:jc w:val="center"/>
        </w:trPr>
        <w:tc>
          <w:tcPr>
            <w:tcW w:w="0" w:type="auto"/>
            <w:vAlign w:val="center"/>
          </w:tcPr>
          <w:p w14:paraId="2F6C4ABA" w14:textId="77777777" w:rsidR="000A34BB" w:rsidRDefault="00000000" w:rsidP="00F82960">
            <w:pPr>
              <w:pStyle w:val="Compact"/>
              <w:jc w:val="center"/>
            </w:pPr>
            <w:r>
              <w:t>Clinical Benefit Signatures</w:t>
            </w:r>
          </w:p>
        </w:tc>
        <w:tc>
          <w:tcPr>
            <w:tcW w:w="0" w:type="auto"/>
            <w:vAlign w:val="center"/>
          </w:tcPr>
          <w:p w14:paraId="687B860D" w14:textId="77777777" w:rsidR="000A34BB" w:rsidRDefault="00000000" w:rsidP="00F82960">
            <w:pPr>
              <w:pStyle w:val="Compact"/>
              <w:jc w:val="center"/>
            </w:pPr>
            <w:r>
              <w:t>22 (covering 11 of 13 organs)</w:t>
            </w:r>
          </w:p>
        </w:tc>
      </w:tr>
      <w:tr w:rsidR="000A34BB" w14:paraId="4155AA42" w14:textId="77777777" w:rsidTr="00F82960">
        <w:trPr>
          <w:jc w:val="center"/>
        </w:trPr>
        <w:tc>
          <w:tcPr>
            <w:tcW w:w="0" w:type="auto"/>
            <w:vAlign w:val="center"/>
          </w:tcPr>
          <w:p w14:paraId="5C91347A" w14:textId="77777777" w:rsidR="000A34BB" w:rsidRDefault="00000000" w:rsidP="00F82960">
            <w:pPr>
              <w:pStyle w:val="Compact"/>
              <w:jc w:val="center"/>
            </w:pPr>
            <w:r>
              <w:t>Organ embodiments (</w:t>
            </w:r>
            <w:proofErr w:type="spellStart"/>
            <w:r>
              <w:t>BidirBody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</w:tcPr>
          <w:p w14:paraId="499702DD" w14:textId="77777777" w:rsidR="000A34BB" w:rsidRDefault="00000000" w:rsidP="00F82960">
            <w:pPr>
              <w:pStyle w:val="Compact"/>
              <w:jc w:val="center"/>
            </w:pPr>
            <w:r>
              <w:t>13</w:t>
            </w:r>
          </w:p>
        </w:tc>
      </w:tr>
      <w:tr w:rsidR="000A34BB" w14:paraId="0615D0F0" w14:textId="77777777" w:rsidTr="00F82960">
        <w:trPr>
          <w:jc w:val="center"/>
        </w:trPr>
        <w:tc>
          <w:tcPr>
            <w:tcW w:w="0" w:type="auto"/>
            <w:vAlign w:val="center"/>
          </w:tcPr>
          <w:p w14:paraId="0E7174E1" w14:textId="77777777" w:rsidR="000A34BB" w:rsidRDefault="00000000" w:rsidP="00F82960">
            <w:pPr>
              <w:pStyle w:val="Compact"/>
              <w:jc w:val="center"/>
            </w:pPr>
            <w:r>
              <w:t>Known target vocabulary</w:t>
            </w:r>
          </w:p>
        </w:tc>
        <w:tc>
          <w:tcPr>
            <w:tcW w:w="0" w:type="auto"/>
            <w:vAlign w:val="center"/>
          </w:tcPr>
          <w:p w14:paraId="319D997B" w14:textId="77777777" w:rsidR="000A34BB" w:rsidRDefault="00000000" w:rsidP="00F82960">
            <w:pPr>
              <w:pStyle w:val="Compact"/>
              <w:jc w:val="center"/>
            </w:pPr>
            <w:r>
              <w:t>108 targets, 14 categories</w:t>
            </w:r>
          </w:p>
        </w:tc>
      </w:tr>
      <w:tr w:rsidR="000A34BB" w14:paraId="3D089D27" w14:textId="77777777" w:rsidTr="00F82960">
        <w:trPr>
          <w:jc w:val="center"/>
        </w:trPr>
        <w:tc>
          <w:tcPr>
            <w:tcW w:w="0" w:type="auto"/>
            <w:vAlign w:val="center"/>
          </w:tcPr>
          <w:p w14:paraId="0DFD4515" w14:textId="77777777" w:rsidR="000A34BB" w:rsidRDefault="00000000" w:rsidP="00F82960">
            <w:pPr>
              <w:pStyle w:val="Compact"/>
              <w:jc w:val="center"/>
            </w:pPr>
            <w:r>
              <w:t>E2E test assertions</w:t>
            </w:r>
          </w:p>
        </w:tc>
        <w:tc>
          <w:tcPr>
            <w:tcW w:w="0" w:type="auto"/>
            <w:vAlign w:val="center"/>
          </w:tcPr>
          <w:p w14:paraId="484FEB74" w14:textId="77777777" w:rsidR="000A34BB" w:rsidRDefault="00000000" w:rsidP="00F82960">
            <w:pPr>
              <w:pStyle w:val="Compact"/>
              <w:jc w:val="center"/>
            </w:pPr>
            <w:r>
              <w:t>63 (100% passing)</w:t>
            </w:r>
          </w:p>
        </w:tc>
      </w:tr>
      <w:tr w:rsidR="000A34BB" w14:paraId="20F27063" w14:textId="77777777" w:rsidTr="00F82960">
        <w:trPr>
          <w:jc w:val="center"/>
        </w:trPr>
        <w:tc>
          <w:tcPr>
            <w:tcW w:w="0" w:type="auto"/>
            <w:vAlign w:val="center"/>
          </w:tcPr>
          <w:p w14:paraId="0E81BD1C" w14:textId="77777777" w:rsidR="000A34BB" w:rsidRDefault="00000000" w:rsidP="00F82960">
            <w:pPr>
              <w:pStyle w:val="Compact"/>
              <w:jc w:val="center"/>
            </w:pPr>
            <w:r>
              <w:t>Architecture compliance</w:t>
            </w:r>
          </w:p>
        </w:tc>
        <w:tc>
          <w:tcPr>
            <w:tcW w:w="0" w:type="auto"/>
            <w:vAlign w:val="center"/>
          </w:tcPr>
          <w:p w14:paraId="224089C8" w14:textId="77777777" w:rsidR="000A34BB" w:rsidRDefault="00000000" w:rsidP="00F82960">
            <w:pPr>
              <w:pStyle w:val="Compact"/>
              <w:jc w:val="center"/>
            </w:pPr>
            <w:r>
              <w:t>100% (5/5 sections)</w:t>
            </w:r>
          </w:p>
        </w:tc>
      </w:tr>
    </w:tbl>
    <w:p w14:paraId="01771CD1" w14:textId="77777777" w:rsidR="00F82960" w:rsidRDefault="00F82960">
      <w:pPr>
        <w:pStyle w:val="BlockText"/>
      </w:pPr>
    </w:p>
    <w:p w14:paraId="0FCE3852" w14:textId="2476ED37" w:rsidR="000A34BB" w:rsidRDefault="00000000">
      <w:pPr>
        <w:pStyle w:val="BlockText"/>
      </w:pPr>
      <w:proofErr w:type="gramStart"/>
      <w:r>
        <w:t>[!CAUTION</w:t>
      </w:r>
      <w:proofErr w:type="gramEnd"/>
      <w:r>
        <w:t xml:space="preserve">] </w:t>
      </w:r>
      <w:r>
        <w:rPr>
          <w:b/>
          <w:bCs/>
        </w:rPr>
        <w:t>Data Quality Disclaimer:</w:t>
      </w:r>
      <w:r>
        <w:t xml:space="preserve"> The mathematical pipelines, architecture, and API bridging are 100% production-ready. However, the 166 </w:t>
      </w:r>
      <w:proofErr w:type="spellStart"/>
      <w:r>
        <w:t>XGBoost</w:t>
      </w:r>
      <w:proofErr w:type="spellEnd"/>
      <w:r>
        <w:t xml:space="preserve"> models were trained on </w:t>
      </w:r>
      <w:r>
        <w:rPr>
          <w:b/>
          <w:bCs/>
        </w:rPr>
        <w:t>simulated distributions</w:t>
      </w:r>
      <w:r>
        <w:t>. Clinical prediction accuracy will only reflect true biology once these models are retrained on your proprietary real-world biological datasets.</w:t>
      </w:r>
    </w:p>
    <w:p w14:paraId="755357A9" w14:textId="77777777" w:rsidR="000A34BB" w:rsidRDefault="00000000">
      <w:r>
        <w:pict w14:anchorId="255BD672">
          <v:rect id="_x0000_i1296" style="width:0;height:1.5pt" o:hralign="center" o:hrstd="t" o:hr="t"/>
        </w:pict>
      </w:r>
    </w:p>
    <w:p w14:paraId="1956DF3D" w14:textId="77777777" w:rsidR="000A34BB" w:rsidRDefault="00000000">
      <w:pPr>
        <w:pStyle w:val="Heading2"/>
      </w:pPr>
      <w:bookmarkStart w:id="3" w:name="what-bipop-does-the-mission"/>
      <w:bookmarkEnd w:id="2"/>
      <w:r>
        <w:t xml:space="preserve">2. What </w:t>
      </w:r>
      <w:proofErr w:type="spellStart"/>
      <w:r>
        <w:t>BiPOP</w:t>
      </w:r>
      <w:proofErr w:type="spellEnd"/>
      <w:r>
        <w:t xml:space="preserve"> Does — The Mission</w:t>
      </w:r>
    </w:p>
    <w:p w14:paraId="34BEEFEB" w14:textId="77777777" w:rsidR="000A34BB" w:rsidRDefault="00000000">
      <w:pPr>
        <w:pStyle w:val="FirstParagraph"/>
      </w:pPr>
      <w:proofErr w:type="spellStart"/>
      <w:r>
        <w:t>BiPOP</w:t>
      </w:r>
      <w:proofErr w:type="spellEnd"/>
      <w:r>
        <w:t xml:space="preserve"> addresses the </w:t>
      </w:r>
      <w:r>
        <w:rPr>
          <w:b/>
          <w:bCs/>
        </w:rPr>
        <w:t>Translational Gap</w:t>
      </w:r>
      <w:r>
        <w:t xml:space="preserve"> — the core problem in drug development where promising animal results fail in humans. The platform uses three logical steps to bridge this gap:</w:t>
      </w:r>
    </w:p>
    <w:p w14:paraId="1C06CC29" w14:textId="77777777" w:rsidR="000A34BB" w:rsidRDefault="00000000">
      <w:pPr>
        <w:pStyle w:val="SourceCode"/>
      </w:pPr>
      <w:proofErr w:type="gramStart"/>
      <w:r>
        <w:rPr>
          <w:rStyle w:val="VerbatimChar"/>
        </w:rPr>
        <w:t>LEARN  →</w:t>
      </w:r>
      <w:proofErr w:type="gramEnd"/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>DEFINE  →</w:t>
      </w:r>
      <w:proofErr w:type="gramEnd"/>
      <w:r>
        <w:rPr>
          <w:rStyle w:val="VerbatimChar"/>
        </w:rPr>
        <w:t xml:space="preserve">  SCORE</w:t>
      </w:r>
    </w:p>
    <w:tbl>
      <w:tblPr>
        <w:tblStyle w:val="PlainTable2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2003"/>
        <w:gridCol w:w="2671"/>
        <w:gridCol w:w="4676"/>
      </w:tblGrid>
      <w:tr w:rsidR="000A34BB" w14:paraId="29D84B6A" w14:textId="77777777" w:rsidTr="00F829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7" w:type="dxa"/>
          </w:tcPr>
          <w:p w14:paraId="4BD306CD" w14:textId="77777777" w:rsidR="000A34BB" w:rsidRDefault="00000000">
            <w:pPr>
              <w:pStyle w:val="Compact"/>
            </w:pPr>
            <w:r>
              <w:t>Step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2" w:type="dxa"/>
          </w:tcPr>
          <w:p w14:paraId="79B8D25E" w14:textId="77777777" w:rsidR="000A34BB" w:rsidRDefault="00000000">
            <w:pPr>
              <w:pStyle w:val="Compact"/>
            </w:pPr>
            <w:r>
              <w:t>Engine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426B4F91" w14:textId="77777777" w:rsidR="000A34BB" w:rsidRDefault="00000000">
            <w:pPr>
              <w:pStyle w:val="Compact"/>
            </w:pPr>
            <w:r>
              <w:t>What It Does</w:t>
            </w:r>
          </w:p>
        </w:tc>
      </w:tr>
      <w:tr w:rsidR="000A34BB" w14:paraId="39D88CA7" w14:textId="77777777" w:rsidTr="00F8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7" w:type="dxa"/>
          </w:tcPr>
          <w:p w14:paraId="69D1DDE6" w14:textId="77777777" w:rsidR="000A34BB" w:rsidRDefault="00000000">
            <w:pPr>
              <w:pStyle w:val="Compact"/>
            </w:pPr>
            <w:r>
              <w:rPr>
                <w:b/>
                <w:bCs/>
              </w:rPr>
              <w:t>Learn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2" w:type="dxa"/>
          </w:tcPr>
          <w:p w14:paraId="333AA9D4" w14:textId="77777777" w:rsidR="000A34BB" w:rsidRDefault="00000000">
            <w:pPr>
              <w:pStyle w:val="Compact"/>
            </w:pPr>
            <w:proofErr w:type="spellStart"/>
            <w:r>
              <w:t>TranslationalScaling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6C920BB8" w14:textId="77777777" w:rsidR="000A34BB" w:rsidRDefault="00000000">
            <w:pPr>
              <w:pStyle w:val="Compact"/>
            </w:pPr>
            <w:r>
              <w:t>Converts animal response → human-equivalent response using species-specific scaling factors (α)</w:t>
            </w:r>
          </w:p>
        </w:tc>
      </w:tr>
      <w:tr w:rsidR="000A34BB" w14:paraId="0A761C22" w14:textId="77777777" w:rsidTr="00F82960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7" w:type="dxa"/>
          </w:tcPr>
          <w:p w14:paraId="4398B16B" w14:textId="77777777" w:rsidR="000A34BB" w:rsidRDefault="00000000">
            <w:pPr>
              <w:pStyle w:val="Compact"/>
            </w:pPr>
            <w:r>
              <w:rPr>
                <w:b/>
                <w:bCs/>
              </w:rPr>
              <w:t>Define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2" w:type="dxa"/>
          </w:tcPr>
          <w:p w14:paraId="53DB2C0A" w14:textId="77777777" w:rsidR="000A34BB" w:rsidRDefault="00000000">
            <w:pPr>
              <w:pStyle w:val="Compact"/>
            </w:pPr>
            <w:proofErr w:type="spellStart"/>
            <w:r>
              <w:t>BenefitSignatureLibrary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1A355121" w14:textId="77777777" w:rsidR="000A34BB" w:rsidRDefault="00000000">
            <w:pPr>
              <w:pStyle w:val="Compact"/>
            </w:pPr>
            <w:r>
              <w:t>Defines what “success” looks like for human diseases (22 FDA-approved clinical signatures)</w:t>
            </w:r>
          </w:p>
        </w:tc>
      </w:tr>
      <w:tr w:rsidR="000A34BB" w14:paraId="35998931" w14:textId="77777777" w:rsidTr="00F8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7" w:type="dxa"/>
          </w:tcPr>
          <w:p w14:paraId="70220037" w14:textId="77777777" w:rsidR="000A34BB" w:rsidRDefault="00000000">
            <w:pPr>
              <w:pStyle w:val="Compact"/>
            </w:pPr>
            <w:r>
              <w:rPr>
                <w:b/>
                <w:bCs/>
              </w:rPr>
              <w:t>Score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2" w:type="dxa"/>
          </w:tcPr>
          <w:p w14:paraId="636F4333" w14:textId="77777777" w:rsidR="000A34BB" w:rsidRDefault="00000000">
            <w:pPr>
              <w:pStyle w:val="Compact"/>
            </w:pPr>
            <w:proofErr w:type="spellStart"/>
            <w:r>
              <w:t>FitScoringEngine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3E71FA3B" w14:textId="77777777" w:rsidR="000A34BB" w:rsidRDefault="00000000">
            <w:pPr>
              <w:pStyle w:val="Compact"/>
            </w:pPr>
            <w:r>
              <w:t>Calculates 0–100 probability that animal data will translate to a clinical win</w:t>
            </w:r>
          </w:p>
        </w:tc>
      </w:tr>
    </w:tbl>
    <w:p w14:paraId="5E30FBE2" w14:textId="77777777" w:rsidR="000A34BB" w:rsidRDefault="00000000">
      <w:pPr>
        <w:pStyle w:val="BodyText"/>
      </w:pPr>
      <w:r>
        <w:lastRenderedPageBreak/>
        <w:t xml:space="preserve">All three steps feed into the </w:t>
      </w:r>
      <w:proofErr w:type="spellStart"/>
      <w:r>
        <w:rPr>
          <w:b/>
          <w:bCs/>
        </w:rPr>
        <w:t>BidirBody</w:t>
      </w:r>
      <w:proofErr w:type="spellEnd"/>
      <w:r>
        <w:t xml:space="preserve"> — a 3D organ-level systemic representation of biological outcomes.</w:t>
      </w:r>
    </w:p>
    <w:p w14:paraId="183BFA33" w14:textId="77777777" w:rsidR="000A34BB" w:rsidRDefault="00000000">
      <w:r>
        <w:pict w14:anchorId="4F3E8A1C">
          <v:rect id="_x0000_i1297" style="width:0;height:1.5pt" o:hralign="center" o:hrstd="t" o:hr="t"/>
        </w:pict>
      </w:r>
    </w:p>
    <w:p w14:paraId="4FFA3BFC" w14:textId="77777777" w:rsidR="000A34BB" w:rsidRDefault="00000000">
      <w:pPr>
        <w:pStyle w:val="Heading2"/>
      </w:pPr>
      <w:bookmarkStart w:id="4" w:name="system-architecture-overview"/>
      <w:bookmarkEnd w:id="3"/>
      <w:r>
        <w:t>3. System Architecture Overview</w:t>
      </w:r>
    </w:p>
    <w:p w14:paraId="4DDC1AFF" w14:textId="77777777" w:rsidR="000A34BB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FRONTEND LAYER                               │</w:t>
      </w:r>
      <w:r>
        <w:br/>
      </w:r>
      <w:r>
        <w:rPr>
          <w:rStyle w:val="VerbatimChar"/>
        </w:rPr>
        <w:t>│   index.html · forward-v5.html · reverse-v5.html               │</w:t>
      </w:r>
      <w:r>
        <w:br/>
      </w:r>
      <w:r>
        <w:rPr>
          <w:rStyle w:val="VerbatimChar"/>
        </w:rPr>
        <w:t>│   webapp.html · retrain.html                                    │</w:t>
      </w:r>
      <w:r>
        <w:br/>
      </w:r>
      <w:r>
        <w:rPr>
          <w:rStyle w:val="VerbatimChar"/>
        </w:rPr>
        <w:t>│           (HTML5 / CSS3 / Vanilla JS / Three.js)                │</w:t>
      </w:r>
      <w:r>
        <w:br/>
      </w:r>
      <w:r>
        <w:rPr>
          <w:rStyle w:val="VerbatimChar"/>
        </w:rPr>
        <w:t>└─────────────────────┬───────────────────────────────────────────┘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  HTTP (JSON POST/GET)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FLASK BACKEND ROUTING LAYER                        │</w:t>
      </w:r>
      <w:r>
        <w:br/>
      </w:r>
      <w:r>
        <w:rPr>
          <w:rStyle w:val="VerbatimChar"/>
        </w:rPr>
        <w:t>│              web_app/backend.py (~7,300 lines)                  │</w:t>
      </w:r>
      <w:r>
        <w:br/>
      </w:r>
      <w:r>
        <w:rPr>
          <w:rStyle w:val="VerbatimChar"/>
        </w:rPr>
        <w:t>│              30+ RESTful API endpoints                          │</w:t>
      </w:r>
      <w:r>
        <w:br/>
      </w:r>
      <w:r>
        <w:rPr>
          <w:rStyle w:val="VerbatimChar"/>
        </w:rPr>
        <w:t>│     ┌──────────┬──────────────┬──────────────────────────┐      │</w:t>
      </w:r>
      <w:r>
        <w:br/>
      </w:r>
      <w:r>
        <w:rPr>
          <w:rStyle w:val="VerbatimChar"/>
        </w:rPr>
        <w:t>│     │ V3 Engine│  V4 Clinical │  V5 Translational        │      │</w:t>
      </w:r>
      <w:r>
        <w:br/>
      </w:r>
      <w:r>
        <w:rPr>
          <w:rStyle w:val="VerbatimChar"/>
        </w:rPr>
        <w:t>│     │ (Sim)    │  Models      │  Pipeline                │      │</w:t>
      </w:r>
      <w:r>
        <w:br/>
      </w:r>
      <w:r>
        <w:rPr>
          <w:rStyle w:val="VerbatimChar"/>
        </w:rPr>
        <w:t>│     └─────┬────┘──────┬───────┘──────────┬───────────────┘      │</w:t>
      </w:r>
      <w:r>
        <w:br/>
      </w:r>
      <w:r>
        <w:rPr>
          <w:rStyle w:val="VerbatimChar"/>
        </w:rPr>
        <w:t>└───────────┼───────────┼──────────────────┼─────────────────────┘</w:t>
      </w:r>
      <w:r>
        <w:br/>
      </w:r>
      <w:r>
        <w:rPr>
          <w:rStyle w:val="VerbatimChar"/>
        </w:rPr>
        <w:t xml:space="preserve">            ▼           ▼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V4/V5 INTELLIGENCE ENGINES (v4_v5_pipelines/)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┌─────────────────┐  ┌──────────────────┐  ┌───────────────┐  │</w:t>
      </w:r>
      <w:r>
        <w:br/>
      </w:r>
      <w:r>
        <w:rPr>
          <w:rStyle w:val="VerbatimChar"/>
        </w:rPr>
        <w:t xml:space="preserve">│  │ </w:t>
      </w:r>
      <w:proofErr w:type="spellStart"/>
      <w:r>
        <w:rPr>
          <w:rStyle w:val="VerbatimChar"/>
        </w:rPr>
        <w:t>UniversalScorer</w:t>
      </w:r>
      <w:proofErr w:type="spellEnd"/>
      <w:r>
        <w:rPr>
          <w:rStyle w:val="VerbatimChar"/>
        </w:rPr>
        <w:t xml:space="preserve"> │  │ Translational    │  │ </w:t>
      </w:r>
      <w:proofErr w:type="spellStart"/>
      <w:r>
        <w:rPr>
          <w:rStyle w:val="VerbatimChar"/>
        </w:rPr>
        <w:t>SynergyEngine</w:t>
      </w:r>
      <w:proofErr w:type="spellEnd"/>
      <w:r>
        <w:rPr>
          <w:rStyle w:val="VerbatimChar"/>
        </w:rPr>
        <w:t xml:space="preserve"> │  │</w:t>
      </w:r>
      <w:r>
        <w:br/>
      </w:r>
      <w:r>
        <w:rPr>
          <w:rStyle w:val="VerbatimChar"/>
        </w:rPr>
        <w:t xml:space="preserve">│  │ (-20 to +20)    │  │ </w:t>
      </w:r>
      <w:proofErr w:type="spellStart"/>
      <w:r>
        <w:rPr>
          <w:rStyle w:val="VerbatimChar"/>
        </w:rPr>
        <w:t>ScalingEngine</w:t>
      </w:r>
      <w:proofErr w:type="spellEnd"/>
      <w:r>
        <w:rPr>
          <w:rStyle w:val="VerbatimChar"/>
        </w:rPr>
        <w:t xml:space="preserve">    │  │ Bliss/Loewe/  │  │</w:t>
      </w:r>
      <w:r>
        <w:br/>
      </w:r>
      <w:r>
        <w:rPr>
          <w:rStyle w:val="VerbatimChar"/>
        </w:rPr>
        <w:t xml:space="preserve">│  └─────────────────┘  │ (4-Tier α)       │  │ </w:t>
      </w:r>
      <w:proofErr w:type="spellStart"/>
      <w:r>
        <w:rPr>
          <w:rStyle w:val="VerbatimChar"/>
        </w:rPr>
        <w:t>MuSyC</w:t>
      </w:r>
      <w:proofErr w:type="spellEnd"/>
      <w:r>
        <w:rPr>
          <w:rStyle w:val="VerbatimChar"/>
        </w:rPr>
        <w:t xml:space="preserve">         │  │</w:t>
      </w:r>
      <w:r>
        <w:br/>
      </w:r>
      <w:r>
        <w:rPr>
          <w:rStyle w:val="VerbatimChar"/>
        </w:rPr>
        <w:t>│  ┌─────────────────┐  └──────────────────┘  └───────────────┘  │</w:t>
      </w:r>
      <w:r>
        <w:br/>
      </w:r>
      <w:r>
        <w:rPr>
          <w:rStyle w:val="VerbatimChar"/>
        </w:rPr>
        <w:t xml:space="preserve">│  │ </w:t>
      </w:r>
      <w:proofErr w:type="spellStart"/>
      <w:r>
        <w:rPr>
          <w:rStyle w:val="VerbatimChar"/>
        </w:rPr>
        <w:t>FitScoringEngine</w:t>
      </w:r>
      <w:proofErr w:type="spellEnd"/>
      <w:r>
        <w:rPr>
          <w:rStyle w:val="VerbatimChar"/>
        </w:rPr>
        <w:t>│  ┌──────────────────┐  ┌───────────────┐  │</w:t>
      </w:r>
      <w:r>
        <w:br/>
      </w:r>
      <w:r>
        <w:rPr>
          <w:rStyle w:val="VerbatimChar"/>
        </w:rPr>
        <w:t xml:space="preserve">│  │ (Cosine Sim.)   │  │ </w:t>
      </w:r>
      <w:proofErr w:type="spellStart"/>
      <w:r>
        <w:rPr>
          <w:rStyle w:val="VerbatimChar"/>
        </w:rPr>
        <w:t>BidirBody</w:t>
      </w:r>
      <w:proofErr w:type="spellEnd"/>
      <w:r>
        <w:rPr>
          <w:rStyle w:val="VerbatimChar"/>
        </w:rPr>
        <w:t xml:space="preserve">        │  │ Compound      │  │</w:t>
      </w:r>
      <w:r>
        <w:br/>
      </w:r>
      <w:r>
        <w:rPr>
          <w:rStyle w:val="VerbatimChar"/>
        </w:rPr>
        <w:t xml:space="preserve">│  └─────────────────┘  │ </w:t>
      </w:r>
      <w:proofErr w:type="spellStart"/>
      <w:r>
        <w:rPr>
          <w:rStyle w:val="VerbatimChar"/>
        </w:rPr>
        <w:t>SystemicEngine</w:t>
      </w:r>
      <w:proofErr w:type="spellEnd"/>
      <w:r>
        <w:rPr>
          <w:rStyle w:val="VerbatimChar"/>
        </w:rPr>
        <w:t xml:space="preserve">   │  │ Intelligence  │  │</w:t>
      </w:r>
      <w:r>
        <w:br/>
      </w:r>
      <w:r>
        <w:rPr>
          <w:rStyle w:val="VerbatimChar"/>
        </w:rPr>
        <w:t>│  ┌─────────────────┐  │ (13 Organs)      │  │ (</w:t>
      </w:r>
      <w:proofErr w:type="spellStart"/>
      <w:r>
        <w:rPr>
          <w:rStyle w:val="VerbatimChar"/>
        </w:rPr>
        <w:t>RDKit</w:t>
      </w:r>
      <w:proofErr w:type="spellEnd"/>
      <w:r>
        <w:rPr>
          <w:rStyle w:val="VerbatimChar"/>
        </w:rPr>
        <w:t>)       │  │</w:t>
      </w:r>
      <w:r>
        <w:br/>
      </w:r>
      <w:r>
        <w:rPr>
          <w:rStyle w:val="VerbatimChar"/>
        </w:rPr>
        <w:t xml:space="preserve">│  │ </w:t>
      </w:r>
      <w:proofErr w:type="spellStart"/>
      <w:r>
        <w:rPr>
          <w:rStyle w:val="VerbatimChar"/>
        </w:rPr>
        <w:t>BenefitSignature</w:t>
      </w:r>
      <w:proofErr w:type="spellEnd"/>
      <w:r>
        <w:rPr>
          <w:rStyle w:val="VerbatimChar"/>
        </w:rPr>
        <w:t>│  └──────────────────┘  └───────────────┘  │</w:t>
      </w:r>
      <w:r>
        <w:br/>
      </w:r>
      <w:r>
        <w:rPr>
          <w:rStyle w:val="VerbatimChar"/>
        </w:rPr>
        <w:t>│  │ Library (22 Sig)│  ┌──────────────────┐  ┌───────────────┐  │</w:t>
      </w:r>
      <w:r>
        <w:br/>
      </w:r>
      <w:r>
        <w:rPr>
          <w:rStyle w:val="VerbatimChar"/>
        </w:rPr>
        <w:t xml:space="preserve">│  └─────────────────┘  │ </w:t>
      </w:r>
      <w:proofErr w:type="spellStart"/>
      <w:r>
        <w:rPr>
          <w:rStyle w:val="VerbatimChar"/>
        </w:rPr>
        <w:t>FDADrugLibrary</w:t>
      </w:r>
      <w:proofErr w:type="spellEnd"/>
      <w:r>
        <w:rPr>
          <w:rStyle w:val="VerbatimChar"/>
        </w:rPr>
        <w:t xml:space="preserve">   │  │ </w:t>
      </w:r>
      <w:proofErr w:type="spellStart"/>
      <w:r>
        <w:rPr>
          <w:rStyle w:val="VerbatimChar"/>
        </w:rPr>
        <w:t>ScRNAAnalysis</w:t>
      </w:r>
      <w:proofErr w:type="spellEnd"/>
      <w:r>
        <w:rPr>
          <w:rStyle w:val="VerbatimChar"/>
        </w:rPr>
        <w:t xml:space="preserve"> │  │</w:t>
      </w:r>
      <w:r>
        <w:br/>
      </w:r>
      <w:r>
        <w:rPr>
          <w:rStyle w:val="VerbatimChar"/>
        </w:rPr>
        <w:t>│  ┌─────────────────┐  │ Engine           │  │ Engine        │  │</w:t>
      </w:r>
      <w:r>
        <w:br/>
      </w:r>
      <w:r>
        <w:rPr>
          <w:rStyle w:val="VerbatimChar"/>
        </w:rPr>
        <w:t>│  │ Unsupervised    │  └──────────────────┘  └───────────────┘  │</w:t>
      </w:r>
      <w:r>
        <w:br/>
      </w:r>
      <w:r>
        <w:rPr>
          <w:rStyle w:val="VerbatimChar"/>
        </w:rPr>
        <w:t xml:space="preserve">│  │ </w:t>
      </w:r>
      <w:proofErr w:type="spellStart"/>
      <w:r>
        <w:rPr>
          <w:rStyle w:val="VerbatimChar"/>
        </w:rPr>
        <w:t>DiscoveryEngine</w:t>
      </w:r>
      <w:proofErr w:type="spellEnd"/>
      <w:r>
        <w:rPr>
          <w:rStyle w:val="VerbatimChar"/>
        </w:rPr>
        <w:t xml:space="preserve"> │                                           │</w:t>
      </w:r>
      <w:r>
        <w:br/>
      </w:r>
      <w:r>
        <w:rPr>
          <w:rStyle w:val="VerbatimChar"/>
        </w:rPr>
        <w:t>│  └─────────────────┘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DATA LAYER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166 </w:t>
      </w:r>
      <w:proofErr w:type="spellStart"/>
      <w:r>
        <w:rPr>
          <w:rStyle w:val="VerbatimChar"/>
        </w:rPr>
        <w:t>XGBoost</w:t>
      </w:r>
      <w:proofErr w:type="spellEnd"/>
      <w:r>
        <w:rPr>
          <w:rStyle w:val="VerbatimChar"/>
        </w:rPr>
        <w:t xml:space="preserve"> Models (.</w:t>
      </w:r>
      <w:proofErr w:type="spellStart"/>
      <w:r>
        <w:rPr>
          <w:rStyle w:val="VerbatimChar"/>
        </w:rPr>
        <w:t>joblib</w:t>
      </w:r>
      <w:proofErr w:type="spellEnd"/>
      <w:r>
        <w:rPr>
          <w:rStyle w:val="VerbatimChar"/>
        </w:rPr>
        <w:t>)  │  9 Master CSV Tables      │  │</w:t>
      </w:r>
      <w:r>
        <w:br/>
      </w:r>
      <w:r>
        <w:rPr>
          <w:rStyle w:val="VerbatimChar"/>
        </w:rPr>
        <w:t>│  │ BiPOP_Records.csv (6,968 rows)│  Cellular_Profiles.csv    │  │</w:t>
      </w:r>
      <w:r>
        <w:br/>
      </w:r>
      <w:r>
        <w:rPr>
          <w:rStyle w:val="VerbatimChar"/>
        </w:rPr>
        <w:lastRenderedPageBreak/>
        <w:t>│  │ Translation_IDs.csv (79,850)  │  Drug_Library.csv         │  │</w:t>
      </w:r>
      <w:r>
        <w:br/>
      </w:r>
      <w:r>
        <w:rPr>
          <w:rStyle w:val="VerbatimChar"/>
        </w:rPr>
        <w:t>│  │ Benefit_Signatures.csv (22)   │  3D .</w:t>
      </w:r>
      <w:proofErr w:type="spellStart"/>
      <w:r>
        <w:rPr>
          <w:rStyle w:val="VerbatimChar"/>
        </w:rPr>
        <w:t>gltf</w:t>
      </w:r>
      <w:proofErr w:type="spellEnd"/>
      <w:r>
        <w:rPr>
          <w:rStyle w:val="VerbatimChar"/>
        </w:rPr>
        <w:t xml:space="preserve"> scene models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F645199" w14:textId="70AEC797" w:rsidR="006A7A39" w:rsidRDefault="006A7A39" w:rsidP="006A7A39">
      <w:pPr>
        <w:jc w:val="center"/>
      </w:pPr>
      <w:r>
        <w:rPr>
          <w:noProof/>
        </w:rPr>
        <w:drawing>
          <wp:inline distT="0" distB="0" distL="0" distR="0" wp14:anchorId="52014791" wp14:editId="39DE39FC">
            <wp:extent cx="4297680" cy="6449509"/>
            <wp:effectExtent l="0" t="0" r="0" b="0"/>
            <wp:docPr id="12703240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172" b="99479" l="2051" r="99316">
                                  <a14:foregroundMark x1="97168" y1="3060" x2="18652" y2="93945"/>
                                  <a14:foregroundMark x1="18652" y1="93945" x2="18652" y2="93945"/>
                                  <a14:foregroundMark x1="2148" y1="1172" x2="87793" y2="59440"/>
                                  <a14:foregroundMark x1="36523" y1="92513" x2="95703" y2="66992"/>
                                  <a14:foregroundMark x1="95703" y1="66992" x2="93262" y2="9310"/>
                                  <a14:foregroundMark x1="93262" y1="9310" x2="94336" y2="7943"/>
                                  <a14:foregroundMark x1="4590" y1="98047" x2="54980" y2="94857"/>
                                  <a14:foregroundMark x1="54980" y1="94857" x2="90430" y2="98438"/>
                                  <a14:foregroundMark x1="95605" y1="99479" x2="99316" y2="66081"/>
                                  <a14:backgroundMark x1="55371" y1="27409" x2="67383" y2="27539"/>
                                  <a14:backgroundMark x1="55371" y1="27409" x2="55371" y2="27409"/>
                                  <a14:backgroundMark x1="55176" y1="27409" x2="55176" y2="27409"/>
                                  <a14:backgroundMark x1="54785" y1="27279" x2="54785" y2="27279"/>
                                  <a14:backgroundMark x1="55176" y1="27995" x2="55176" y2="27995"/>
                                  <a14:backgroundMark x1="63086" y1="27083" x2="63086" y2="2708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6451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48A6C" w14:textId="4A746C1C" w:rsidR="000A34BB" w:rsidRDefault="00000000">
      <w:r>
        <w:pict w14:anchorId="2D4544F1">
          <v:rect id="_x0000_i1298" style="width:0;height:1.5pt" o:hralign="center" o:hrstd="t" o:hr="t"/>
        </w:pict>
      </w:r>
    </w:p>
    <w:p w14:paraId="04582B91" w14:textId="77777777" w:rsidR="006A7A39" w:rsidRDefault="006A7A3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5" w:name="technology-stack"/>
      <w:bookmarkEnd w:id="4"/>
      <w:r>
        <w:br w:type="page"/>
      </w:r>
    </w:p>
    <w:p w14:paraId="193F0649" w14:textId="3B21376D" w:rsidR="000A34BB" w:rsidRDefault="00000000">
      <w:pPr>
        <w:pStyle w:val="Heading2"/>
      </w:pPr>
      <w:r>
        <w:lastRenderedPageBreak/>
        <w:t>4. Technology Stack</w:t>
      </w:r>
    </w:p>
    <w:p w14:paraId="2612C32C" w14:textId="77777777" w:rsidR="006A7A39" w:rsidRPr="006A7A39" w:rsidRDefault="006A7A39" w:rsidP="006A7A39">
      <w:pPr>
        <w:pStyle w:val="BodyText"/>
      </w:pPr>
    </w:p>
    <w:tbl>
      <w:tblPr>
        <w:tblStyle w:val="TableGrid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870"/>
        <w:gridCol w:w="2939"/>
        <w:gridCol w:w="4541"/>
      </w:tblGrid>
      <w:tr w:rsidR="000A34BB" w14:paraId="249E0C09" w14:textId="77777777" w:rsidTr="006A7A39">
        <w:trPr>
          <w:jc w:val="center"/>
        </w:trPr>
        <w:tc>
          <w:tcPr>
            <w:tcW w:w="1584" w:type="dxa"/>
          </w:tcPr>
          <w:p w14:paraId="21E0E913" w14:textId="77777777" w:rsidR="000A34BB" w:rsidRDefault="00000000">
            <w:pPr>
              <w:pStyle w:val="Compact"/>
            </w:pPr>
            <w:r>
              <w:t>Layer</w:t>
            </w:r>
          </w:p>
        </w:tc>
        <w:tc>
          <w:tcPr>
            <w:tcW w:w="2489" w:type="dxa"/>
          </w:tcPr>
          <w:p w14:paraId="4C5A4D7A" w14:textId="77777777" w:rsidR="000A34BB" w:rsidRDefault="00000000">
            <w:pPr>
              <w:pStyle w:val="Compact"/>
            </w:pPr>
            <w:r>
              <w:t>Technology</w:t>
            </w:r>
          </w:p>
        </w:tc>
        <w:tc>
          <w:tcPr>
            <w:tcW w:w="3846" w:type="dxa"/>
          </w:tcPr>
          <w:p w14:paraId="3F5B176A" w14:textId="77777777" w:rsidR="000A34BB" w:rsidRDefault="00000000">
            <w:pPr>
              <w:pStyle w:val="Compact"/>
            </w:pPr>
            <w:r>
              <w:t>Version / Detail</w:t>
            </w:r>
          </w:p>
        </w:tc>
      </w:tr>
      <w:tr w:rsidR="000A34BB" w14:paraId="278B24A4" w14:textId="77777777" w:rsidTr="006A7A39">
        <w:trPr>
          <w:jc w:val="center"/>
        </w:trPr>
        <w:tc>
          <w:tcPr>
            <w:tcW w:w="1584" w:type="dxa"/>
          </w:tcPr>
          <w:p w14:paraId="5E407688" w14:textId="77777777" w:rsidR="000A34BB" w:rsidRDefault="00000000">
            <w:pPr>
              <w:pStyle w:val="Compact"/>
            </w:pPr>
            <w:r>
              <w:rPr>
                <w:b/>
                <w:bCs/>
              </w:rPr>
              <w:t>Frontend</w:t>
            </w:r>
          </w:p>
        </w:tc>
        <w:tc>
          <w:tcPr>
            <w:tcW w:w="2489" w:type="dxa"/>
          </w:tcPr>
          <w:p w14:paraId="6A102143" w14:textId="77777777" w:rsidR="000A34BB" w:rsidRDefault="00000000">
            <w:pPr>
              <w:pStyle w:val="Compact"/>
            </w:pPr>
            <w:r>
              <w:t>HTML5, CSS3, Vanilla JS</w:t>
            </w:r>
          </w:p>
        </w:tc>
        <w:tc>
          <w:tcPr>
            <w:tcW w:w="3846" w:type="dxa"/>
          </w:tcPr>
          <w:p w14:paraId="07D8E9B9" w14:textId="77777777" w:rsidR="000A34BB" w:rsidRDefault="00000000">
            <w:pPr>
              <w:pStyle w:val="Compact"/>
            </w:pPr>
            <w:r>
              <w:t>5 pages, ~856 KB total</w:t>
            </w:r>
          </w:p>
        </w:tc>
      </w:tr>
      <w:tr w:rsidR="000A34BB" w14:paraId="5F4FFFEC" w14:textId="77777777" w:rsidTr="006A7A39">
        <w:trPr>
          <w:jc w:val="center"/>
        </w:trPr>
        <w:tc>
          <w:tcPr>
            <w:tcW w:w="1584" w:type="dxa"/>
          </w:tcPr>
          <w:p w14:paraId="20097787" w14:textId="77777777" w:rsidR="000A34BB" w:rsidRDefault="00000000">
            <w:pPr>
              <w:pStyle w:val="Compact"/>
            </w:pPr>
            <w:r>
              <w:rPr>
                <w:b/>
                <w:bCs/>
              </w:rPr>
              <w:t>3D Visualization</w:t>
            </w:r>
          </w:p>
        </w:tc>
        <w:tc>
          <w:tcPr>
            <w:tcW w:w="2489" w:type="dxa"/>
          </w:tcPr>
          <w:p w14:paraId="263B489E" w14:textId="77777777" w:rsidR="000A34BB" w:rsidRDefault="00000000">
            <w:pPr>
              <w:pStyle w:val="Compact"/>
            </w:pPr>
            <w:r>
              <w:t>Three.js</w:t>
            </w:r>
          </w:p>
        </w:tc>
        <w:tc>
          <w:tcPr>
            <w:tcW w:w="3846" w:type="dxa"/>
          </w:tcPr>
          <w:p w14:paraId="4B5D8F51" w14:textId="77777777" w:rsidR="000A34BB" w:rsidRDefault="00000000">
            <w:pPr>
              <w:pStyle w:val="Compact"/>
            </w:pPr>
            <w:r>
              <w:t xml:space="preserve">WebGL — </w:t>
            </w:r>
            <w:proofErr w:type="gramStart"/>
            <w:r>
              <w:t xml:space="preserve">loads </w:t>
            </w:r>
            <w:r>
              <w:rPr>
                <w:rStyle w:val="VerbatimChar"/>
              </w:rPr>
              <w:t>.</w:t>
            </w:r>
            <w:proofErr w:type="spellStart"/>
            <w:r>
              <w:rPr>
                <w:rStyle w:val="VerbatimChar"/>
              </w:rPr>
              <w:t>gltf</w:t>
            </w:r>
            <w:proofErr w:type="spellEnd"/>
            <w:proofErr w:type="gramEnd"/>
            <w:r>
              <w:t xml:space="preserve"> body model</w:t>
            </w:r>
          </w:p>
        </w:tc>
      </w:tr>
      <w:tr w:rsidR="000A34BB" w14:paraId="0E12A656" w14:textId="77777777" w:rsidTr="006A7A39">
        <w:trPr>
          <w:jc w:val="center"/>
        </w:trPr>
        <w:tc>
          <w:tcPr>
            <w:tcW w:w="1584" w:type="dxa"/>
          </w:tcPr>
          <w:p w14:paraId="1B19F759" w14:textId="77777777" w:rsidR="000A34BB" w:rsidRDefault="00000000">
            <w:pPr>
              <w:pStyle w:val="Compact"/>
            </w:pPr>
            <w:r>
              <w:rPr>
                <w:b/>
                <w:bCs/>
              </w:rPr>
              <w:t>Visual FX</w:t>
            </w:r>
          </w:p>
        </w:tc>
        <w:tc>
          <w:tcPr>
            <w:tcW w:w="2489" w:type="dxa"/>
          </w:tcPr>
          <w:p w14:paraId="4E32D96A" w14:textId="77777777" w:rsidR="000A34BB" w:rsidRDefault="00000000">
            <w:pPr>
              <w:pStyle w:val="Compact"/>
            </w:pPr>
            <w:r>
              <w:t>animation.js</w:t>
            </w:r>
          </w:p>
        </w:tc>
        <w:tc>
          <w:tcPr>
            <w:tcW w:w="3846" w:type="dxa"/>
          </w:tcPr>
          <w:p w14:paraId="0FCB874F" w14:textId="77777777" w:rsidR="000A34BB" w:rsidRDefault="00000000">
            <w:pPr>
              <w:pStyle w:val="Compact"/>
            </w:pPr>
            <w:r>
              <w:t>Immune cell + particle animations</w:t>
            </w:r>
          </w:p>
        </w:tc>
      </w:tr>
      <w:tr w:rsidR="000A34BB" w14:paraId="798B9AC0" w14:textId="77777777" w:rsidTr="006A7A39">
        <w:trPr>
          <w:jc w:val="center"/>
        </w:trPr>
        <w:tc>
          <w:tcPr>
            <w:tcW w:w="1584" w:type="dxa"/>
          </w:tcPr>
          <w:p w14:paraId="7C83F367" w14:textId="77777777" w:rsidR="000A34BB" w:rsidRDefault="00000000">
            <w:pPr>
              <w:pStyle w:val="Compact"/>
            </w:pPr>
            <w:r>
              <w:rPr>
                <w:b/>
                <w:bCs/>
              </w:rPr>
              <w:t>API Framework</w:t>
            </w:r>
          </w:p>
        </w:tc>
        <w:tc>
          <w:tcPr>
            <w:tcW w:w="2489" w:type="dxa"/>
          </w:tcPr>
          <w:p w14:paraId="6D1D9F2A" w14:textId="77777777" w:rsidR="000A34BB" w:rsidRDefault="00000000">
            <w:pPr>
              <w:pStyle w:val="Compact"/>
            </w:pPr>
            <w:r>
              <w:t>Python / Flask</w:t>
            </w:r>
          </w:p>
        </w:tc>
        <w:tc>
          <w:tcPr>
            <w:tcW w:w="3846" w:type="dxa"/>
          </w:tcPr>
          <w:p w14:paraId="24700C10" w14:textId="77777777" w:rsidR="000A34BB" w:rsidRDefault="00000000">
            <w:pPr>
              <w:pStyle w:val="Compact"/>
            </w:pPr>
            <w:r>
              <w:t>3.0.0</w:t>
            </w:r>
          </w:p>
        </w:tc>
      </w:tr>
      <w:tr w:rsidR="000A34BB" w14:paraId="04542E44" w14:textId="77777777" w:rsidTr="006A7A39">
        <w:trPr>
          <w:jc w:val="center"/>
        </w:trPr>
        <w:tc>
          <w:tcPr>
            <w:tcW w:w="1584" w:type="dxa"/>
          </w:tcPr>
          <w:p w14:paraId="7BBCA8E3" w14:textId="77777777" w:rsidR="000A34BB" w:rsidRDefault="00000000">
            <w:pPr>
              <w:pStyle w:val="Compact"/>
            </w:pPr>
            <w:r>
              <w:rPr>
                <w:b/>
                <w:bCs/>
              </w:rPr>
              <w:t>Application Server</w:t>
            </w:r>
          </w:p>
        </w:tc>
        <w:tc>
          <w:tcPr>
            <w:tcW w:w="2489" w:type="dxa"/>
          </w:tcPr>
          <w:p w14:paraId="0FA81776" w14:textId="77777777" w:rsidR="000A34BB" w:rsidRDefault="00000000">
            <w:pPr>
              <w:pStyle w:val="Compact"/>
            </w:pPr>
            <w:proofErr w:type="spellStart"/>
            <w:r>
              <w:t>Gunicorn</w:t>
            </w:r>
            <w:proofErr w:type="spellEnd"/>
          </w:p>
        </w:tc>
        <w:tc>
          <w:tcPr>
            <w:tcW w:w="3846" w:type="dxa"/>
          </w:tcPr>
          <w:p w14:paraId="3E98BB3F" w14:textId="77777777" w:rsidR="000A34BB" w:rsidRDefault="00000000">
            <w:pPr>
              <w:pStyle w:val="Compact"/>
            </w:pPr>
            <w:r>
              <w:t>WSGI multi-threaded</w:t>
            </w:r>
          </w:p>
        </w:tc>
      </w:tr>
      <w:tr w:rsidR="000A34BB" w14:paraId="1A708E18" w14:textId="77777777" w:rsidTr="006A7A39">
        <w:trPr>
          <w:jc w:val="center"/>
        </w:trPr>
        <w:tc>
          <w:tcPr>
            <w:tcW w:w="1584" w:type="dxa"/>
          </w:tcPr>
          <w:p w14:paraId="2C7F9A08" w14:textId="77777777" w:rsidR="000A34BB" w:rsidRDefault="00000000">
            <w:pPr>
              <w:pStyle w:val="Compact"/>
            </w:pPr>
            <w:r>
              <w:rPr>
                <w:b/>
                <w:bCs/>
              </w:rPr>
              <w:t>Machine Learning</w:t>
            </w:r>
          </w:p>
        </w:tc>
        <w:tc>
          <w:tcPr>
            <w:tcW w:w="2489" w:type="dxa"/>
          </w:tcPr>
          <w:p w14:paraId="3644E8A4" w14:textId="77777777" w:rsidR="000A34BB" w:rsidRDefault="00000000">
            <w:pPr>
              <w:pStyle w:val="Compact"/>
            </w:pPr>
            <w:proofErr w:type="spellStart"/>
            <w:r>
              <w:t>XGBoost</w:t>
            </w:r>
            <w:proofErr w:type="spellEnd"/>
          </w:p>
        </w:tc>
        <w:tc>
          <w:tcPr>
            <w:tcW w:w="3846" w:type="dxa"/>
          </w:tcPr>
          <w:p w14:paraId="0C9DBD37" w14:textId="77777777" w:rsidR="000A34BB" w:rsidRDefault="00000000">
            <w:pPr>
              <w:pStyle w:val="Compact"/>
            </w:pPr>
            <w:r>
              <w:t>2.0.3</w:t>
            </w:r>
          </w:p>
        </w:tc>
      </w:tr>
      <w:tr w:rsidR="000A34BB" w14:paraId="3FDCAB55" w14:textId="77777777" w:rsidTr="006A7A39">
        <w:trPr>
          <w:jc w:val="center"/>
        </w:trPr>
        <w:tc>
          <w:tcPr>
            <w:tcW w:w="1584" w:type="dxa"/>
          </w:tcPr>
          <w:p w14:paraId="6B080183" w14:textId="77777777" w:rsidR="000A34BB" w:rsidRDefault="00000000">
            <w:pPr>
              <w:pStyle w:val="Compact"/>
            </w:pPr>
            <w:r>
              <w:rPr>
                <w:b/>
                <w:bCs/>
              </w:rPr>
              <w:t>Data Science</w:t>
            </w:r>
          </w:p>
        </w:tc>
        <w:tc>
          <w:tcPr>
            <w:tcW w:w="2489" w:type="dxa"/>
          </w:tcPr>
          <w:p w14:paraId="2D2EF3C7" w14:textId="77777777" w:rsidR="000A34BB" w:rsidRDefault="00000000">
            <w:pPr>
              <w:pStyle w:val="Compact"/>
            </w:pPr>
            <w:r>
              <w:t>Pandas, NumPy, SciPy, Scikit-learn</w:t>
            </w:r>
          </w:p>
        </w:tc>
        <w:tc>
          <w:tcPr>
            <w:tcW w:w="3846" w:type="dxa"/>
          </w:tcPr>
          <w:p w14:paraId="7D4AF66D" w14:textId="77777777" w:rsidR="000A34BB" w:rsidRDefault="00000000">
            <w:pPr>
              <w:pStyle w:val="Compact"/>
            </w:pPr>
            <w:r>
              <w:t>Latest stable</w:t>
            </w:r>
          </w:p>
        </w:tc>
      </w:tr>
      <w:tr w:rsidR="000A34BB" w14:paraId="419423C5" w14:textId="77777777" w:rsidTr="006A7A39">
        <w:trPr>
          <w:jc w:val="center"/>
        </w:trPr>
        <w:tc>
          <w:tcPr>
            <w:tcW w:w="1584" w:type="dxa"/>
          </w:tcPr>
          <w:p w14:paraId="0FA5BFE9" w14:textId="77777777" w:rsidR="000A34BB" w:rsidRDefault="00000000">
            <w:pPr>
              <w:pStyle w:val="Compact"/>
            </w:pPr>
            <w:r>
              <w:rPr>
                <w:b/>
                <w:bCs/>
              </w:rPr>
              <w:t>Cheminformatics</w:t>
            </w:r>
          </w:p>
        </w:tc>
        <w:tc>
          <w:tcPr>
            <w:tcW w:w="2489" w:type="dxa"/>
          </w:tcPr>
          <w:p w14:paraId="64C013ED" w14:textId="77777777" w:rsidR="000A34BB" w:rsidRDefault="00000000">
            <w:pPr>
              <w:pStyle w:val="Compact"/>
            </w:pPr>
            <w:proofErr w:type="spellStart"/>
            <w:r>
              <w:t>RDKit</w:t>
            </w:r>
            <w:proofErr w:type="spellEnd"/>
          </w:p>
        </w:tc>
        <w:tc>
          <w:tcPr>
            <w:tcW w:w="3846" w:type="dxa"/>
          </w:tcPr>
          <w:p w14:paraId="37C95379" w14:textId="77777777" w:rsidR="000A34BB" w:rsidRDefault="00000000">
            <w:pPr>
              <w:pStyle w:val="Compact"/>
            </w:pPr>
            <w:r>
              <w:t>v2025.09.3</w:t>
            </w:r>
          </w:p>
        </w:tc>
      </w:tr>
      <w:tr w:rsidR="000A34BB" w14:paraId="79F57AC8" w14:textId="77777777" w:rsidTr="006A7A39">
        <w:trPr>
          <w:jc w:val="center"/>
        </w:trPr>
        <w:tc>
          <w:tcPr>
            <w:tcW w:w="1584" w:type="dxa"/>
          </w:tcPr>
          <w:p w14:paraId="6B2D1C19" w14:textId="77777777" w:rsidR="000A34BB" w:rsidRDefault="00000000">
            <w:pPr>
              <w:pStyle w:val="Compact"/>
            </w:pPr>
            <w:r>
              <w:rPr>
                <w:b/>
                <w:bCs/>
              </w:rPr>
              <w:t>Single-Cell RNA</w:t>
            </w:r>
          </w:p>
        </w:tc>
        <w:tc>
          <w:tcPr>
            <w:tcW w:w="2489" w:type="dxa"/>
          </w:tcPr>
          <w:p w14:paraId="3C9BDBA0" w14:textId="77777777" w:rsidR="000A34BB" w:rsidRDefault="00000000">
            <w:pPr>
              <w:pStyle w:val="Compact"/>
            </w:pPr>
            <w:proofErr w:type="spellStart"/>
            <w:r>
              <w:t>Scanpy</w:t>
            </w:r>
            <w:proofErr w:type="spellEnd"/>
            <w:r>
              <w:t xml:space="preserve">, </w:t>
            </w:r>
            <w:proofErr w:type="spellStart"/>
            <w:r>
              <w:t>AnnData</w:t>
            </w:r>
            <w:proofErr w:type="spellEnd"/>
            <w:r>
              <w:t xml:space="preserve">, </w:t>
            </w:r>
            <w:proofErr w:type="spellStart"/>
            <w:r>
              <w:t>PyTorch</w:t>
            </w:r>
            <w:proofErr w:type="spellEnd"/>
          </w:p>
        </w:tc>
        <w:tc>
          <w:tcPr>
            <w:tcW w:w="3846" w:type="dxa"/>
          </w:tcPr>
          <w:p w14:paraId="42455C5F" w14:textId="77777777" w:rsidR="000A34BB" w:rsidRDefault="00000000">
            <w:pPr>
              <w:pStyle w:val="Compact"/>
            </w:pPr>
            <w:r>
              <w:t>Latest stable</w:t>
            </w:r>
          </w:p>
        </w:tc>
      </w:tr>
      <w:tr w:rsidR="000A34BB" w14:paraId="324761CC" w14:textId="77777777" w:rsidTr="006A7A39">
        <w:trPr>
          <w:jc w:val="center"/>
        </w:trPr>
        <w:tc>
          <w:tcPr>
            <w:tcW w:w="1584" w:type="dxa"/>
          </w:tcPr>
          <w:p w14:paraId="5974356E" w14:textId="77777777" w:rsidR="000A34BB" w:rsidRDefault="00000000">
            <w:pPr>
              <w:pStyle w:val="Compact"/>
            </w:pPr>
            <w:r>
              <w:rPr>
                <w:b/>
                <w:bCs/>
              </w:rPr>
              <w:t>Deployment Platform</w:t>
            </w:r>
          </w:p>
        </w:tc>
        <w:tc>
          <w:tcPr>
            <w:tcW w:w="2489" w:type="dxa"/>
          </w:tcPr>
          <w:p w14:paraId="5A3290A8" w14:textId="77777777" w:rsidR="000A34BB" w:rsidRDefault="00000000">
            <w:pPr>
              <w:pStyle w:val="Compact"/>
            </w:pPr>
            <w:r>
              <w:t>Railway</w:t>
            </w:r>
          </w:p>
        </w:tc>
        <w:tc>
          <w:tcPr>
            <w:tcW w:w="3846" w:type="dxa"/>
          </w:tcPr>
          <w:p w14:paraId="60E452BF" w14:textId="77777777" w:rsidR="000A34BB" w:rsidRDefault="00000000">
            <w:pPr>
              <w:pStyle w:val="Compact"/>
            </w:pPr>
            <w:proofErr w:type="spellStart"/>
            <w:r>
              <w:t>Nixpacks</w:t>
            </w:r>
            <w:proofErr w:type="spellEnd"/>
            <w:r>
              <w:t xml:space="preserve"> CI/CD</w:t>
            </w:r>
          </w:p>
        </w:tc>
      </w:tr>
      <w:tr w:rsidR="000A34BB" w14:paraId="5D28A58B" w14:textId="77777777" w:rsidTr="006A7A39">
        <w:trPr>
          <w:jc w:val="center"/>
        </w:trPr>
        <w:tc>
          <w:tcPr>
            <w:tcW w:w="1584" w:type="dxa"/>
          </w:tcPr>
          <w:p w14:paraId="777FA4F9" w14:textId="77777777" w:rsidR="000A34BB" w:rsidRDefault="00000000">
            <w:pPr>
              <w:pStyle w:val="Compact"/>
            </w:pPr>
            <w:r>
              <w:rPr>
                <w:b/>
                <w:bCs/>
              </w:rPr>
              <w:t>Model Storage</w:t>
            </w:r>
          </w:p>
        </w:tc>
        <w:tc>
          <w:tcPr>
            <w:tcW w:w="2489" w:type="dxa"/>
          </w:tcPr>
          <w:p w14:paraId="76E8EACD" w14:textId="77777777" w:rsidR="000A34BB" w:rsidRDefault="00000000">
            <w:pPr>
              <w:pStyle w:val="Compact"/>
            </w:pPr>
            <w:r>
              <w:t>Git LFS</w:t>
            </w:r>
          </w:p>
        </w:tc>
        <w:tc>
          <w:tcPr>
            <w:tcW w:w="3846" w:type="dxa"/>
          </w:tcPr>
          <w:p w14:paraId="6084AE89" w14:textId="77777777" w:rsidR="000A34BB" w:rsidRDefault="00000000">
            <w:pPr>
              <w:pStyle w:val="Compact"/>
            </w:pPr>
            <w:r>
              <w:t xml:space="preserve">Manages 166+ </w:t>
            </w:r>
            <w:proofErr w:type="gramStart"/>
            <w:r>
              <w:t xml:space="preserve">large </w:t>
            </w:r>
            <w:r>
              <w:rPr>
                <w:rStyle w:val="VerbatimChar"/>
              </w:rPr>
              <w:t>.</w:t>
            </w:r>
            <w:proofErr w:type="spellStart"/>
            <w:r>
              <w:rPr>
                <w:rStyle w:val="VerbatimChar"/>
              </w:rPr>
              <w:t>joblib</w:t>
            </w:r>
            <w:proofErr w:type="spellEnd"/>
            <w:proofErr w:type="gramEnd"/>
            <w:r>
              <w:t xml:space="preserve"> files</w:t>
            </w:r>
          </w:p>
        </w:tc>
      </w:tr>
    </w:tbl>
    <w:p w14:paraId="7B63B549" w14:textId="77777777" w:rsidR="000A34BB" w:rsidRDefault="00000000">
      <w:r>
        <w:pict w14:anchorId="55729330">
          <v:rect id="_x0000_i1299" style="width:0;height:1.5pt" o:hralign="center" o:hrstd="t" o:hr="t"/>
        </w:pict>
      </w:r>
    </w:p>
    <w:p w14:paraId="3B2EB206" w14:textId="77777777" w:rsidR="000A34BB" w:rsidRDefault="00000000">
      <w:pPr>
        <w:pStyle w:val="Heading2"/>
      </w:pPr>
      <w:bookmarkStart w:id="6" w:name="core-design-philosophy-principles"/>
      <w:bookmarkEnd w:id="5"/>
      <w:r>
        <w:t>5. Core Design Philosophy &amp; Principles</w:t>
      </w:r>
    </w:p>
    <w:p w14:paraId="09705771" w14:textId="77777777" w:rsidR="000A34BB" w:rsidRDefault="00000000">
      <w:pPr>
        <w:pStyle w:val="Heading3"/>
      </w:pPr>
      <w:bookmarkStart w:id="7" w:name="dual-stream-concordance"/>
      <w:r>
        <w:t>5.1 Dual-Stream Concordance</w:t>
      </w:r>
    </w:p>
    <w:p w14:paraId="35D73390" w14:textId="77777777" w:rsidR="000A34BB" w:rsidRDefault="00000000">
      <w:pPr>
        <w:pStyle w:val="FirstParagraph"/>
      </w:pPr>
      <w:r>
        <w:t xml:space="preserve">Every clinical V4 prediction runs two </w:t>
      </w:r>
      <w:r>
        <w:rPr>
          <w:b/>
          <w:bCs/>
        </w:rPr>
        <w:t>independent ML streams</w:t>
      </w:r>
      <w:r>
        <w:t xml:space="preserve">: - </w:t>
      </w:r>
      <w:r>
        <w:rPr>
          <w:b/>
          <w:bCs/>
        </w:rPr>
        <w:t>Stream A:</w:t>
      </w:r>
      <w:r>
        <w:t xml:space="preserve"> Expert-guided (uses curated feature hints from </w:t>
      </w:r>
      <w:r>
        <w:rPr>
          <w:rStyle w:val="VerbatimChar"/>
        </w:rPr>
        <w:t>PERTURBATION_FEATURE_HINTS</w:t>
      </w:r>
      <w:r>
        <w:t xml:space="preserve">) - </w:t>
      </w:r>
      <w:r>
        <w:rPr>
          <w:b/>
          <w:bCs/>
        </w:rPr>
        <w:t>Stream B:</w:t>
      </w:r>
      <w:r>
        <w:t xml:space="preserve"> Unbiased (uses nuclear feature estimation)</w:t>
      </w:r>
    </w:p>
    <w:p w14:paraId="1BE1E6EB" w14:textId="77777777" w:rsidR="000A34BB" w:rsidRDefault="00000000">
      <w:pPr>
        <w:pStyle w:val="BodyText"/>
      </w:pPr>
      <w:r>
        <w:t xml:space="preserve">The </w:t>
      </w:r>
      <w:r>
        <w:rPr>
          <w:b/>
          <w:bCs/>
        </w:rPr>
        <w:t>concordance score</w:t>
      </w:r>
      <w:r>
        <w:t xml:space="preserve"> between streams determines prediction confidence tier. High concordance = higher confidence. This prevents degenerate single-model overconfidence.</w:t>
      </w:r>
    </w:p>
    <w:p w14:paraId="44648369" w14:textId="77777777" w:rsidR="000A34BB" w:rsidRDefault="00000000">
      <w:pPr>
        <w:pStyle w:val="Heading3"/>
      </w:pPr>
      <w:bookmarkStart w:id="8" w:name="v4-vs.-v5-engine-distinction"/>
      <w:bookmarkEnd w:id="7"/>
      <w:r>
        <w:t>5.2 V4 vs. V5 Engine Distinction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2078"/>
        <w:gridCol w:w="1558"/>
        <w:gridCol w:w="2597"/>
        <w:gridCol w:w="3117"/>
      </w:tblGrid>
      <w:tr w:rsidR="000A34BB" w14:paraId="13F00BB6" w14:textId="77777777" w:rsidTr="006A7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  <w:vAlign w:val="center"/>
          </w:tcPr>
          <w:p w14:paraId="5F123C44" w14:textId="77777777" w:rsidR="000A34BB" w:rsidRDefault="00000000" w:rsidP="006A7A39">
            <w:pPr>
              <w:pStyle w:val="Compact"/>
              <w:jc w:val="center"/>
            </w:pPr>
            <w:r>
              <w:t>Engine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  <w:vAlign w:val="center"/>
          </w:tcPr>
          <w:p w14:paraId="599EF6D6" w14:textId="77777777" w:rsidR="000A34BB" w:rsidRDefault="00000000" w:rsidP="006A7A39">
            <w:pPr>
              <w:pStyle w:val="Compact"/>
              <w:jc w:val="center"/>
            </w:pPr>
            <w:r>
              <w:t>Role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42704C6E" w14:textId="77777777" w:rsidR="000A34BB" w:rsidRDefault="00000000" w:rsidP="006A7A39">
            <w:pPr>
              <w:pStyle w:val="Compact"/>
              <w:jc w:val="center"/>
            </w:pPr>
            <w:r>
              <w:t>Nickname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  <w:vAlign w:val="center"/>
          </w:tcPr>
          <w:p w14:paraId="6930E5E2" w14:textId="77777777" w:rsidR="000A34BB" w:rsidRDefault="00000000" w:rsidP="006A7A39">
            <w:pPr>
              <w:pStyle w:val="Compact"/>
              <w:jc w:val="center"/>
            </w:pPr>
            <w:r>
              <w:t>Input Type</w:t>
            </w:r>
          </w:p>
        </w:tc>
      </w:tr>
      <w:tr w:rsidR="000A34BB" w14:paraId="2DF8268B" w14:textId="77777777" w:rsidTr="006A7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  <w:vAlign w:val="center"/>
          </w:tcPr>
          <w:p w14:paraId="7AFDFB36" w14:textId="77777777" w:rsidR="000A34BB" w:rsidRDefault="00000000" w:rsidP="006A7A39">
            <w:pPr>
              <w:pStyle w:val="Compact"/>
              <w:jc w:val="center"/>
            </w:pPr>
            <w:r>
              <w:rPr>
                <w:b/>
                <w:bCs/>
              </w:rPr>
              <w:t>V4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  <w:vAlign w:val="center"/>
          </w:tcPr>
          <w:p w14:paraId="7C9B4C5C" w14:textId="77777777" w:rsidR="000A34BB" w:rsidRDefault="00000000" w:rsidP="006A7A39">
            <w:pPr>
              <w:pStyle w:val="Compact"/>
              <w:jc w:val="center"/>
            </w:pPr>
            <w:r>
              <w:t>Hypothesis generation and simulation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6CCD6E77" w14:textId="77777777" w:rsidR="000A34BB" w:rsidRDefault="00000000" w:rsidP="006A7A39">
            <w:pPr>
              <w:pStyle w:val="Compact"/>
              <w:jc w:val="center"/>
            </w:pPr>
            <w:r>
              <w:t>“The Hunter”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  <w:vAlign w:val="center"/>
          </w:tcPr>
          <w:p w14:paraId="2013AD9D" w14:textId="77777777" w:rsidR="000A34BB" w:rsidRDefault="00000000" w:rsidP="006A7A39">
            <w:pPr>
              <w:pStyle w:val="Compact"/>
              <w:jc w:val="center"/>
            </w:pPr>
            <w:r>
              <w:t>Theoretical / text perturbation descriptions</w:t>
            </w:r>
          </w:p>
        </w:tc>
      </w:tr>
      <w:tr w:rsidR="000A34BB" w14:paraId="75DA9B84" w14:textId="77777777" w:rsidTr="006A7A3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0" w:type="dxa"/>
            <w:vAlign w:val="center"/>
          </w:tcPr>
          <w:p w14:paraId="23EB796A" w14:textId="77777777" w:rsidR="000A34BB" w:rsidRDefault="00000000" w:rsidP="006A7A39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V5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  <w:vAlign w:val="center"/>
          </w:tcPr>
          <w:p w14:paraId="1B9DA5F6" w14:textId="77777777" w:rsidR="000A34BB" w:rsidRDefault="00000000" w:rsidP="006A7A39">
            <w:pPr>
              <w:pStyle w:val="Compact"/>
              <w:jc w:val="center"/>
            </w:pPr>
            <w:r>
              <w:t>Validates actual experimental results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09F488AA" w14:textId="77777777" w:rsidR="000A34BB" w:rsidRDefault="00000000" w:rsidP="006A7A39">
            <w:pPr>
              <w:pStyle w:val="Compact"/>
              <w:jc w:val="center"/>
            </w:pPr>
            <w:r>
              <w:t>“The Validator”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  <w:vAlign w:val="center"/>
          </w:tcPr>
          <w:p w14:paraId="052BA160" w14:textId="77777777" w:rsidR="000A34BB" w:rsidRDefault="00000000" w:rsidP="006A7A39">
            <w:pPr>
              <w:pStyle w:val="Compact"/>
              <w:jc w:val="center"/>
            </w:pPr>
            <w:r>
              <w:t>Real animal experiment data</w:t>
            </w:r>
          </w:p>
        </w:tc>
      </w:tr>
    </w:tbl>
    <w:p w14:paraId="5E8D0745" w14:textId="77777777" w:rsidR="000A34BB" w:rsidRDefault="00000000">
      <w:pPr>
        <w:pStyle w:val="Heading3"/>
      </w:pPr>
      <w:bookmarkStart w:id="9" w:name="translation_id-linking"/>
      <w:bookmarkEnd w:id="8"/>
      <w:r>
        <w:t xml:space="preserve">5.3 </w:t>
      </w:r>
      <w:proofErr w:type="spellStart"/>
      <w:r>
        <w:t>Translation_ID</w:t>
      </w:r>
      <w:proofErr w:type="spellEnd"/>
      <w:r>
        <w:t xml:space="preserve"> Linking</w:t>
      </w:r>
    </w:p>
    <w:p w14:paraId="635CC6B1" w14:textId="77777777" w:rsidR="000A34BB" w:rsidRDefault="00000000">
      <w:pPr>
        <w:pStyle w:val="FirstParagraph"/>
      </w:pPr>
      <w:r>
        <w:t xml:space="preserve">The </w:t>
      </w:r>
      <w:proofErr w:type="spellStart"/>
      <w:r>
        <w:rPr>
          <w:rStyle w:val="VerbatimChar"/>
        </w:rPr>
        <w:t>Translation_ID</w:t>
      </w:r>
      <w:proofErr w:type="spellEnd"/>
      <w:r>
        <w:t xml:space="preserve"> is the system’s backbone identifier for an intervention. Format: </w:t>
      </w:r>
      <w:r>
        <w:rPr>
          <w:rStyle w:val="VerbatimChar"/>
        </w:rPr>
        <w:t>TARGET_MODALITY_AGENT</w:t>
      </w:r>
      <w:r>
        <w:t xml:space="preserve"> (e.g., </w:t>
      </w:r>
      <w:r>
        <w:rPr>
          <w:rStyle w:val="VerbatimChar"/>
        </w:rPr>
        <w:t>PD1_Antibody_Keytruda</w:t>
      </w:r>
      <w:r>
        <w:t xml:space="preserve">). Experiments from different labs, in different species, that targeted the same pathway share a </w:t>
      </w:r>
      <w:proofErr w:type="spellStart"/>
      <w:r>
        <w:rPr>
          <w:rStyle w:val="VerbatimChar"/>
        </w:rPr>
        <w:t>Translation_ID</w:t>
      </w:r>
      <w:proofErr w:type="spellEnd"/>
      <w:r>
        <w:t>—enabling the scaling engine to learn cross-study.</w:t>
      </w:r>
    </w:p>
    <w:p w14:paraId="793F7254" w14:textId="77777777" w:rsidR="000A34BB" w:rsidRDefault="00000000">
      <w:pPr>
        <w:pStyle w:val="Heading3"/>
      </w:pPr>
      <w:bookmarkStart w:id="10" w:name="route-based-multi-embodiment-routing"/>
      <w:bookmarkEnd w:id="9"/>
      <w:r>
        <w:t>5.4 Route-Based Multi-Embodiment Routing</w:t>
      </w:r>
    </w:p>
    <w:p w14:paraId="1211EE4A" w14:textId="77777777" w:rsidR="000A34BB" w:rsidRDefault="00000000">
      <w:pPr>
        <w:pStyle w:val="FirstParagraph"/>
      </w:pPr>
      <w:r>
        <w:t>The route of administration determines which organs receive predictions: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98"/>
        <w:gridCol w:w="5664"/>
      </w:tblGrid>
      <w:tr w:rsidR="000A34BB" w14:paraId="3BB05734" w14:textId="77777777" w:rsidTr="000A34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EF4467" w14:textId="77777777" w:rsidR="000A34BB" w:rsidRDefault="00000000">
            <w:pPr>
              <w:pStyle w:val="Compact"/>
            </w:pPr>
            <w:r>
              <w:t>Route</w:t>
            </w:r>
          </w:p>
        </w:tc>
        <w:tc>
          <w:tcPr>
            <w:tcW w:w="0" w:type="auto"/>
          </w:tcPr>
          <w:p w14:paraId="7A20141B" w14:textId="77777777" w:rsidR="000A34BB" w:rsidRDefault="00000000">
            <w:pPr>
              <w:pStyle w:val="Compact"/>
            </w:pPr>
            <w:r>
              <w:t>Affected Embodiments</w:t>
            </w:r>
          </w:p>
        </w:tc>
      </w:tr>
      <w:tr w:rsidR="000A34BB" w14:paraId="007EA12B" w14:textId="77777777">
        <w:tc>
          <w:tcPr>
            <w:tcW w:w="0" w:type="auto"/>
          </w:tcPr>
          <w:p w14:paraId="770E486B" w14:textId="77777777" w:rsidR="000A34BB" w:rsidRDefault="00000000">
            <w:pPr>
              <w:pStyle w:val="Compact"/>
            </w:pPr>
            <w:r>
              <w:t>Systemic / Intravenous</w:t>
            </w:r>
          </w:p>
        </w:tc>
        <w:tc>
          <w:tcPr>
            <w:tcW w:w="0" w:type="auto"/>
          </w:tcPr>
          <w:p w14:paraId="79FD2B9A" w14:textId="77777777" w:rsidR="000A34BB" w:rsidRDefault="00000000">
            <w:pPr>
              <w:pStyle w:val="Compact"/>
            </w:pPr>
            <w:r>
              <w:t>All 13 embodiments</w:t>
            </w:r>
          </w:p>
        </w:tc>
      </w:tr>
      <w:tr w:rsidR="000A34BB" w14:paraId="1BA9B013" w14:textId="77777777">
        <w:tc>
          <w:tcPr>
            <w:tcW w:w="0" w:type="auto"/>
          </w:tcPr>
          <w:p w14:paraId="14F9A998" w14:textId="77777777" w:rsidR="000A34BB" w:rsidRDefault="00000000">
            <w:pPr>
              <w:pStyle w:val="Compact"/>
            </w:pPr>
            <w:r>
              <w:t>Oral</w:t>
            </w:r>
          </w:p>
        </w:tc>
        <w:tc>
          <w:tcPr>
            <w:tcW w:w="0" w:type="auto"/>
          </w:tcPr>
          <w:p w14:paraId="48EBDDD2" w14:textId="77777777" w:rsidR="000A34BB" w:rsidRDefault="00000000">
            <w:pPr>
              <w:pStyle w:val="Compact"/>
            </w:pPr>
            <w:proofErr w:type="spellStart"/>
            <w:r>
              <w:t>BidirGI</w:t>
            </w:r>
            <w:proofErr w:type="spellEnd"/>
            <w:r>
              <w:t xml:space="preserve">, </w:t>
            </w:r>
            <w:proofErr w:type="spellStart"/>
            <w:r>
              <w:t>BidirLiver</w:t>
            </w:r>
            <w:proofErr w:type="spellEnd"/>
            <w:r>
              <w:t xml:space="preserve">, </w:t>
            </w:r>
            <w:proofErr w:type="spellStart"/>
            <w:r>
              <w:t>BidirImmune</w:t>
            </w:r>
            <w:proofErr w:type="spellEnd"/>
            <w:r>
              <w:t xml:space="preserve">, </w:t>
            </w:r>
            <w:proofErr w:type="spellStart"/>
            <w:r>
              <w:t>BidirHematological</w:t>
            </w:r>
            <w:proofErr w:type="spellEnd"/>
          </w:p>
        </w:tc>
      </w:tr>
      <w:tr w:rsidR="000A34BB" w14:paraId="5AD6D0DD" w14:textId="77777777">
        <w:tc>
          <w:tcPr>
            <w:tcW w:w="0" w:type="auto"/>
          </w:tcPr>
          <w:p w14:paraId="57D47E8D" w14:textId="77777777" w:rsidR="000A34BB" w:rsidRDefault="00000000">
            <w:pPr>
              <w:pStyle w:val="Compact"/>
            </w:pPr>
            <w:r>
              <w:t>Dermal</w:t>
            </w:r>
          </w:p>
        </w:tc>
        <w:tc>
          <w:tcPr>
            <w:tcW w:w="0" w:type="auto"/>
          </w:tcPr>
          <w:p w14:paraId="0E07C32A" w14:textId="77777777" w:rsidR="000A34BB" w:rsidRDefault="00000000">
            <w:pPr>
              <w:pStyle w:val="Compact"/>
            </w:pPr>
            <w:proofErr w:type="spellStart"/>
            <w:r>
              <w:t>BidirSkin</w:t>
            </w:r>
            <w:proofErr w:type="spellEnd"/>
          </w:p>
        </w:tc>
      </w:tr>
      <w:tr w:rsidR="000A34BB" w14:paraId="16EDEB18" w14:textId="77777777">
        <w:tc>
          <w:tcPr>
            <w:tcW w:w="0" w:type="auto"/>
          </w:tcPr>
          <w:p w14:paraId="7E17875F" w14:textId="77777777" w:rsidR="000A34BB" w:rsidRDefault="00000000">
            <w:pPr>
              <w:pStyle w:val="Compact"/>
            </w:pPr>
            <w:r>
              <w:t>Reproductive</w:t>
            </w:r>
          </w:p>
        </w:tc>
        <w:tc>
          <w:tcPr>
            <w:tcW w:w="0" w:type="auto"/>
          </w:tcPr>
          <w:p w14:paraId="67B14697" w14:textId="77777777" w:rsidR="000A34BB" w:rsidRDefault="00000000">
            <w:pPr>
              <w:pStyle w:val="Compact"/>
            </w:pPr>
            <w:proofErr w:type="spellStart"/>
            <w:r>
              <w:t>BidirReproductive</w:t>
            </w:r>
            <w:proofErr w:type="spellEnd"/>
            <w:r>
              <w:t xml:space="preserve">, </w:t>
            </w:r>
            <w:proofErr w:type="spellStart"/>
            <w:r>
              <w:t>BidirEndocrine</w:t>
            </w:r>
            <w:proofErr w:type="spellEnd"/>
          </w:p>
        </w:tc>
      </w:tr>
      <w:tr w:rsidR="000A34BB" w14:paraId="32DDDD91" w14:textId="77777777">
        <w:tc>
          <w:tcPr>
            <w:tcW w:w="0" w:type="auto"/>
          </w:tcPr>
          <w:p w14:paraId="4060C233" w14:textId="77777777" w:rsidR="000A34BB" w:rsidRDefault="00000000">
            <w:pPr>
              <w:pStyle w:val="Compact"/>
            </w:pPr>
            <w:r>
              <w:t>Renal</w:t>
            </w:r>
          </w:p>
        </w:tc>
        <w:tc>
          <w:tcPr>
            <w:tcW w:w="0" w:type="auto"/>
          </w:tcPr>
          <w:p w14:paraId="5B06E722" w14:textId="77777777" w:rsidR="000A34BB" w:rsidRDefault="00000000">
            <w:pPr>
              <w:pStyle w:val="Compact"/>
            </w:pPr>
            <w:proofErr w:type="spellStart"/>
            <w:r>
              <w:t>BidirKidney</w:t>
            </w:r>
            <w:proofErr w:type="spellEnd"/>
          </w:p>
        </w:tc>
      </w:tr>
      <w:tr w:rsidR="000A34BB" w14:paraId="55316692" w14:textId="77777777">
        <w:tc>
          <w:tcPr>
            <w:tcW w:w="0" w:type="auto"/>
          </w:tcPr>
          <w:p w14:paraId="0489D1D4" w14:textId="77777777" w:rsidR="000A34BB" w:rsidRDefault="00000000">
            <w:pPr>
              <w:pStyle w:val="Compact"/>
            </w:pPr>
            <w:r>
              <w:t>Hepatic</w:t>
            </w:r>
          </w:p>
        </w:tc>
        <w:tc>
          <w:tcPr>
            <w:tcW w:w="0" w:type="auto"/>
          </w:tcPr>
          <w:p w14:paraId="364376CD" w14:textId="77777777" w:rsidR="000A34BB" w:rsidRDefault="00000000">
            <w:pPr>
              <w:pStyle w:val="Compact"/>
            </w:pPr>
            <w:proofErr w:type="spellStart"/>
            <w:r>
              <w:t>BidirLiver</w:t>
            </w:r>
            <w:proofErr w:type="spellEnd"/>
          </w:p>
        </w:tc>
      </w:tr>
      <w:tr w:rsidR="000A34BB" w14:paraId="451232CE" w14:textId="77777777">
        <w:tc>
          <w:tcPr>
            <w:tcW w:w="0" w:type="auto"/>
          </w:tcPr>
          <w:p w14:paraId="6338CF8B" w14:textId="77777777" w:rsidR="000A34BB" w:rsidRDefault="00000000">
            <w:pPr>
              <w:pStyle w:val="Compact"/>
            </w:pPr>
            <w:r>
              <w:t>Hematological</w:t>
            </w:r>
          </w:p>
        </w:tc>
        <w:tc>
          <w:tcPr>
            <w:tcW w:w="0" w:type="auto"/>
          </w:tcPr>
          <w:p w14:paraId="157F05E7" w14:textId="77777777" w:rsidR="000A34BB" w:rsidRDefault="00000000">
            <w:pPr>
              <w:pStyle w:val="Compact"/>
            </w:pPr>
            <w:proofErr w:type="spellStart"/>
            <w:r>
              <w:t>BidirHematological</w:t>
            </w:r>
            <w:proofErr w:type="spellEnd"/>
            <w:r>
              <w:t xml:space="preserve">, </w:t>
            </w:r>
            <w:proofErr w:type="spellStart"/>
            <w:r>
              <w:t>BidirImmune</w:t>
            </w:r>
            <w:proofErr w:type="spellEnd"/>
          </w:p>
        </w:tc>
      </w:tr>
    </w:tbl>
    <w:p w14:paraId="6633D20A" w14:textId="77777777" w:rsidR="000A34BB" w:rsidRDefault="00000000">
      <w:r>
        <w:pict w14:anchorId="278576C6">
          <v:rect id="_x0000_i1300" style="width:0;height:1.5pt" o:hralign="center" o:hrstd="t" o:hr="t"/>
        </w:pict>
      </w:r>
    </w:p>
    <w:p w14:paraId="6D0DB53A" w14:textId="77777777" w:rsidR="000A34BB" w:rsidRDefault="00000000">
      <w:pPr>
        <w:pStyle w:val="Heading2"/>
      </w:pPr>
      <w:bookmarkStart w:id="11" w:name="the-5-core-user-workflows"/>
      <w:bookmarkEnd w:id="6"/>
      <w:bookmarkEnd w:id="10"/>
      <w:r>
        <w:t>6. The 5 Core User Workflows</w:t>
      </w:r>
    </w:p>
    <w:p w14:paraId="41EE6BFB" w14:textId="77777777" w:rsidR="000A34BB" w:rsidRDefault="00000000">
      <w:pPr>
        <w:pStyle w:val="Heading3"/>
      </w:pPr>
      <w:bookmarkStart w:id="12" w:name="analyze-experiment"/>
      <w:r>
        <w:t>6.1 Analyze Experiment</w:t>
      </w:r>
    </w:p>
    <w:p w14:paraId="72B14409" w14:textId="77777777" w:rsidR="000A34BB" w:rsidRDefault="00000000">
      <w:pPr>
        <w:pStyle w:val="FirstParagraph"/>
      </w:pPr>
      <w:r>
        <w:rPr>
          <w:i/>
          <w:iCs/>
        </w:rPr>
        <w:t xml:space="preserve">Input your animal/cellular experiment data to get a standardized </w:t>
      </w:r>
      <w:proofErr w:type="spellStart"/>
      <w:r>
        <w:rPr>
          <w:i/>
          <w:iCs/>
        </w:rPr>
        <w:t>BiPOP</w:t>
      </w:r>
      <w:proofErr w:type="spellEnd"/>
      <w:r>
        <w:rPr>
          <w:i/>
          <w:iCs/>
        </w:rPr>
        <w:t xml:space="preserve"> profile.</w:t>
      </w:r>
      <w:r>
        <w:t xml:space="preserve"> - </w:t>
      </w:r>
      <w:r>
        <w:rPr>
          <w:b/>
          <w:bCs/>
        </w:rPr>
        <w:t>Input:</w:t>
      </w:r>
      <w:r>
        <w:t xml:space="preserve"> Cell population fold-changes, species, modality, route, dose - </w:t>
      </w:r>
      <w:r>
        <w:rPr>
          <w:b/>
          <w:bCs/>
        </w:rPr>
        <w:t>Engine:</w:t>
      </w:r>
      <w:r>
        <w:t xml:space="preserve"> </w:t>
      </w:r>
      <w:proofErr w:type="spellStart"/>
      <w:r>
        <w:rPr>
          <w:rStyle w:val="VerbatimChar"/>
        </w:rPr>
        <w:t>UniversalScorer</w:t>
      </w:r>
      <w:proofErr w:type="spellEnd"/>
      <w:r>
        <w:t xml:space="preserve"> → converts all raw measurements to -20 to +20 </w:t>
      </w:r>
      <w:proofErr w:type="spellStart"/>
      <w:r>
        <w:t>BiPOP</w:t>
      </w:r>
      <w:proofErr w:type="spellEnd"/>
      <w:r>
        <w:t xml:space="preserve"> scale - </w:t>
      </w:r>
      <w:r>
        <w:rPr>
          <w:b/>
          <w:bCs/>
        </w:rPr>
        <w:t>Output:</w:t>
      </w:r>
      <w:r>
        <w:t xml:space="preserve"> Standardized feature vector ready for translational analysis - </w:t>
      </w:r>
      <w:r>
        <w:rPr>
          <w:b/>
          <w:bCs/>
        </w:rPr>
        <w:t>Logic:</w:t>
      </w:r>
      <w:r>
        <w:t xml:space="preserve"> </w:t>
      </w:r>
      <w:r>
        <w:rPr>
          <w:rStyle w:val="VerbatimChar"/>
        </w:rPr>
        <w:t>FC &gt;= 3.0</w:t>
      </w:r>
      <w:r>
        <w:t xml:space="preserve"> → +10; </w:t>
      </w:r>
      <w:r>
        <w:rPr>
          <w:rStyle w:val="VerbatimChar"/>
        </w:rPr>
        <w:t>FC &lt;= 0.33</w:t>
      </w:r>
      <w:r>
        <w:t xml:space="preserve"> → -10; Directionality-aware (Increase/Decrease toggle)</w:t>
      </w:r>
    </w:p>
    <w:p w14:paraId="158C14E5" w14:textId="77777777" w:rsidR="000A34BB" w:rsidRDefault="00000000">
      <w:pPr>
        <w:pStyle w:val="Heading3"/>
      </w:pPr>
      <w:bookmarkStart w:id="13" w:name="predict-effects"/>
      <w:bookmarkEnd w:id="12"/>
      <w:r>
        <w:t>6.2 Predict Effects</w:t>
      </w:r>
    </w:p>
    <w:p w14:paraId="3A0A3FFA" w14:textId="77777777" w:rsidR="000A34BB" w:rsidRDefault="00000000">
      <w:pPr>
        <w:pStyle w:val="FirstParagraph"/>
      </w:pPr>
      <w:r>
        <w:rPr>
          <w:i/>
          <w:iCs/>
        </w:rPr>
        <w:t>Project animal or in-vitro data into predicted human clinical outcomes.</w:t>
      </w:r>
      <w:r>
        <w:t xml:space="preserve"> - </w:t>
      </w:r>
      <w:r>
        <w:rPr>
          <w:b/>
          <w:bCs/>
        </w:rPr>
        <w:t>Input:</w:t>
      </w:r>
      <w:r>
        <w:t xml:space="preserve"> Standardized vector + source species - </w:t>
      </w:r>
      <w:r>
        <w:rPr>
          <w:b/>
          <w:bCs/>
        </w:rPr>
        <w:t>Engines:</w:t>
      </w:r>
      <w:r>
        <w:t xml:space="preserve"> </w:t>
      </w:r>
      <w:proofErr w:type="spellStart"/>
      <w:r>
        <w:rPr>
          <w:rStyle w:val="VerbatimChar"/>
        </w:rPr>
        <w:t>TranslationalScalingEngine</w:t>
      </w:r>
      <w:proofErr w:type="spellEnd"/>
      <w:r>
        <w:t xml:space="preserve"> (dose + biology) - </w:t>
      </w:r>
      <w:r>
        <w:rPr>
          <w:b/>
          <w:bCs/>
        </w:rPr>
        <w:t>Output:</w:t>
      </w:r>
      <w:r>
        <w:t xml:space="preserve"> Human Equivalent Dose, predicted human biological response, confidence tier (Alpha/Beta/Gamma/Delta) - </w:t>
      </w:r>
      <w:r>
        <w:rPr>
          <w:b/>
          <w:bCs/>
        </w:rPr>
        <w:t>Formula (Dose):</w:t>
      </w:r>
      <w:r>
        <w:t xml:space="preserve"> </w:t>
      </w:r>
      <w:r>
        <w:rPr>
          <w:rStyle w:val="VerbatimChar"/>
        </w:rPr>
        <w:t xml:space="preserve">HED = </w:t>
      </w:r>
      <w:proofErr w:type="spellStart"/>
      <w:r>
        <w:rPr>
          <w:rStyle w:val="VerbatimChar"/>
        </w:rPr>
        <w:t>Animal_Dose</w:t>
      </w:r>
      <w:proofErr w:type="spellEnd"/>
      <w:r>
        <w:rPr>
          <w:rStyle w:val="VerbatimChar"/>
        </w:rPr>
        <w:t xml:space="preserve"> × (</w:t>
      </w:r>
      <w:proofErr w:type="spellStart"/>
      <w:r>
        <w:rPr>
          <w:rStyle w:val="VerbatimChar"/>
        </w:rPr>
        <w:t>Animal_Wt</w:t>
      </w:r>
      <w:proofErr w:type="spellEnd"/>
      <w:r>
        <w:rPr>
          <w:rStyle w:val="VerbatimChar"/>
        </w:rPr>
        <w:t xml:space="preserve"> / </w:t>
      </w:r>
      <w:proofErr w:type="spellStart"/>
      <w:r>
        <w:rPr>
          <w:rStyle w:val="VerbatimChar"/>
        </w:rPr>
        <w:t>Human_</w:t>
      </w:r>
      <w:proofErr w:type="gramStart"/>
      <w:r>
        <w:rPr>
          <w:rStyle w:val="VerbatimChar"/>
        </w:rPr>
        <w:t>Wt</w:t>
      </w:r>
      <w:proofErr w:type="spellEnd"/>
      <w:r>
        <w:rPr>
          <w:rStyle w:val="VerbatimChar"/>
        </w:rPr>
        <w:t>)^</w:t>
      </w:r>
      <w:proofErr w:type="gramEnd"/>
      <w:r>
        <w:rPr>
          <w:rStyle w:val="VerbatimChar"/>
        </w:rPr>
        <w:t>0.33</w:t>
      </w:r>
      <w:r>
        <w:t xml:space="preserve"> - </w:t>
      </w:r>
      <w:r>
        <w:rPr>
          <w:b/>
          <w:bCs/>
        </w:rPr>
        <w:t>Formula (Biology):</w:t>
      </w:r>
      <w:r>
        <w:t xml:space="preserve"> </w:t>
      </w:r>
      <w:proofErr w:type="spellStart"/>
      <w:r>
        <w:rPr>
          <w:rStyle w:val="VerbatimChar"/>
        </w:rPr>
        <w:t>Human_Score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Animal_Score</w:t>
      </w:r>
      <w:proofErr w:type="spellEnd"/>
      <w:r>
        <w:rPr>
          <w:rStyle w:val="VerbatimChar"/>
        </w:rPr>
        <w:t xml:space="preserve"> × α × </w:t>
      </w:r>
      <w:proofErr w:type="spellStart"/>
      <w:r>
        <w:rPr>
          <w:rStyle w:val="VerbatimChar"/>
        </w:rPr>
        <w:t>Modality_Penalty</w:t>
      </w:r>
      <w:proofErr w:type="spellEnd"/>
    </w:p>
    <w:p w14:paraId="364528CC" w14:textId="77777777" w:rsidR="000A34BB" w:rsidRDefault="00000000">
      <w:pPr>
        <w:pStyle w:val="Heading3"/>
      </w:pPr>
      <w:bookmarkStart w:id="14" w:name="match-patient"/>
      <w:bookmarkEnd w:id="13"/>
      <w:r>
        <w:lastRenderedPageBreak/>
        <w:t>6.3 Match Patient</w:t>
      </w:r>
    </w:p>
    <w:p w14:paraId="163ADED2" w14:textId="77777777" w:rsidR="000A34BB" w:rsidRDefault="00000000">
      <w:pPr>
        <w:pStyle w:val="FirstParagraph"/>
      </w:pPr>
      <w:r>
        <w:rPr>
          <w:i/>
          <w:iCs/>
        </w:rPr>
        <w:t>Find which disease indication this treatment fits best against 22 clinical signatures.</w:t>
      </w:r>
      <w:r>
        <w:t xml:space="preserve"> - </w:t>
      </w:r>
      <w:r>
        <w:rPr>
          <w:b/>
          <w:bCs/>
        </w:rPr>
        <w:t>Input:</w:t>
      </w:r>
      <w:r>
        <w:t xml:space="preserve"> Predicted human biological vector - </w:t>
      </w:r>
      <w:r>
        <w:rPr>
          <w:b/>
          <w:bCs/>
        </w:rPr>
        <w:t>Engine:</w:t>
      </w:r>
      <w:r>
        <w:t xml:space="preserve"> </w:t>
      </w:r>
      <w:proofErr w:type="spellStart"/>
      <w:r>
        <w:rPr>
          <w:rStyle w:val="VerbatimChar"/>
        </w:rPr>
        <w:t>FitScoringEngine</w:t>
      </w:r>
      <w:proofErr w:type="spellEnd"/>
      <w:r>
        <w:t xml:space="preserve"> - </w:t>
      </w:r>
      <w:r>
        <w:rPr>
          <w:b/>
          <w:bCs/>
        </w:rPr>
        <w:t>Output:</w:t>
      </w:r>
      <w:r>
        <w:t xml:space="preserve"> 0–100 Translational Fit Score, best-match FDA drug, best-match indication - </w:t>
      </w:r>
      <w:r>
        <w:rPr>
          <w:b/>
          <w:bCs/>
        </w:rPr>
        <w:t>Formula:</w:t>
      </w:r>
      <w:r>
        <w:t xml:space="preserve"> Weighted cosine similarity (P0 = 4×, P1 = 2×, S = 1×), with P0 hard-gate at 70% coverage - </w:t>
      </w:r>
      <w:r>
        <w:rPr>
          <w:b/>
          <w:bCs/>
        </w:rPr>
        <w:t>Gating:</w:t>
      </w:r>
      <w:r>
        <w:t xml:space="preserve"> If P0 feature coverage &lt; 70%, score is </w:t>
      </w:r>
      <w:r>
        <w:rPr>
          <w:b/>
          <w:bCs/>
        </w:rPr>
        <w:t>withheld</w:t>
      </w:r>
      <w:r>
        <w:t xml:space="preserve"> to prevent false confidence</w:t>
      </w:r>
    </w:p>
    <w:p w14:paraId="6B82E76B" w14:textId="77777777" w:rsidR="000A34BB" w:rsidRDefault="00000000">
      <w:pPr>
        <w:pStyle w:val="Heading3"/>
      </w:pPr>
      <w:bookmarkStart w:id="15" w:name="design-intervention"/>
      <w:bookmarkEnd w:id="14"/>
      <w:r>
        <w:t>6.4 Design Intervention</w:t>
      </w:r>
    </w:p>
    <w:p w14:paraId="17F4D881" w14:textId="77777777" w:rsidR="000A34BB" w:rsidRDefault="00000000">
      <w:pPr>
        <w:pStyle w:val="FirstParagraph"/>
      </w:pPr>
      <w:r>
        <w:rPr>
          <w:i/>
          <w:iCs/>
        </w:rPr>
        <w:t>Forward: combine drugs and calculate synergy. Reverse: find what drug to use to achieve a desired clinical outcome.</w:t>
      </w:r>
      <w:r>
        <w:t xml:space="preserve"> - </w:t>
      </w:r>
      <w:r>
        <w:rPr>
          <w:b/>
          <w:bCs/>
        </w:rPr>
        <w:t>Forward Mode:</w:t>
      </w:r>
      <w:r>
        <w:t xml:space="preserve"> Intelligently selects and applies Bliss Independence, Loewe Additivity, or </w:t>
      </w:r>
      <w:proofErr w:type="spellStart"/>
      <w:r>
        <w:t>MuSyC</w:t>
      </w:r>
      <w:proofErr w:type="spellEnd"/>
      <w:r>
        <w:t xml:space="preserve"> based on data density - </w:t>
      </w:r>
      <w:r>
        <w:rPr>
          <w:b/>
          <w:bCs/>
        </w:rPr>
        <w:t>Reverse Mode:</w:t>
      </w:r>
      <w:r>
        <w:t xml:space="preserve"> Scans </w:t>
      </w:r>
      <w:r>
        <w:rPr>
          <w:rStyle w:val="VerbatimChar"/>
        </w:rPr>
        <w:t>FDA_Drug_Library.csv</w:t>
      </w:r>
      <w:r>
        <w:t xml:space="preserve"> for best-matching perturbation using reverse cosine similarity - </w:t>
      </w:r>
      <w:r>
        <w:rPr>
          <w:b/>
          <w:bCs/>
        </w:rPr>
        <w:t>Output:</w:t>
      </w:r>
      <w:r>
        <w:t xml:space="preserve"> Ranked drug candidates, alignment %, direction warnings, HED-scaled doses</w:t>
      </w:r>
    </w:p>
    <w:p w14:paraId="27227E3E" w14:textId="77777777" w:rsidR="000A34BB" w:rsidRDefault="00000000">
      <w:pPr>
        <w:pStyle w:val="Heading3"/>
      </w:pPr>
      <w:bookmarkStart w:id="16" w:name="testing-system"/>
      <w:bookmarkEnd w:id="15"/>
      <w:r>
        <w:t>6.5 Testing System</w:t>
      </w:r>
    </w:p>
    <w:p w14:paraId="7151DEE5" w14:textId="4B31B2BA" w:rsidR="000A34BB" w:rsidRDefault="00000000">
      <w:pPr>
        <w:pStyle w:val="FirstParagraph"/>
      </w:pPr>
      <w:r>
        <w:rPr>
          <w:i/>
          <w:iCs/>
        </w:rPr>
        <w:t>60+ automated assertions continuously guard mathematical integrity across every engine.</w:t>
      </w:r>
      <w:r>
        <w:t xml:space="preserve"> - </w:t>
      </w:r>
      <w:r>
        <w:rPr>
          <w:b/>
          <w:bCs/>
        </w:rPr>
        <w:t>Suite:</w:t>
      </w:r>
      <w:r>
        <w:t xml:space="preserve"> </w:t>
      </w:r>
      <w:r>
        <w:rPr>
          <w:rStyle w:val="VerbatimChar"/>
        </w:rPr>
        <w:t>test_e2e_integration.py</w:t>
      </w:r>
      <w:r>
        <w:t xml:space="preserve"> - </w:t>
      </w:r>
      <w:r>
        <w:rPr>
          <w:b/>
          <w:bCs/>
        </w:rPr>
        <w:t>Coverage:</w:t>
      </w:r>
      <w:r>
        <w:t xml:space="preserve"> API endpoints, edge cases (zero dose, mismatched arrays, </w:t>
      </w:r>
      <w:proofErr w:type="spellStart"/>
      <w:r>
        <w:t>NaN</w:t>
      </w:r>
      <w:proofErr w:type="spellEnd"/>
      <w:r>
        <w:t xml:space="preserve"> prevention), ML model loading - </w:t>
      </w:r>
      <w:r>
        <w:rPr>
          <w:b/>
          <w:bCs/>
        </w:rPr>
        <w:t>Status:</w:t>
      </w:r>
      <w:r>
        <w:t xml:space="preserve"> 63/63 assertions passing </w:t>
      </w:r>
    </w:p>
    <w:p w14:paraId="6CE0F73E" w14:textId="77777777" w:rsidR="000A34BB" w:rsidRDefault="00000000">
      <w:r>
        <w:pict w14:anchorId="462A57B5">
          <v:rect id="_x0000_i1301" style="width:0;height:1.5pt" o:hralign="center" o:hrstd="t" o:hr="t"/>
        </w:pict>
      </w:r>
    </w:p>
    <w:p w14:paraId="0D79EFB3" w14:textId="77777777" w:rsidR="000A34BB" w:rsidRDefault="00000000">
      <w:pPr>
        <w:pStyle w:val="Heading2"/>
      </w:pPr>
      <w:bookmarkStart w:id="17" w:name="frontend-pages-detailed-breakdown"/>
      <w:bookmarkEnd w:id="11"/>
      <w:bookmarkEnd w:id="16"/>
      <w:r>
        <w:t>7. Frontend Pages — Detailed Breakdown</w:t>
      </w:r>
    </w:p>
    <w:p w14:paraId="19ED6857" w14:textId="77777777" w:rsidR="000A34BB" w:rsidRDefault="00000000">
      <w:pPr>
        <w:pStyle w:val="Heading3"/>
      </w:pPr>
      <w:bookmarkStart w:id="18" w:name="index.html-platform-landing-hub"/>
      <w:r>
        <w:t xml:space="preserve">7.1 </w:t>
      </w:r>
      <w:r>
        <w:rPr>
          <w:rStyle w:val="VerbatimChar"/>
        </w:rPr>
        <w:t>index.html</w:t>
      </w:r>
      <w:r>
        <w:t xml:space="preserve"> — Platform Landing Hub</w:t>
      </w:r>
    </w:p>
    <w:p w14:paraId="43C8A1EE" w14:textId="77777777" w:rsidR="000A34BB" w:rsidRDefault="00000000">
      <w:pPr>
        <w:pStyle w:val="Compact"/>
        <w:numPr>
          <w:ilvl w:val="0"/>
          <w:numId w:val="3"/>
        </w:numPr>
      </w:pPr>
      <w:r>
        <w:t>Landing page with 3 gateway options: Forward Prediction, Reverse Design, Analyze Experiment</w:t>
      </w:r>
    </w:p>
    <w:p w14:paraId="02F8F684" w14:textId="77777777" w:rsidR="000A34BB" w:rsidRDefault="00000000">
      <w:pPr>
        <w:pStyle w:val="Compact"/>
        <w:numPr>
          <w:ilvl w:val="0"/>
          <w:numId w:val="3"/>
        </w:numPr>
      </w:pPr>
      <w:r>
        <w:t>Animated background (</w:t>
      </w:r>
      <w:r>
        <w:rPr>
          <w:rStyle w:val="VerbatimChar"/>
        </w:rPr>
        <w:t>animation.js</w:t>
      </w:r>
      <w:r>
        <w:t>) with immune cell and drug particle visualizations</w:t>
      </w:r>
    </w:p>
    <w:p w14:paraId="2415CB45" w14:textId="77777777" w:rsidR="000A34BB" w:rsidRDefault="00000000">
      <w:pPr>
        <w:pStyle w:val="Compact"/>
        <w:numPr>
          <w:ilvl w:val="0"/>
          <w:numId w:val="3"/>
        </w:numPr>
      </w:pPr>
      <w:r>
        <w:t xml:space="preserve">Quick-access V4 forward prediction form (calls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/v4v5/forward-perturbation-predict</w:t>
      </w:r>
      <w:r>
        <w:t>)</w:t>
      </w:r>
    </w:p>
    <w:p w14:paraId="7323DB13" w14:textId="77777777" w:rsidR="000A34BB" w:rsidRDefault="00000000">
      <w:pPr>
        <w:pStyle w:val="Compact"/>
        <w:numPr>
          <w:ilvl w:val="0"/>
          <w:numId w:val="3"/>
        </w:numPr>
      </w:pPr>
      <w:r>
        <w:t xml:space="preserve">Links to </w:t>
      </w:r>
      <w:r>
        <w:rPr>
          <w:rStyle w:val="VerbatimChar"/>
        </w:rPr>
        <w:t>webapp.html</w:t>
      </w:r>
      <w:r>
        <w:t xml:space="preserve">, </w:t>
      </w:r>
      <w:r>
        <w:rPr>
          <w:rStyle w:val="VerbatimChar"/>
        </w:rPr>
        <w:t>reverse-v5.html</w:t>
      </w:r>
      <w:r>
        <w:t xml:space="preserve">, </w:t>
      </w:r>
      <w:r>
        <w:rPr>
          <w:rStyle w:val="VerbatimChar"/>
        </w:rPr>
        <w:t>forward-v5.html</w:t>
      </w:r>
    </w:p>
    <w:p w14:paraId="419863E9" w14:textId="77777777" w:rsidR="000A34BB" w:rsidRDefault="00000000">
      <w:pPr>
        <w:pStyle w:val="Heading3"/>
      </w:pPr>
      <w:bookmarkStart w:id="19" w:name="X0142dda5036f49751668b2436c0fe30670a22e2"/>
      <w:bookmarkEnd w:id="18"/>
      <w:r>
        <w:t xml:space="preserve">7.2 </w:t>
      </w:r>
      <w:r>
        <w:rPr>
          <w:rStyle w:val="VerbatimChar"/>
        </w:rPr>
        <w:t>forward-v5.html</w:t>
      </w:r>
      <w:r>
        <w:t xml:space="preserve"> — Analyze Experiment (V5 Translational)</w:t>
      </w:r>
    </w:p>
    <w:p w14:paraId="0E3DACCD" w14:textId="77777777" w:rsidR="000A34BB" w:rsidRDefault="00000000">
      <w:pPr>
        <w:pStyle w:val="FirstParagraph"/>
      </w:pPr>
      <w:r>
        <w:t xml:space="preserve">The primary researcher interface with a </w:t>
      </w:r>
      <w:r>
        <w:rPr>
          <w:b/>
          <w:bCs/>
        </w:rPr>
        <w:t>two-agent architecture</w:t>
      </w:r>
      <w:r>
        <w:t>:</w:t>
      </w:r>
    </w:p>
    <w:p w14:paraId="6F1AEF10" w14:textId="77777777" w:rsidR="000A34BB" w:rsidRDefault="00000000">
      <w:pPr>
        <w:pStyle w:val="BodyText"/>
      </w:pPr>
      <w:r>
        <w:rPr>
          <w:b/>
          <w:bCs/>
        </w:rPr>
        <w:t>Agent 1 — Experiment Profile Builder:</w:t>
      </w:r>
      <w:r>
        <w:t xml:space="preserve"> - Multi-select target field: 108 targets in 14 categories with real-time search - Modality selection: Inhibitor / Activator / Knockout / </w:t>
      </w:r>
      <w:proofErr w:type="spellStart"/>
      <w:r>
        <w:t>Knockin</w:t>
      </w:r>
      <w:proofErr w:type="spellEnd"/>
      <w:r>
        <w:t xml:space="preserve"> / Overexpression / Antibody / CAR-T - Dose (with unit selection: mg/kg, µg/mL, </w:t>
      </w:r>
      <w:proofErr w:type="spellStart"/>
      <w:r>
        <w:t>nM</w:t>
      </w:r>
      <w:proofErr w:type="spellEnd"/>
      <w:r>
        <w:t>) - Species selector (Mouse → Rat → NHP → Humanized Mouse → Human) - Duration (days) - Synergy Mode toggle: adds second agent fields</w:t>
      </w:r>
    </w:p>
    <w:p w14:paraId="77523AA9" w14:textId="77777777" w:rsidR="000A34BB" w:rsidRDefault="00000000">
      <w:pPr>
        <w:pStyle w:val="BodyText"/>
      </w:pPr>
      <w:r>
        <w:rPr>
          <w:b/>
          <w:bCs/>
        </w:rPr>
        <w:t>Agent 2 — Outcome Recorder:</w:t>
      </w:r>
      <w:r>
        <w:t xml:space="preserve"> - Records each observed experimental result: target, fold-change, cell type, p-value - Multiple outcomes can be added (dynamic rows)</w:t>
      </w:r>
    </w:p>
    <w:p w14:paraId="28A15D5B" w14:textId="77777777" w:rsidR="000A34BB" w:rsidRDefault="00000000">
      <w:pPr>
        <w:pStyle w:val="BodyText"/>
      </w:pPr>
      <w:r>
        <w:rPr>
          <w:b/>
          <w:bCs/>
        </w:rPr>
        <w:lastRenderedPageBreak/>
        <w:t>V5 Features visible on this page:</w:t>
      </w:r>
      <w:r>
        <w:t xml:space="preserve"> - Benefit Signature Selector (auto-populated from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/benefit-signatures/list</w:t>
      </w:r>
      <w:r>
        <w:t xml:space="preserve">) - Compound Intelligence Modal (SMILES input → </w:t>
      </w:r>
      <w:proofErr w:type="spellStart"/>
      <w:r>
        <w:t>RDKit</w:t>
      </w:r>
      <w:proofErr w:type="spellEnd"/>
      <w:r>
        <w:t xml:space="preserve"> toxicity analysis → traffic light) - Synergy results module (three model comparison cards) - Fit Score visualization (circular SVG gauge, feature-level breakdown table)</w:t>
      </w:r>
    </w:p>
    <w:p w14:paraId="51873E8E" w14:textId="77777777" w:rsidR="000A34BB" w:rsidRDefault="00000000">
      <w:pPr>
        <w:pStyle w:val="Heading3"/>
      </w:pPr>
      <w:bookmarkStart w:id="20" w:name="X397907543a33793d25fd4a75c35aa6d1745facb"/>
      <w:bookmarkEnd w:id="19"/>
      <w:r>
        <w:t xml:space="preserve">7.3 </w:t>
      </w:r>
      <w:r>
        <w:rPr>
          <w:rStyle w:val="VerbatimChar"/>
        </w:rPr>
        <w:t>reverse-v5.html</w:t>
      </w:r>
      <w:r>
        <w:t xml:space="preserve"> — Match Patient / Design Intervention</w:t>
      </w:r>
    </w:p>
    <w:p w14:paraId="4C77A6E6" w14:textId="77777777" w:rsidR="000A34BB" w:rsidRDefault="00000000">
      <w:pPr>
        <w:pStyle w:val="Compact"/>
        <w:numPr>
          <w:ilvl w:val="0"/>
          <w:numId w:val="4"/>
        </w:numPr>
      </w:pPr>
      <w:r>
        <w:t xml:space="preserve">Target library selector (108 targets loaded from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/v2/search-targets</w:t>
      </w:r>
      <w:r>
        <w:t>)</w:t>
      </w:r>
    </w:p>
    <w:p w14:paraId="254AB32D" w14:textId="77777777" w:rsidR="000A34BB" w:rsidRDefault="00000000">
      <w:pPr>
        <w:pStyle w:val="Compact"/>
        <w:numPr>
          <w:ilvl w:val="0"/>
          <w:numId w:val="4"/>
        </w:numPr>
      </w:pPr>
      <w:r>
        <w:t>Goal table (direction + priority + delta per selected target)</w:t>
      </w:r>
    </w:p>
    <w:p w14:paraId="3DC89539" w14:textId="77777777" w:rsidR="000A34BB" w:rsidRDefault="00000000">
      <w:pPr>
        <w:pStyle w:val="Compact"/>
        <w:numPr>
          <w:ilvl w:val="0"/>
          <w:numId w:val="4"/>
        </w:numPr>
      </w:pPr>
      <w:r>
        <w:t>Optimization controls: max interventions, exploitation/exploration balance, FDA-approved filter, toxicity avoidance</w:t>
      </w:r>
    </w:p>
    <w:p w14:paraId="5311774F" w14:textId="77777777" w:rsidR="000A34B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Results:</w:t>
      </w:r>
      <w:r>
        <w:t xml:space="preserve"> Optimization confidence gauge, suggested drug stack, translational deltas table, resistance watchlist, deployment checklist</w:t>
      </w:r>
    </w:p>
    <w:p w14:paraId="601AF61A" w14:textId="77777777" w:rsidR="000A34BB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⚠ not in DB</w:t>
      </w:r>
      <w:r>
        <w:t xml:space="preserve"> warnings are </w:t>
      </w:r>
      <w:r>
        <w:rPr>
          <w:b/>
          <w:bCs/>
        </w:rPr>
        <w:t>intentional behavior</w:t>
      </w:r>
      <w:r>
        <w:t xml:space="preserve"> — if a target doesn’t exist in the current drug library, it is displayed transparently rather than silently omitting</w:t>
      </w:r>
    </w:p>
    <w:p w14:paraId="05602C93" w14:textId="77777777" w:rsidR="000A34BB" w:rsidRDefault="00000000">
      <w:pPr>
        <w:pStyle w:val="Heading3"/>
      </w:pPr>
      <w:bookmarkStart w:id="21" w:name="Xd80a803ccc5e63e5511f855f06991e369353a45"/>
      <w:bookmarkEnd w:id="20"/>
      <w:r>
        <w:t xml:space="preserve">7.4 </w:t>
      </w:r>
      <w:r>
        <w:rPr>
          <w:rStyle w:val="VerbatimChar"/>
        </w:rPr>
        <w:t>webapp.html</w:t>
      </w:r>
      <w:r>
        <w:t xml:space="preserve"> — Original V3 Forward Prediction</w:t>
      </w:r>
    </w:p>
    <w:p w14:paraId="559AB0CF" w14:textId="77777777" w:rsidR="000A34BB" w:rsidRDefault="00000000">
      <w:pPr>
        <w:pStyle w:val="Compact"/>
        <w:numPr>
          <w:ilvl w:val="0"/>
          <w:numId w:val="5"/>
        </w:numPr>
      </w:pPr>
      <w:r>
        <w:t xml:space="preserve">Classic </w:t>
      </w:r>
      <w:proofErr w:type="spellStart"/>
      <w:r>
        <w:t>BiPOP</w:t>
      </w:r>
      <w:proofErr w:type="spellEnd"/>
      <w:r>
        <w:t xml:space="preserve"> interface, V3 simulation engine</w:t>
      </w:r>
    </w:p>
    <w:p w14:paraId="2A7DD1E3" w14:textId="77777777" w:rsidR="000A34BB" w:rsidRDefault="00000000">
      <w:pPr>
        <w:pStyle w:val="Compact"/>
        <w:numPr>
          <w:ilvl w:val="0"/>
          <w:numId w:val="5"/>
        </w:numPr>
      </w:pPr>
      <w:r>
        <w:t>147 immune cell type output</w:t>
      </w:r>
    </w:p>
    <w:p w14:paraId="37E9BF64" w14:textId="77777777" w:rsidR="000A34BB" w:rsidRDefault="00000000">
      <w:pPr>
        <w:pStyle w:val="Compact"/>
        <w:numPr>
          <w:ilvl w:val="0"/>
          <w:numId w:val="5"/>
        </w:numPr>
      </w:pPr>
      <w:r>
        <w:t>Full dose-response curve generation</w:t>
      </w:r>
    </w:p>
    <w:p w14:paraId="1D603593" w14:textId="77777777" w:rsidR="000A34BB" w:rsidRDefault="00000000">
      <w:pPr>
        <w:pStyle w:val="Compact"/>
        <w:numPr>
          <w:ilvl w:val="0"/>
          <w:numId w:val="5"/>
        </w:numPr>
      </w:pPr>
      <w:r>
        <w:t>CSV/JSON export</w:t>
      </w:r>
    </w:p>
    <w:p w14:paraId="0EF3FE81" w14:textId="77777777" w:rsidR="000A34BB" w:rsidRDefault="00000000">
      <w:pPr>
        <w:pStyle w:val="Compact"/>
        <w:numPr>
          <w:ilvl w:val="0"/>
          <w:numId w:val="5"/>
        </w:numPr>
      </w:pPr>
      <w:r>
        <w:t>Species-specific HED display</w:t>
      </w:r>
    </w:p>
    <w:p w14:paraId="417753E2" w14:textId="77777777" w:rsidR="000A34BB" w:rsidRDefault="00000000">
      <w:pPr>
        <w:pStyle w:val="Compact"/>
        <w:numPr>
          <w:ilvl w:val="0"/>
          <w:numId w:val="5"/>
        </w:numPr>
      </w:pPr>
      <w:r>
        <w:t xml:space="preserve">Calls: </w:t>
      </w: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/predict</w:t>
      </w:r>
    </w:p>
    <w:p w14:paraId="19D9E7B6" w14:textId="77777777" w:rsidR="000A34BB" w:rsidRDefault="00000000">
      <w:pPr>
        <w:pStyle w:val="Heading3"/>
      </w:pPr>
      <w:bookmarkStart w:id="22" w:name="retrain.html-model-management-admin"/>
      <w:bookmarkEnd w:id="21"/>
      <w:r>
        <w:t xml:space="preserve">7.5 </w:t>
      </w:r>
      <w:r>
        <w:rPr>
          <w:rStyle w:val="VerbatimChar"/>
        </w:rPr>
        <w:t>retrain.html</w:t>
      </w:r>
      <w:r>
        <w:t xml:space="preserve"> — Model Management Admin</w:t>
      </w:r>
    </w:p>
    <w:p w14:paraId="579AE617" w14:textId="77777777" w:rsidR="000A34BB" w:rsidRDefault="00000000">
      <w:pPr>
        <w:pStyle w:val="Compact"/>
        <w:numPr>
          <w:ilvl w:val="0"/>
          <w:numId w:val="6"/>
        </w:numPr>
      </w:pPr>
      <w:r>
        <w:t>Upload new training data</w:t>
      </w:r>
    </w:p>
    <w:p w14:paraId="6C79EA4D" w14:textId="77777777" w:rsidR="000A34BB" w:rsidRDefault="00000000">
      <w:pPr>
        <w:pStyle w:val="Compact"/>
        <w:numPr>
          <w:ilvl w:val="0"/>
          <w:numId w:val="6"/>
        </w:numPr>
      </w:pPr>
      <w:r>
        <w:t xml:space="preserve">Trigger model </w:t>
      </w:r>
      <w:proofErr w:type="gramStart"/>
      <w:r>
        <w:t>retrain</w:t>
      </w:r>
      <w:proofErr w:type="gramEnd"/>
      <w:r>
        <w:t xml:space="preserve"> jobs</w:t>
      </w:r>
    </w:p>
    <w:p w14:paraId="1C1E8609" w14:textId="77777777" w:rsidR="000A34BB" w:rsidRDefault="00000000">
      <w:pPr>
        <w:pStyle w:val="Compact"/>
        <w:numPr>
          <w:ilvl w:val="0"/>
          <w:numId w:val="6"/>
        </w:numPr>
      </w:pPr>
      <w:r>
        <w:t>View current model accuracy metrics</w:t>
      </w:r>
    </w:p>
    <w:p w14:paraId="5A08B6B3" w14:textId="77777777" w:rsidR="000A34BB" w:rsidRDefault="00000000">
      <w:pPr>
        <w:pStyle w:val="Compact"/>
        <w:numPr>
          <w:ilvl w:val="0"/>
          <w:numId w:val="6"/>
        </w:numPr>
      </w:pPr>
      <w:r>
        <w:t>Check engine initialization status</w:t>
      </w:r>
    </w:p>
    <w:p w14:paraId="1B55CA0B" w14:textId="77777777" w:rsidR="000A34BB" w:rsidRDefault="00000000">
      <w:r>
        <w:pict w14:anchorId="6173830F">
          <v:rect id="_x0000_i1302" style="width:0;height:1.5pt" o:hralign="center" o:hrstd="t" o:hr="t"/>
        </w:pict>
      </w:r>
    </w:p>
    <w:p w14:paraId="4534D9BE" w14:textId="77777777" w:rsidR="000A34BB" w:rsidRDefault="00000000">
      <w:pPr>
        <w:pStyle w:val="Heading2"/>
      </w:pPr>
      <w:bookmarkStart w:id="23" w:name="backend-api-all-endpoints"/>
      <w:bookmarkEnd w:id="17"/>
      <w:bookmarkEnd w:id="22"/>
      <w:r>
        <w:t>8. Backend API — All Endpoints</w:t>
      </w:r>
    </w:p>
    <w:p w14:paraId="17922E62" w14:textId="77777777" w:rsidR="000A34BB" w:rsidRDefault="00000000">
      <w:pPr>
        <w:pStyle w:val="Heading3"/>
      </w:pPr>
      <w:bookmarkStart w:id="24" w:name="v3-core-endpoints"/>
      <w:r>
        <w:t>8.1 V3 Core Endpoints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2770"/>
        <w:gridCol w:w="3463"/>
        <w:gridCol w:w="3117"/>
      </w:tblGrid>
      <w:tr w:rsidR="000A34BB" w14:paraId="0F79F63B" w14:textId="77777777" w:rsidTr="006A7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  <w:vAlign w:val="center"/>
          </w:tcPr>
          <w:p w14:paraId="5E0A2FB4" w14:textId="77777777" w:rsidR="000A34BB" w:rsidRDefault="00000000" w:rsidP="006A7A39">
            <w:pPr>
              <w:pStyle w:val="Compact"/>
              <w:jc w:val="center"/>
            </w:pPr>
            <w:r>
              <w:t>Method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  <w:vAlign w:val="center"/>
          </w:tcPr>
          <w:p w14:paraId="47D4FEE2" w14:textId="77777777" w:rsidR="000A34BB" w:rsidRDefault="00000000" w:rsidP="006A7A39">
            <w:pPr>
              <w:pStyle w:val="Compact"/>
              <w:jc w:val="center"/>
            </w:pPr>
            <w:r>
              <w:t>Endpoint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5142EC8E" w14:textId="77777777" w:rsidR="000A34BB" w:rsidRDefault="00000000" w:rsidP="006A7A39">
            <w:pPr>
              <w:pStyle w:val="Compact"/>
              <w:jc w:val="center"/>
            </w:pPr>
            <w:r>
              <w:t>Purpose</w:t>
            </w:r>
          </w:p>
        </w:tc>
      </w:tr>
      <w:tr w:rsidR="000A34BB" w14:paraId="78FF66D2" w14:textId="77777777" w:rsidTr="006A7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  <w:vAlign w:val="center"/>
          </w:tcPr>
          <w:p w14:paraId="54E7E576" w14:textId="77777777" w:rsidR="000A34BB" w:rsidRDefault="00000000" w:rsidP="006A7A39">
            <w:pPr>
              <w:pStyle w:val="Compact"/>
              <w:jc w:val="center"/>
            </w:pPr>
            <w:r>
              <w:t>POST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  <w:vAlign w:val="center"/>
          </w:tcPr>
          <w:p w14:paraId="5F5ACA44" w14:textId="77777777" w:rsidR="000A34BB" w:rsidRDefault="00000000" w:rsidP="006A7A39">
            <w:pPr>
              <w:pStyle w:val="Compact"/>
              <w:jc w:val="center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/predict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390E69D8" w14:textId="77777777" w:rsidR="000A34BB" w:rsidRDefault="00000000" w:rsidP="006A7A39">
            <w:pPr>
              <w:pStyle w:val="Compact"/>
              <w:jc w:val="center"/>
            </w:pPr>
            <w:r>
              <w:t xml:space="preserve">V3 forward simulation → 147 cell-type </w:t>
            </w:r>
            <w:proofErr w:type="spellStart"/>
            <w:r>
              <w:t>BiPOP</w:t>
            </w:r>
            <w:proofErr w:type="spellEnd"/>
            <w:r>
              <w:t xml:space="preserve"> scores</w:t>
            </w:r>
          </w:p>
        </w:tc>
      </w:tr>
      <w:tr w:rsidR="000A34BB" w14:paraId="18CE66D2" w14:textId="77777777" w:rsidTr="006A7A3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  <w:vAlign w:val="center"/>
          </w:tcPr>
          <w:p w14:paraId="791880F2" w14:textId="77777777" w:rsidR="000A34BB" w:rsidRDefault="00000000" w:rsidP="006A7A39">
            <w:pPr>
              <w:pStyle w:val="Compact"/>
              <w:jc w:val="center"/>
            </w:pPr>
            <w:r>
              <w:t>POST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  <w:vAlign w:val="center"/>
          </w:tcPr>
          <w:p w14:paraId="3C17AB17" w14:textId="77777777" w:rsidR="000A34BB" w:rsidRDefault="00000000" w:rsidP="006A7A39">
            <w:pPr>
              <w:pStyle w:val="Compact"/>
              <w:jc w:val="center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/reverse-design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730B6FD6" w14:textId="77777777" w:rsidR="000A34BB" w:rsidRDefault="00000000" w:rsidP="006A7A39">
            <w:pPr>
              <w:pStyle w:val="Compact"/>
              <w:jc w:val="center"/>
            </w:pPr>
            <w:r>
              <w:t>V3 reverse design → find perturbation for target profile</w:t>
            </w:r>
          </w:p>
        </w:tc>
      </w:tr>
      <w:tr w:rsidR="000A34BB" w14:paraId="58671E91" w14:textId="77777777" w:rsidTr="006A7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  <w:vAlign w:val="center"/>
          </w:tcPr>
          <w:p w14:paraId="414B465A" w14:textId="77777777" w:rsidR="000A34BB" w:rsidRDefault="00000000" w:rsidP="006A7A39">
            <w:pPr>
              <w:pStyle w:val="Compact"/>
              <w:jc w:val="center"/>
            </w:pPr>
            <w:r>
              <w:t>GET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  <w:vAlign w:val="center"/>
          </w:tcPr>
          <w:p w14:paraId="7FD6D025" w14:textId="77777777" w:rsidR="000A34BB" w:rsidRDefault="00000000" w:rsidP="006A7A39">
            <w:pPr>
              <w:pStyle w:val="Compact"/>
              <w:jc w:val="center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/available-targets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6EFC1965" w14:textId="77777777" w:rsidR="000A34BB" w:rsidRDefault="00000000" w:rsidP="006A7A39">
            <w:pPr>
              <w:pStyle w:val="Compact"/>
              <w:jc w:val="center"/>
            </w:pPr>
            <w:r>
              <w:t>List all known perturbation targets</w:t>
            </w:r>
          </w:p>
        </w:tc>
      </w:tr>
      <w:tr w:rsidR="000A34BB" w14:paraId="7E260922" w14:textId="77777777" w:rsidTr="006A7A3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  <w:vAlign w:val="center"/>
          </w:tcPr>
          <w:p w14:paraId="070C89A7" w14:textId="77777777" w:rsidR="000A34BB" w:rsidRDefault="00000000" w:rsidP="006A7A39">
            <w:pPr>
              <w:pStyle w:val="Compact"/>
              <w:jc w:val="center"/>
            </w:pPr>
            <w:r>
              <w:t>GET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  <w:vAlign w:val="center"/>
          </w:tcPr>
          <w:p w14:paraId="07099181" w14:textId="77777777" w:rsidR="000A34BB" w:rsidRDefault="00000000" w:rsidP="006A7A39">
            <w:pPr>
              <w:pStyle w:val="Compact"/>
              <w:jc w:val="center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/v2/autocomplete-perturbations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151FC06E" w14:textId="77777777" w:rsidR="000A34BB" w:rsidRDefault="00000000" w:rsidP="006A7A39">
            <w:pPr>
              <w:pStyle w:val="Compact"/>
              <w:jc w:val="center"/>
            </w:pPr>
            <w:r>
              <w:t xml:space="preserve">Perturbation </w:t>
            </w:r>
            <w:proofErr w:type="gramStart"/>
            <w:r>
              <w:t>autocomplete</w:t>
            </w:r>
            <w:proofErr w:type="gramEnd"/>
            <w:r>
              <w:t xml:space="preserve"> (24 items)</w:t>
            </w:r>
          </w:p>
        </w:tc>
      </w:tr>
      <w:tr w:rsidR="000A34BB" w14:paraId="5669D297" w14:textId="77777777" w:rsidTr="006A7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  <w:vAlign w:val="center"/>
          </w:tcPr>
          <w:p w14:paraId="14396101" w14:textId="77777777" w:rsidR="000A34BB" w:rsidRDefault="00000000" w:rsidP="006A7A39">
            <w:pPr>
              <w:pStyle w:val="Compact"/>
              <w:jc w:val="center"/>
            </w:pPr>
            <w:r>
              <w:lastRenderedPageBreak/>
              <w:t>GET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  <w:vAlign w:val="center"/>
          </w:tcPr>
          <w:p w14:paraId="784B1C61" w14:textId="77777777" w:rsidR="000A34BB" w:rsidRDefault="00000000" w:rsidP="006A7A39">
            <w:pPr>
              <w:pStyle w:val="Compact"/>
              <w:jc w:val="center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/v2/search-targets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748CBE34" w14:textId="77777777" w:rsidR="000A34BB" w:rsidRDefault="00000000" w:rsidP="006A7A39">
            <w:pPr>
              <w:pStyle w:val="Compact"/>
              <w:jc w:val="center"/>
            </w:pPr>
            <w:r>
              <w:t>Full target search: 108 targets, 14 categories</w:t>
            </w:r>
          </w:p>
        </w:tc>
      </w:tr>
    </w:tbl>
    <w:p w14:paraId="34C0D4E1" w14:textId="77777777" w:rsidR="000A34BB" w:rsidRDefault="00000000">
      <w:pPr>
        <w:pStyle w:val="Heading3"/>
      </w:pPr>
      <w:bookmarkStart w:id="25" w:name="v4v5-forward-prediction"/>
      <w:bookmarkEnd w:id="24"/>
      <w:r>
        <w:t>8.2 V4/V5 Forward Prediction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2770"/>
        <w:gridCol w:w="3463"/>
        <w:gridCol w:w="3117"/>
      </w:tblGrid>
      <w:tr w:rsidR="000A34BB" w14:paraId="77CE39B8" w14:textId="77777777" w:rsidTr="006A7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</w:tcPr>
          <w:p w14:paraId="64B39666" w14:textId="77777777" w:rsidR="000A34BB" w:rsidRDefault="00000000" w:rsidP="006A7A39">
            <w:pPr>
              <w:pStyle w:val="Compact"/>
              <w:jc w:val="center"/>
            </w:pPr>
            <w:r>
              <w:t>Method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</w:tcPr>
          <w:p w14:paraId="589DBF04" w14:textId="77777777" w:rsidR="000A34BB" w:rsidRDefault="00000000" w:rsidP="006A7A39">
            <w:pPr>
              <w:pStyle w:val="Compact"/>
              <w:jc w:val="center"/>
            </w:pPr>
            <w:r>
              <w:t>Endpoint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6B5CEE0" w14:textId="77777777" w:rsidR="000A34BB" w:rsidRDefault="00000000" w:rsidP="006A7A39">
            <w:pPr>
              <w:pStyle w:val="Compact"/>
              <w:jc w:val="center"/>
            </w:pPr>
            <w:r>
              <w:t>Purpose</w:t>
            </w:r>
          </w:p>
        </w:tc>
      </w:tr>
      <w:tr w:rsidR="000A34BB" w14:paraId="1C0D607C" w14:textId="77777777" w:rsidTr="006A7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</w:tcPr>
          <w:p w14:paraId="3D893996" w14:textId="77777777" w:rsidR="000A34BB" w:rsidRDefault="00000000" w:rsidP="006A7A39">
            <w:pPr>
              <w:pStyle w:val="Compact"/>
              <w:jc w:val="center"/>
            </w:pPr>
            <w:r>
              <w:t>POST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</w:tcPr>
          <w:p w14:paraId="5472FF24" w14:textId="77777777" w:rsidR="000A34BB" w:rsidRDefault="00000000" w:rsidP="006A7A39">
            <w:pPr>
              <w:pStyle w:val="Compact"/>
              <w:jc w:val="center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/v4v5/forward-perturbation-predict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AB2E523" w14:textId="77777777" w:rsidR="000A34BB" w:rsidRDefault="00000000" w:rsidP="006A7A39">
            <w:pPr>
              <w:pStyle w:val="Compact"/>
              <w:jc w:val="center"/>
            </w:pPr>
            <w:r>
              <w:t xml:space="preserve">Text perturbation → 13 </w:t>
            </w:r>
            <w:proofErr w:type="spellStart"/>
            <w:r>
              <w:t>BidirBody</w:t>
            </w:r>
            <w:proofErr w:type="spellEnd"/>
            <w:r>
              <w:t xml:space="preserve"> systemic scores</w:t>
            </w:r>
          </w:p>
        </w:tc>
      </w:tr>
      <w:tr w:rsidR="000A34BB" w14:paraId="14C6EC8B" w14:textId="77777777" w:rsidTr="006A7A3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</w:tcPr>
          <w:p w14:paraId="483B36AF" w14:textId="77777777" w:rsidR="000A34BB" w:rsidRDefault="00000000" w:rsidP="006A7A39">
            <w:pPr>
              <w:pStyle w:val="Compact"/>
              <w:jc w:val="center"/>
            </w:pPr>
            <w:r>
              <w:t>POST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</w:tcPr>
          <w:p w14:paraId="22ADB5E9" w14:textId="77777777" w:rsidR="000A34BB" w:rsidRDefault="00000000" w:rsidP="006A7A39">
            <w:pPr>
              <w:pStyle w:val="Compact"/>
              <w:jc w:val="center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/pipeline/v5-forward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7D28796B" w14:textId="77777777" w:rsidR="000A34BB" w:rsidRDefault="00000000" w:rsidP="006A7A39">
            <w:pPr>
              <w:pStyle w:val="Compact"/>
              <w:jc w:val="center"/>
            </w:pPr>
            <w:r>
              <w:rPr>
                <w:b/>
                <w:bCs/>
              </w:rPr>
              <w:t>Main V5</w:t>
            </w:r>
            <w:r>
              <w:t xml:space="preserve"> — Animal experiment → Human translation + fit score</w:t>
            </w:r>
          </w:p>
        </w:tc>
      </w:tr>
      <w:tr w:rsidR="000A34BB" w14:paraId="2F2AD512" w14:textId="77777777" w:rsidTr="006A7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</w:tcPr>
          <w:p w14:paraId="2E6D4EEA" w14:textId="77777777" w:rsidR="000A34BB" w:rsidRDefault="00000000" w:rsidP="006A7A39">
            <w:pPr>
              <w:pStyle w:val="Compact"/>
              <w:jc w:val="center"/>
            </w:pPr>
            <w:r>
              <w:t>POST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</w:tcPr>
          <w:p w14:paraId="32792640" w14:textId="77777777" w:rsidR="000A34BB" w:rsidRDefault="00000000" w:rsidP="006A7A39">
            <w:pPr>
              <w:pStyle w:val="Compact"/>
              <w:jc w:val="center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/pipeline/v4-forward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CBD246A" w14:textId="77777777" w:rsidR="000A34BB" w:rsidRDefault="00000000" w:rsidP="006A7A39">
            <w:pPr>
              <w:pStyle w:val="Compact"/>
              <w:jc w:val="center"/>
            </w:pPr>
            <w:r>
              <w:t>V4 theoretical prediction pipeline</w:t>
            </w:r>
          </w:p>
        </w:tc>
      </w:tr>
      <w:tr w:rsidR="000A34BB" w14:paraId="13E9D703" w14:textId="77777777" w:rsidTr="006A7A3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</w:tcPr>
          <w:p w14:paraId="193CD002" w14:textId="77777777" w:rsidR="000A34BB" w:rsidRDefault="00000000" w:rsidP="006A7A39">
            <w:pPr>
              <w:pStyle w:val="Compact"/>
              <w:jc w:val="center"/>
            </w:pPr>
            <w:r>
              <w:t>POST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</w:tcPr>
          <w:p w14:paraId="4D04A69B" w14:textId="77777777" w:rsidR="000A34BB" w:rsidRDefault="00000000" w:rsidP="006A7A39">
            <w:pPr>
              <w:pStyle w:val="Compact"/>
              <w:jc w:val="center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/v4v5/systemic/predict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67865E5" w14:textId="77777777" w:rsidR="000A34BB" w:rsidRDefault="00000000" w:rsidP="006A7A39">
            <w:pPr>
              <w:pStyle w:val="Compact"/>
              <w:jc w:val="center"/>
            </w:pPr>
            <w:r>
              <w:t xml:space="preserve">Direct </w:t>
            </w:r>
            <w:proofErr w:type="spellStart"/>
            <w:r>
              <w:t>BidirBodySystemicEngine</w:t>
            </w:r>
            <w:proofErr w:type="spellEnd"/>
            <w:r>
              <w:t xml:space="preserve"> call</w:t>
            </w:r>
          </w:p>
        </w:tc>
      </w:tr>
    </w:tbl>
    <w:p w14:paraId="0CEA593F" w14:textId="77777777" w:rsidR="000A34BB" w:rsidRDefault="00000000">
      <w:pPr>
        <w:pStyle w:val="Heading3"/>
      </w:pPr>
      <w:bookmarkStart w:id="26" w:name="v4v5-reverse-design"/>
      <w:bookmarkEnd w:id="25"/>
      <w:r>
        <w:t>8.3 V4/V5 Reverse Design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2770"/>
        <w:gridCol w:w="3463"/>
        <w:gridCol w:w="3117"/>
      </w:tblGrid>
      <w:tr w:rsidR="000A34BB" w14:paraId="2D1F05AE" w14:textId="77777777" w:rsidTr="006A7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  <w:vAlign w:val="center"/>
          </w:tcPr>
          <w:p w14:paraId="156E807C" w14:textId="77777777" w:rsidR="000A34BB" w:rsidRDefault="00000000" w:rsidP="006A7A39">
            <w:pPr>
              <w:pStyle w:val="Compact"/>
              <w:jc w:val="center"/>
            </w:pPr>
            <w:r>
              <w:t>Method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  <w:vAlign w:val="center"/>
          </w:tcPr>
          <w:p w14:paraId="4B43CA2C" w14:textId="77777777" w:rsidR="000A34BB" w:rsidRDefault="00000000" w:rsidP="006A7A39">
            <w:pPr>
              <w:pStyle w:val="Compact"/>
              <w:jc w:val="center"/>
            </w:pPr>
            <w:r>
              <w:t>Endpoint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02AFCB83" w14:textId="77777777" w:rsidR="000A34BB" w:rsidRDefault="00000000" w:rsidP="006A7A39">
            <w:pPr>
              <w:pStyle w:val="Compact"/>
              <w:jc w:val="center"/>
            </w:pPr>
            <w:r>
              <w:t>Purpose</w:t>
            </w:r>
          </w:p>
        </w:tc>
      </w:tr>
      <w:tr w:rsidR="000A34BB" w14:paraId="6035FD29" w14:textId="77777777" w:rsidTr="006A7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  <w:vAlign w:val="center"/>
          </w:tcPr>
          <w:p w14:paraId="1A29BAAF" w14:textId="77777777" w:rsidR="000A34BB" w:rsidRDefault="00000000" w:rsidP="006A7A39">
            <w:pPr>
              <w:pStyle w:val="Compact"/>
              <w:jc w:val="center"/>
            </w:pPr>
            <w:r>
              <w:t>POST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  <w:vAlign w:val="center"/>
          </w:tcPr>
          <w:p w14:paraId="4DEB8737" w14:textId="77777777" w:rsidR="000A34BB" w:rsidRDefault="00000000" w:rsidP="006A7A39">
            <w:pPr>
              <w:pStyle w:val="Compact"/>
              <w:jc w:val="center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/v4v5/reverse-design-ml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5FAF394C" w14:textId="77777777" w:rsidR="000A34BB" w:rsidRDefault="00000000" w:rsidP="006A7A39">
            <w:pPr>
              <w:pStyle w:val="Compact"/>
              <w:jc w:val="center"/>
            </w:pPr>
            <w:r>
              <w:t>Target profile → best perturbation candidates</w:t>
            </w:r>
          </w:p>
        </w:tc>
      </w:tr>
      <w:tr w:rsidR="000A34BB" w14:paraId="64A3D16D" w14:textId="77777777" w:rsidTr="006A7A3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  <w:vAlign w:val="center"/>
          </w:tcPr>
          <w:p w14:paraId="123E04F5" w14:textId="77777777" w:rsidR="000A34BB" w:rsidRDefault="00000000" w:rsidP="006A7A39">
            <w:pPr>
              <w:pStyle w:val="Compact"/>
              <w:jc w:val="center"/>
            </w:pPr>
            <w:r>
              <w:t>POST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  <w:vAlign w:val="center"/>
          </w:tcPr>
          <w:p w14:paraId="7050F687" w14:textId="77777777" w:rsidR="000A34BB" w:rsidRDefault="00000000" w:rsidP="006A7A39">
            <w:pPr>
              <w:pStyle w:val="Compact"/>
              <w:jc w:val="center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/v5/reverse/optimize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6D0E9CD7" w14:textId="77777777" w:rsidR="000A34BB" w:rsidRDefault="00000000" w:rsidP="006A7A39">
            <w:pPr>
              <w:pStyle w:val="Compact"/>
              <w:jc w:val="center"/>
            </w:pPr>
            <w:r>
              <w:t>Full reverse optimization with drug library scan</w:t>
            </w:r>
          </w:p>
        </w:tc>
      </w:tr>
      <w:tr w:rsidR="000A34BB" w14:paraId="515B8B26" w14:textId="77777777" w:rsidTr="006A7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  <w:vAlign w:val="center"/>
          </w:tcPr>
          <w:p w14:paraId="7BA61D08" w14:textId="77777777" w:rsidR="000A34BB" w:rsidRDefault="00000000" w:rsidP="006A7A39">
            <w:pPr>
              <w:pStyle w:val="Compact"/>
              <w:jc w:val="center"/>
            </w:pPr>
            <w:r>
              <w:t>POST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  <w:vAlign w:val="center"/>
          </w:tcPr>
          <w:p w14:paraId="2EB4C553" w14:textId="77777777" w:rsidR="000A34BB" w:rsidRDefault="00000000" w:rsidP="006A7A39">
            <w:pPr>
              <w:pStyle w:val="Compact"/>
              <w:jc w:val="center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/v4v5/benefit-signature/match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6802E016" w14:textId="77777777" w:rsidR="000A34BB" w:rsidRDefault="00000000" w:rsidP="006A7A39">
            <w:pPr>
              <w:pStyle w:val="Compact"/>
              <w:jc w:val="center"/>
            </w:pPr>
            <w:r>
              <w:t>Match patient signature to benefit profiles</w:t>
            </w:r>
          </w:p>
        </w:tc>
      </w:tr>
    </w:tbl>
    <w:p w14:paraId="3FF624DE" w14:textId="77777777" w:rsidR="000A34BB" w:rsidRDefault="00000000">
      <w:pPr>
        <w:pStyle w:val="Heading3"/>
      </w:pPr>
      <w:bookmarkStart w:id="27" w:name="translational-tools"/>
      <w:bookmarkEnd w:id="26"/>
      <w:r>
        <w:t>8.4 Translational Tools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2770"/>
        <w:gridCol w:w="3463"/>
        <w:gridCol w:w="3117"/>
      </w:tblGrid>
      <w:tr w:rsidR="000A34BB" w14:paraId="0581D58F" w14:textId="77777777" w:rsidTr="006A7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</w:tcPr>
          <w:p w14:paraId="60F14059" w14:textId="77777777" w:rsidR="000A34BB" w:rsidRDefault="00000000" w:rsidP="006A7A39">
            <w:pPr>
              <w:pStyle w:val="Compact"/>
              <w:jc w:val="center"/>
            </w:pPr>
            <w:r>
              <w:t>Method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</w:tcPr>
          <w:p w14:paraId="223E7F29" w14:textId="77777777" w:rsidR="000A34BB" w:rsidRDefault="00000000" w:rsidP="006A7A39">
            <w:pPr>
              <w:pStyle w:val="Compact"/>
              <w:jc w:val="center"/>
            </w:pPr>
            <w:r>
              <w:t>Endpoint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2A0FFCA" w14:textId="77777777" w:rsidR="000A34BB" w:rsidRDefault="00000000" w:rsidP="006A7A39">
            <w:pPr>
              <w:pStyle w:val="Compact"/>
              <w:jc w:val="center"/>
            </w:pPr>
            <w:r>
              <w:t>Purpose</w:t>
            </w:r>
          </w:p>
        </w:tc>
      </w:tr>
      <w:tr w:rsidR="000A34BB" w14:paraId="3E21DB6F" w14:textId="77777777" w:rsidTr="006A7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</w:tcPr>
          <w:p w14:paraId="60EA7503" w14:textId="77777777" w:rsidR="000A34BB" w:rsidRDefault="00000000" w:rsidP="006A7A39">
            <w:pPr>
              <w:pStyle w:val="Compact"/>
              <w:jc w:val="center"/>
            </w:pPr>
            <w:r>
              <w:t>POST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</w:tcPr>
          <w:p w14:paraId="1D97D86C" w14:textId="77777777" w:rsidR="000A34BB" w:rsidRDefault="00000000" w:rsidP="006A7A39">
            <w:pPr>
              <w:pStyle w:val="Compact"/>
              <w:jc w:val="center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/v4v5/dose/translate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5566306" w14:textId="77777777" w:rsidR="000A34BB" w:rsidRDefault="00000000" w:rsidP="006A7A39">
            <w:pPr>
              <w:pStyle w:val="Compact"/>
              <w:jc w:val="center"/>
            </w:pPr>
            <w:r>
              <w:t>HED conversion (animal → human dose)</w:t>
            </w:r>
          </w:p>
        </w:tc>
      </w:tr>
      <w:tr w:rsidR="000A34BB" w14:paraId="5AF69A1D" w14:textId="77777777" w:rsidTr="006A7A3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</w:tcPr>
          <w:p w14:paraId="33EC0DA3" w14:textId="77777777" w:rsidR="000A34BB" w:rsidRDefault="00000000" w:rsidP="006A7A39">
            <w:pPr>
              <w:pStyle w:val="Compact"/>
              <w:jc w:val="center"/>
            </w:pPr>
            <w:r>
              <w:t>POST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</w:tcPr>
          <w:p w14:paraId="01D3F7AB" w14:textId="77777777" w:rsidR="000A34BB" w:rsidRDefault="00000000" w:rsidP="006A7A39">
            <w:pPr>
              <w:pStyle w:val="Compact"/>
              <w:jc w:val="center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/v4v5/translational-scaling/scale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BD0F93E" w14:textId="77777777" w:rsidR="000A34BB" w:rsidRDefault="00000000" w:rsidP="006A7A39">
            <w:pPr>
              <w:pStyle w:val="Compact"/>
              <w:jc w:val="center"/>
            </w:pPr>
            <w:r>
              <w:t xml:space="preserve">Run </w:t>
            </w:r>
            <w:proofErr w:type="spellStart"/>
            <w:r>
              <w:t>TranslationalScalingEngine</w:t>
            </w:r>
            <w:proofErr w:type="spellEnd"/>
          </w:p>
        </w:tc>
      </w:tr>
      <w:tr w:rsidR="000A34BB" w14:paraId="64488690" w14:textId="77777777" w:rsidTr="006A7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</w:tcPr>
          <w:p w14:paraId="41832C2B" w14:textId="77777777" w:rsidR="000A34BB" w:rsidRDefault="00000000" w:rsidP="006A7A39">
            <w:pPr>
              <w:pStyle w:val="Compact"/>
              <w:jc w:val="center"/>
            </w:pPr>
            <w:r>
              <w:t>POST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</w:tcPr>
          <w:p w14:paraId="60423B18" w14:textId="77777777" w:rsidR="000A34BB" w:rsidRDefault="00000000" w:rsidP="006A7A39">
            <w:pPr>
              <w:pStyle w:val="Compact"/>
              <w:jc w:val="center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/v4v5/fit-scoring/score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7E200E0" w14:textId="77777777" w:rsidR="000A34BB" w:rsidRDefault="00000000" w:rsidP="006A7A39">
            <w:pPr>
              <w:pStyle w:val="Compact"/>
              <w:jc w:val="center"/>
            </w:pPr>
            <w:r>
              <w:t xml:space="preserve">Run </w:t>
            </w:r>
            <w:proofErr w:type="spellStart"/>
            <w:r>
              <w:t>FitScorer</w:t>
            </w:r>
            <w:proofErr w:type="spellEnd"/>
            <w:r>
              <w:t xml:space="preserve"> against benefit signatures</w:t>
            </w:r>
          </w:p>
        </w:tc>
      </w:tr>
      <w:tr w:rsidR="000A34BB" w14:paraId="404A0949" w14:textId="77777777" w:rsidTr="006A7A3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</w:tcPr>
          <w:p w14:paraId="4D5F1F73" w14:textId="77777777" w:rsidR="000A34BB" w:rsidRDefault="00000000" w:rsidP="006A7A39">
            <w:pPr>
              <w:pStyle w:val="Compact"/>
              <w:jc w:val="center"/>
            </w:pPr>
            <w:r>
              <w:t>GET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</w:tcPr>
          <w:p w14:paraId="55465026" w14:textId="77777777" w:rsidR="000A34BB" w:rsidRDefault="00000000" w:rsidP="006A7A39">
            <w:pPr>
              <w:pStyle w:val="Compact"/>
              <w:jc w:val="center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/scaling/translate-biology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57DA5B0" w14:textId="77777777" w:rsidR="000A34BB" w:rsidRDefault="00000000" w:rsidP="006A7A39">
            <w:pPr>
              <w:pStyle w:val="Compact"/>
              <w:jc w:val="center"/>
            </w:pPr>
            <w:r>
              <w:t>Direct alpha lookup</w:t>
            </w:r>
          </w:p>
        </w:tc>
      </w:tr>
    </w:tbl>
    <w:p w14:paraId="7352FFC5" w14:textId="77777777" w:rsidR="000A34BB" w:rsidRDefault="00000000">
      <w:pPr>
        <w:pStyle w:val="Heading3"/>
      </w:pPr>
      <w:bookmarkStart w:id="28" w:name="drug-signature-libraries"/>
      <w:bookmarkEnd w:id="27"/>
      <w:r>
        <w:t>8.5 Drug &amp; Signature Libraries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2770"/>
        <w:gridCol w:w="3463"/>
        <w:gridCol w:w="3117"/>
      </w:tblGrid>
      <w:tr w:rsidR="000A34BB" w14:paraId="65AFB3D6" w14:textId="77777777" w:rsidTr="006A7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</w:tcPr>
          <w:p w14:paraId="522B28FE" w14:textId="77777777" w:rsidR="000A34BB" w:rsidRDefault="00000000" w:rsidP="006A7A39">
            <w:pPr>
              <w:pStyle w:val="Compact"/>
              <w:jc w:val="center"/>
            </w:pPr>
            <w:r>
              <w:t>Method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</w:tcPr>
          <w:p w14:paraId="5CD07F00" w14:textId="77777777" w:rsidR="000A34BB" w:rsidRDefault="00000000" w:rsidP="006A7A39">
            <w:pPr>
              <w:pStyle w:val="Compact"/>
              <w:jc w:val="center"/>
            </w:pPr>
            <w:r>
              <w:t>Endpoint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5A4FDF7" w14:textId="77777777" w:rsidR="000A34BB" w:rsidRDefault="00000000" w:rsidP="006A7A39">
            <w:pPr>
              <w:pStyle w:val="Compact"/>
              <w:jc w:val="center"/>
            </w:pPr>
            <w:r>
              <w:t>Purpose</w:t>
            </w:r>
          </w:p>
        </w:tc>
      </w:tr>
      <w:tr w:rsidR="000A34BB" w14:paraId="2FE7D7A5" w14:textId="77777777" w:rsidTr="006A7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</w:tcPr>
          <w:p w14:paraId="2093010B" w14:textId="77777777" w:rsidR="000A34BB" w:rsidRDefault="00000000" w:rsidP="006A7A39">
            <w:pPr>
              <w:pStyle w:val="Compact"/>
              <w:jc w:val="center"/>
            </w:pPr>
            <w:r>
              <w:t>GET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</w:tcPr>
          <w:p w14:paraId="429BD6D7" w14:textId="77777777" w:rsidR="000A34BB" w:rsidRDefault="00000000" w:rsidP="006A7A39">
            <w:pPr>
              <w:pStyle w:val="Compact"/>
              <w:jc w:val="center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/v4v5/</w:t>
            </w:r>
            <w:proofErr w:type="spellStart"/>
            <w:r>
              <w:rPr>
                <w:rStyle w:val="VerbatimChar"/>
              </w:rPr>
              <w:t>fda</w:t>
            </w:r>
            <w:proofErr w:type="spellEnd"/>
            <w:r>
              <w:rPr>
                <w:rStyle w:val="VerbatimChar"/>
              </w:rPr>
              <w:t>-drug-library/search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F8DD9C2" w14:textId="77777777" w:rsidR="000A34BB" w:rsidRDefault="00000000" w:rsidP="006A7A39">
            <w:pPr>
              <w:pStyle w:val="Compact"/>
              <w:jc w:val="center"/>
            </w:pPr>
            <w:r>
              <w:t>Search FDA drug library</w:t>
            </w:r>
          </w:p>
        </w:tc>
      </w:tr>
      <w:tr w:rsidR="000A34BB" w14:paraId="2077BCFE" w14:textId="77777777" w:rsidTr="006A7A3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</w:tcPr>
          <w:p w14:paraId="6C48ABA2" w14:textId="77777777" w:rsidR="000A34BB" w:rsidRDefault="00000000" w:rsidP="006A7A39">
            <w:pPr>
              <w:pStyle w:val="Compact"/>
              <w:jc w:val="center"/>
            </w:pPr>
            <w:r>
              <w:t>GET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</w:tcPr>
          <w:p w14:paraId="3AED45C3" w14:textId="77777777" w:rsidR="000A34BB" w:rsidRDefault="00000000" w:rsidP="006A7A39">
            <w:pPr>
              <w:pStyle w:val="Compact"/>
              <w:jc w:val="center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/v4v5/</w:t>
            </w:r>
            <w:proofErr w:type="spellStart"/>
            <w:r>
              <w:rPr>
                <w:rStyle w:val="VerbatimChar"/>
              </w:rPr>
              <w:t>fda</w:t>
            </w:r>
            <w:proofErr w:type="spellEnd"/>
            <w:r>
              <w:rPr>
                <w:rStyle w:val="VerbatimChar"/>
              </w:rPr>
              <w:t>-drug-library/drug/&lt;name&gt;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B9A107F" w14:textId="77777777" w:rsidR="000A34BB" w:rsidRDefault="00000000" w:rsidP="006A7A39">
            <w:pPr>
              <w:pStyle w:val="Compact"/>
              <w:jc w:val="center"/>
            </w:pPr>
            <w:r>
              <w:t>Get full drug profile</w:t>
            </w:r>
          </w:p>
        </w:tc>
      </w:tr>
      <w:tr w:rsidR="000A34BB" w14:paraId="4543DD0B" w14:textId="77777777" w:rsidTr="006A7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</w:tcPr>
          <w:p w14:paraId="2C9A227C" w14:textId="77777777" w:rsidR="000A34BB" w:rsidRDefault="00000000" w:rsidP="006A7A39">
            <w:pPr>
              <w:pStyle w:val="Compact"/>
              <w:jc w:val="center"/>
            </w:pPr>
            <w:r>
              <w:lastRenderedPageBreak/>
              <w:t>GET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</w:tcPr>
          <w:p w14:paraId="3029AA17" w14:textId="77777777" w:rsidR="000A34BB" w:rsidRDefault="00000000" w:rsidP="006A7A39">
            <w:pPr>
              <w:pStyle w:val="Compact"/>
              <w:jc w:val="center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/benefit-signatures/list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96F134A" w14:textId="77777777" w:rsidR="000A34BB" w:rsidRDefault="00000000" w:rsidP="006A7A39">
            <w:pPr>
              <w:pStyle w:val="Compact"/>
              <w:jc w:val="center"/>
            </w:pPr>
            <w:r>
              <w:t>List all 22 clinical signatures</w:t>
            </w:r>
          </w:p>
        </w:tc>
      </w:tr>
      <w:tr w:rsidR="000A34BB" w14:paraId="7ABE9701" w14:textId="77777777" w:rsidTr="006A7A3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</w:tcPr>
          <w:p w14:paraId="5783BCB2" w14:textId="77777777" w:rsidR="000A34BB" w:rsidRDefault="00000000" w:rsidP="006A7A39">
            <w:pPr>
              <w:pStyle w:val="Compact"/>
              <w:jc w:val="center"/>
            </w:pPr>
            <w:r>
              <w:t>GET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</w:tcPr>
          <w:p w14:paraId="73EAE05D" w14:textId="77777777" w:rsidR="000A34BB" w:rsidRDefault="00000000" w:rsidP="006A7A39">
            <w:pPr>
              <w:pStyle w:val="Compact"/>
              <w:jc w:val="center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/benefit-signatures/get/&lt;id&gt;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4AE389D" w14:textId="77777777" w:rsidR="000A34BB" w:rsidRDefault="00000000" w:rsidP="006A7A39">
            <w:pPr>
              <w:pStyle w:val="Compact"/>
              <w:jc w:val="center"/>
            </w:pPr>
            <w:r>
              <w:t>Get specific signature</w:t>
            </w:r>
          </w:p>
        </w:tc>
      </w:tr>
      <w:tr w:rsidR="000A34BB" w14:paraId="46FECE70" w14:textId="77777777" w:rsidTr="006A7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</w:tcPr>
          <w:p w14:paraId="7CB3F580" w14:textId="77777777" w:rsidR="000A34BB" w:rsidRDefault="00000000" w:rsidP="006A7A39">
            <w:pPr>
              <w:pStyle w:val="Compact"/>
              <w:jc w:val="center"/>
            </w:pPr>
            <w:r>
              <w:t>GET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</w:tcPr>
          <w:p w14:paraId="1EDE1E52" w14:textId="77777777" w:rsidR="000A34BB" w:rsidRDefault="00000000" w:rsidP="006A7A39">
            <w:pPr>
              <w:pStyle w:val="Compact"/>
              <w:jc w:val="center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/benefit-signatures/summary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A3DFC24" w14:textId="77777777" w:rsidR="000A34BB" w:rsidRDefault="00000000" w:rsidP="006A7A39">
            <w:pPr>
              <w:pStyle w:val="Compact"/>
              <w:jc w:val="center"/>
            </w:pPr>
            <w:r>
              <w:t>Library statistics</w:t>
            </w:r>
          </w:p>
        </w:tc>
      </w:tr>
    </w:tbl>
    <w:p w14:paraId="384284F7" w14:textId="77777777" w:rsidR="000A34BB" w:rsidRDefault="00000000">
      <w:pPr>
        <w:pStyle w:val="Heading3"/>
      </w:pPr>
      <w:bookmarkStart w:id="29" w:name="operational-intelligence-modules"/>
      <w:bookmarkEnd w:id="28"/>
      <w:r>
        <w:t>8.6 Operational / Intelligence Modules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2770"/>
        <w:gridCol w:w="3463"/>
        <w:gridCol w:w="3117"/>
      </w:tblGrid>
      <w:tr w:rsidR="000A34BB" w14:paraId="15C58D0A" w14:textId="77777777" w:rsidTr="006A7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</w:tcPr>
          <w:p w14:paraId="6AF3CF3F" w14:textId="77777777" w:rsidR="000A34BB" w:rsidRDefault="00000000" w:rsidP="006A7A39">
            <w:pPr>
              <w:pStyle w:val="Compact"/>
              <w:jc w:val="center"/>
            </w:pPr>
            <w:r>
              <w:t>Method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</w:tcPr>
          <w:p w14:paraId="266283B9" w14:textId="77777777" w:rsidR="000A34BB" w:rsidRDefault="00000000" w:rsidP="006A7A39">
            <w:pPr>
              <w:pStyle w:val="Compact"/>
              <w:jc w:val="center"/>
            </w:pPr>
            <w:r>
              <w:t>Endpoint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C640FF9" w14:textId="77777777" w:rsidR="000A34BB" w:rsidRDefault="00000000" w:rsidP="006A7A39">
            <w:pPr>
              <w:pStyle w:val="Compact"/>
              <w:jc w:val="center"/>
            </w:pPr>
            <w:r>
              <w:t>Purpose</w:t>
            </w:r>
          </w:p>
        </w:tc>
      </w:tr>
      <w:tr w:rsidR="000A34BB" w14:paraId="3A1CBEAC" w14:textId="77777777" w:rsidTr="006A7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</w:tcPr>
          <w:p w14:paraId="56C07A58" w14:textId="77777777" w:rsidR="000A34BB" w:rsidRDefault="00000000" w:rsidP="006A7A39">
            <w:pPr>
              <w:pStyle w:val="Compact"/>
              <w:jc w:val="center"/>
            </w:pPr>
            <w:r>
              <w:t>POST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</w:tcPr>
          <w:p w14:paraId="31226746" w14:textId="77777777" w:rsidR="000A34BB" w:rsidRDefault="00000000" w:rsidP="006A7A39">
            <w:pPr>
              <w:pStyle w:val="Compact"/>
              <w:jc w:val="center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/synergy/predict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FE0B216" w14:textId="77777777" w:rsidR="000A34BB" w:rsidRDefault="00000000" w:rsidP="006A7A39">
            <w:pPr>
              <w:pStyle w:val="Compact"/>
              <w:jc w:val="center"/>
            </w:pPr>
            <w:r>
              <w:t>Synergy calculation (Bliss/Loewe/</w:t>
            </w:r>
            <w:proofErr w:type="spellStart"/>
            <w:r>
              <w:t>MuSyC</w:t>
            </w:r>
            <w:proofErr w:type="spellEnd"/>
            <w:r>
              <w:t>)</w:t>
            </w:r>
          </w:p>
        </w:tc>
      </w:tr>
      <w:tr w:rsidR="000A34BB" w14:paraId="18B80718" w14:textId="77777777" w:rsidTr="006A7A3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</w:tcPr>
          <w:p w14:paraId="7BCBADAA" w14:textId="77777777" w:rsidR="000A34BB" w:rsidRDefault="00000000" w:rsidP="006A7A39">
            <w:pPr>
              <w:pStyle w:val="Compact"/>
              <w:jc w:val="center"/>
            </w:pPr>
            <w:r>
              <w:t>POST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</w:tcPr>
          <w:p w14:paraId="4FD24326" w14:textId="77777777" w:rsidR="000A34BB" w:rsidRDefault="00000000" w:rsidP="006A7A39">
            <w:pPr>
              <w:pStyle w:val="Compact"/>
              <w:jc w:val="center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/fit-score/calculate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066F453" w14:textId="77777777" w:rsidR="000A34BB" w:rsidRDefault="00000000" w:rsidP="006A7A39">
            <w:pPr>
              <w:pStyle w:val="Compact"/>
              <w:jc w:val="center"/>
            </w:pPr>
            <w:r>
              <w:t>Cosine similarity fit score</w:t>
            </w:r>
          </w:p>
        </w:tc>
      </w:tr>
      <w:tr w:rsidR="000A34BB" w14:paraId="0A78A1AF" w14:textId="77777777" w:rsidTr="006A7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</w:tcPr>
          <w:p w14:paraId="66F4EF9E" w14:textId="77777777" w:rsidR="000A34BB" w:rsidRDefault="00000000" w:rsidP="006A7A39">
            <w:pPr>
              <w:pStyle w:val="Compact"/>
              <w:jc w:val="center"/>
            </w:pPr>
            <w:r>
              <w:t>POST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</w:tcPr>
          <w:p w14:paraId="5D9980AD" w14:textId="77777777" w:rsidR="000A34BB" w:rsidRDefault="00000000" w:rsidP="006A7A39">
            <w:pPr>
              <w:pStyle w:val="Compact"/>
              <w:jc w:val="center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/compound/analyze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4EA457C" w14:textId="77777777" w:rsidR="000A34BB" w:rsidRDefault="00000000" w:rsidP="006A7A39">
            <w:pPr>
              <w:pStyle w:val="Compact"/>
              <w:jc w:val="center"/>
            </w:pPr>
            <w:r>
              <w:t xml:space="preserve">SMILES → </w:t>
            </w:r>
            <w:proofErr w:type="spellStart"/>
            <w:r>
              <w:t>RDKit</w:t>
            </w:r>
            <w:proofErr w:type="spellEnd"/>
            <w:r>
              <w:t xml:space="preserve"> toxicity + traffic light</w:t>
            </w:r>
          </w:p>
        </w:tc>
      </w:tr>
      <w:tr w:rsidR="000A34BB" w14:paraId="0B647771" w14:textId="77777777" w:rsidTr="006A7A3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6" w:type="dxa"/>
          </w:tcPr>
          <w:p w14:paraId="50DF5ECF" w14:textId="77777777" w:rsidR="000A34BB" w:rsidRDefault="00000000" w:rsidP="006A7A39">
            <w:pPr>
              <w:pStyle w:val="Compact"/>
              <w:jc w:val="center"/>
            </w:pPr>
            <w:r>
              <w:t>POST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33" w:type="dxa"/>
          </w:tcPr>
          <w:p w14:paraId="244519CC" w14:textId="77777777" w:rsidR="000A34BB" w:rsidRDefault="00000000" w:rsidP="006A7A39">
            <w:pPr>
              <w:pStyle w:val="Compact"/>
              <w:jc w:val="center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/v4v5/analyze-preclinical-ml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9FB5E7C" w14:textId="77777777" w:rsidR="000A34BB" w:rsidRDefault="00000000" w:rsidP="006A7A39">
            <w:pPr>
              <w:pStyle w:val="Compact"/>
              <w:jc w:val="center"/>
            </w:pPr>
            <w:r>
              <w:t>Analyze preclinical translational potential</w:t>
            </w:r>
          </w:p>
        </w:tc>
      </w:tr>
    </w:tbl>
    <w:p w14:paraId="2846ECF7" w14:textId="77777777" w:rsidR="000A34BB" w:rsidRDefault="00000000">
      <w:pPr>
        <w:pStyle w:val="Heading3"/>
      </w:pPr>
      <w:bookmarkStart w:id="30" w:name="utility-endpoints"/>
      <w:bookmarkEnd w:id="29"/>
      <w:r>
        <w:t>8.7 Utility Endpoints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058"/>
        <w:gridCol w:w="3119"/>
        <w:gridCol w:w="3150"/>
      </w:tblGrid>
      <w:tr w:rsidR="000A34BB" w14:paraId="771DC913" w14:textId="77777777" w:rsidTr="006A7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3FD7B13" w14:textId="77777777" w:rsidR="000A34BB" w:rsidRDefault="00000000" w:rsidP="006A7A39">
            <w:pPr>
              <w:pStyle w:val="Compact"/>
              <w:jc w:val="center"/>
            </w:pPr>
            <w:r>
              <w:t>Method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E675C58" w14:textId="77777777" w:rsidR="000A34BB" w:rsidRDefault="00000000" w:rsidP="006A7A39">
            <w:pPr>
              <w:pStyle w:val="Compact"/>
              <w:jc w:val="center"/>
            </w:pPr>
            <w:r>
              <w:t>Endpoint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4E9103" w14:textId="77777777" w:rsidR="000A34BB" w:rsidRDefault="00000000" w:rsidP="006A7A39">
            <w:pPr>
              <w:pStyle w:val="Compact"/>
              <w:jc w:val="center"/>
            </w:pPr>
            <w:r>
              <w:t>Purpose</w:t>
            </w:r>
          </w:p>
        </w:tc>
      </w:tr>
      <w:tr w:rsidR="000A34BB" w14:paraId="6F046B32" w14:textId="77777777" w:rsidTr="006A7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B7C574" w14:textId="77777777" w:rsidR="000A34BB" w:rsidRDefault="00000000" w:rsidP="006A7A39">
            <w:pPr>
              <w:pStyle w:val="Compact"/>
              <w:jc w:val="center"/>
            </w:pPr>
            <w:r>
              <w:t>GET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11ECE2E" w14:textId="77777777" w:rsidR="000A34BB" w:rsidRDefault="00000000" w:rsidP="006A7A39">
            <w:pPr>
              <w:pStyle w:val="Compact"/>
              <w:jc w:val="center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health</w:t>
            </w:r>
            <w:proofErr w:type="gram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D888C9" w14:textId="77777777" w:rsidR="000A34BB" w:rsidRDefault="00000000" w:rsidP="006A7A39">
            <w:pPr>
              <w:pStyle w:val="Compact"/>
              <w:jc w:val="center"/>
            </w:pPr>
            <w:r>
              <w:t>Health check</w:t>
            </w:r>
          </w:p>
        </w:tc>
      </w:tr>
      <w:tr w:rsidR="000A34BB" w14:paraId="4213FF3B" w14:textId="77777777" w:rsidTr="006A7A3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9157C0" w14:textId="77777777" w:rsidR="000A34BB" w:rsidRDefault="00000000" w:rsidP="006A7A39">
            <w:pPr>
              <w:pStyle w:val="Compact"/>
              <w:jc w:val="center"/>
            </w:pPr>
            <w:r>
              <w:t>GET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DE01A85" w14:textId="77777777" w:rsidR="000A34BB" w:rsidRDefault="00000000" w:rsidP="006A7A39">
            <w:pPr>
              <w:pStyle w:val="Compact"/>
              <w:jc w:val="center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/v4v5/engines/status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9663BE1" w14:textId="77777777" w:rsidR="000A34BB" w:rsidRDefault="00000000" w:rsidP="006A7A39">
            <w:pPr>
              <w:pStyle w:val="Compact"/>
              <w:jc w:val="center"/>
            </w:pPr>
            <w:r>
              <w:t>Engine initialization status</w:t>
            </w:r>
          </w:p>
        </w:tc>
      </w:tr>
      <w:tr w:rsidR="000A34BB" w14:paraId="64152EE2" w14:textId="77777777" w:rsidTr="006A7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3341C5" w14:textId="77777777" w:rsidR="000A34BB" w:rsidRDefault="00000000" w:rsidP="006A7A39">
            <w:pPr>
              <w:pStyle w:val="Compact"/>
              <w:jc w:val="center"/>
            </w:pPr>
            <w:r>
              <w:t>GET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D6ED30C" w14:textId="77777777" w:rsidR="000A34BB" w:rsidRDefault="00000000" w:rsidP="006A7A39">
            <w:pPr>
              <w:pStyle w:val="Compact"/>
              <w:jc w:val="center"/>
            </w:pPr>
            <w:r>
              <w:rPr>
                <w:rStyle w:val="VerbatimChar"/>
              </w:rPr>
              <w:t>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A33AD7" w14:textId="77777777" w:rsidR="000A34BB" w:rsidRDefault="00000000" w:rsidP="006A7A39">
            <w:pPr>
              <w:pStyle w:val="Compact"/>
              <w:jc w:val="center"/>
            </w:pPr>
            <w:r>
              <w:t xml:space="preserve">Serves </w:t>
            </w:r>
            <w:r>
              <w:rPr>
                <w:rStyle w:val="VerbatimChar"/>
              </w:rPr>
              <w:t>index.html</w:t>
            </w:r>
          </w:p>
        </w:tc>
      </w:tr>
      <w:tr w:rsidR="000A34BB" w14:paraId="4954296B" w14:textId="77777777" w:rsidTr="006A7A3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B479C8" w14:textId="77777777" w:rsidR="000A34BB" w:rsidRDefault="00000000" w:rsidP="006A7A39">
            <w:pPr>
              <w:pStyle w:val="Compact"/>
              <w:jc w:val="center"/>
            </w:pPr>
            <w:r>
              <w:t>GET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5B0B3C9" w14:textId="77777777" w:rsidR="000A34BB" w:rsidRDefault="00000000" w:rsidP="006A7A39">
            <w:pPr>
              <w:pStyle w:val="Compact"/>
              <w:jc w:val="center"/>
            </w:pPr>
            <w:r>
              <w:rPr>
                <w:rStyle w:val="VerbatimChar"/>
              </w:rPr>
              <w:t>/&lt;page&gt;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EE26D3" w14:textId="77777777" w:rsidR="000A34BB" w:rsidRDefault="00000000" w:rsidP="006A7A39">
            <w:pPr>
              <w:pStyle w:val="Compact"/>
              <w:jc w:val="center"/>
            </w:pPr>
            <w:r>
              <w:t>Serves any static HTML page</w:t>
            </w:r>
          </w:p>
        </w:tc>
      </w:tr>
    </w:tbl>
    <w:p w14:paraId="3CC5D3A0" w14:textId="77777777" w:rsidR="000A34BB" w:rsidRDefault="00000000">
      <w:r>
        <w:pict w14:anchorId="2777BB28">
          <v:rect id="_x0000_i1303" style="width:0;height:1.5pt" o:hralign="center" o:hrstd="t" o:hr="t"/>
        </w:pict>
      </w:r>
    </w:p>
    <w:p w14:paraId="0C546E3B" w14:textId="77777777" w:rsidR="000A34BB" w:rsidRDefault="00000000">
      <w:pPr>
        <w:pStyle w:val="Heading2"/>
      </w:pPr>
      <w:bookmarkStart w:id="31" w:name="v4v5-intelligence-engines-logic-formulas"/>
      <w:bookmarkEnd w:id="23"/>
      <w:bookmarkEnd w:id="30"/>
      <w:r>
        <w:t>9. V4/V5 Intelligence Engines — Logic &amp; Formulas</w:t>
      </w:r>
    </w:p>
    <w:p w14:paraId="1E157D64" w14:textId="77777777" w:rsidR="000A34BB" w:rsidRDefault="00000000">
      <w:pPr>
        <w:pStyle w:val="Heading3"/>
      </w:pPr>
      <w:bookmarkStart w:id="32" w:name="X9be776c41c9497ecfe78400f00cc95e9004d800"/>
      <w:r>
        <w:t>9.1 Universal Scoring System (</w:t>
      </w:r>
      <w:r>
        <w:rPr>
          <w:rStyle w:val="VerbatimChar"/>
        </w:rPr>
        <w:t>universal_scorer.py</w:t>
      </w:r>
      <w:r>
        <w:t>)</w:t>
      </w:r>
    </w:p>
    <w:p w14:paraId="39782265" w14:textId="77777777" w:rsidR="000A34BB" w:rsidRDefault="00000000">
      <w:pPr>
        <w:pStyle w:val="FirstParagraph"/>
      </w:pPr>
      <w:r>
        <w:t xml:space="preserve">Converts every heterogeneous biological measurement (cell counts, tumor volumes, cytokine concentrations) to the universal </w:t>
      </w:r>
      <w:r>
        <w:rPr>
          <w:b/>
          <w:bCs/>
        </w:rPr>
        <w:t xml:space="preserve">-20 to +20 </w:t>
      </w:r>
      <w:proofErr w:type="spellStart"/>
      <w:r>
        <w:rPr>
          <w:b/>
          <w:bCs/>
        </w:rPr>
        <w:t>BiPOP</w:t>
      </w:r>
      <w:proofErr w:type="spellEnd"/>
      <w:r>
        <w:rPr>
          <w:b/>
          <w:bCs/>
        </w:rPr>
        <w:t xml:space="preserve"> Scale</w:t>
      </w:r>
      <w:r>
        <w:t>.</w:t>
      </w:r>
    </w:p>
    <w:p w14:paraId="50CC57F4" w14:textId="77777777" w:rsidR="000A34BB" w:rsidRDefault="00000000">
      <w:pPr>
        <w:pStyle w:val="BodyText"/>
      </w:pPr>
      <w:r>
        <w:rPr>
          <w:b/>
          <w:bCs/>
        </w:rPr>
        <w:t>Processing:</w:t>
      </w:r>
      <w:r>
        <w:t xml:space="preserve"> 1. </w:t>
      </w:r>
      <w:r>
        <w:rPr>
          <w:rStyle w:val="VerbatimChar"/>
        </w:rPr>
        <w:t xml:space="preserve">FC = </w:t>
      </w:r>
      <w:proofErr w:type="spellStart"/>
      <w:r>
        <w:rPr>
          <w:rStyle w:val="VerbatimChar"/>
        </w:rPr>
        <w:t>Treated_Value</w:t>
      </w:r>
      <w:proofErr w:type="spellEnd"/>
      <w:r>
        <w:rPr>
          <w:rStyle w:val="VerbatimChar"/>
        </w:rPr>
        <w:t xml:space="preserve"> / </w:t>
      </w:r>
      <w:proofErr w:type="spellStart"/>
      <w:r>
        <w:rPr>
          <w:rStyle w:val="VerbatimChar"/>
        </w:rPr>
        <w:t>Control_Value</w:t>
      </w:r>
      <w:proofErr w:type="spellEnd"/>
      <w:r>
        <w:t xml:space="preserve"> 2. If desired direction is “Decrease” → </w:t>
      </w:r>
      <w:r>
        <w:rPr>
          <w:rStyle w:val="VerbatimChar"/>
        </w:rPr>
        <w:t>FC = 1 / FC</w:t>
      </w:r>
      <w:r>
        <w:t xml:space="preserve"> (inverted before scoring) 3. Bin mapping: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8"/>
        <w:gridCol w:w="1481"/>
      </w:tblGrid>
      <w:tr w:rsidR="000A34BB" w14:paraId="7E87201B" w14:textId="77777777" w:rsidTr="000A34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570E9F" w14:textId="77777777" w:rsidR="000A34BB" w:rsidRDefault="00000000">
            <w:pPr>
              <w:pStyle w:val="Compact"/>
            </w:pPr>
            <w:r>
              <w:t>Fold Change</w:t>
            </w:r>
          </w:p>
        </w:tc>
        <w:tc>
          <w:tcPr>
            <w:tcW w:w="0" w:type="auto"/>
          </w:tcPr>
          <w:p w14:paraId="08D8C195" w14:textId="77777777" w:rsidR="000A34BB" w:rsidRDefault="00000000">
            <w:pPr>
              <w:pStyle w:val="Compact"/>
            </w:pPr>
            <w:proofErr w:type="spellStart"/>
            <w:r>
              <w:t>BiPOP</w:t>
            </w:r>
            <w:proofErr w:type="spellEnd"/>
            <w:r>
              <w:t xml:space="preserve"> Score</w:t>
            </w:r>
          </w:p>
        </w:tc>
      </w:tr>
      <w:tr w:rsidR="000A34BB" w14:paraId="0D4DFE35" w14:textId="77777777">
        <w:tc>
          <w:tcPr>
            <w:tcW w:w="0" w:type="auto"/>
          </w:tcPr>
          <w:p w14:paraId="20E7A7BE" w14:textId="77777777" w:rsidR="000A34BB" w:rsidRDefault="00000000">
            <w:pPr>
              <w:pStyle w:val="Compact"/>
            </w:pPr>
            <w:r>
              <w:t>FC ≥ 10.0</w:t>
            </w:r>
          </w:p>
        </w:tc>
        <w:tc>
          <w:tcPr>
            <w:tcW w:w="0" w:type="auto"/>
          </w:tcPr>
          <w:p w14:paraId="721AE848" w14:textId="77777777" w:rsidR="000A34BB" w:rsidRDefault="00000000">
            <w:pPr>
              <w:pStyle w:val="Compact"/>
            </w:pPr>
            <w:r>
              <w:t>+15</w:t>
            </w:r>
          </w:p>
        </w:tc>
      </w:tr>
      <w:tr w:rsidR="000A34BB" w14:paraId="6E3C04A2" w14:textId="77777777">
        <w:tc>
          <w:tcPr>
            <w:tcW w:w="0" w:type="auto"/>
          </w:tcPr>
          <w:p w14:paraId="041DE809" w14:textId="77777777" w:rsidR="000A34BB" w:rsidRDefault="00000000">
            <w:pPr>
              <w:pStyle w:val="Compact"/>
            </w:pPr>
            <w:r>
              <w:t>FC ≥ 3.0</w:t>
            </w:r>
          </w:p>
        </w:tc>
        <w:tc>
          <w:tcPr>
            <w:tcW w:w="0" w:type="auto"/>
          </w:tcPr>
          <w:p w14:paraId="0A5B5E44" w14:textId="77777777" w:rsidR="000A34BB" w:rsidRDefault="00000000">
            <w:pPr>
              <w:pStyle w:val="Compact"/>
            </w:pPr>
            <w:r>
              <w:t>+10</w:t>
            </w:r>
          </w:p>
        </w:tc>
      </w:tr>
      <w:tr w:rsidR="000A34BB" w14:paraId="7D282F7E" w14:textId="77777777">
        <w:tc>
          <w:tcPr>
            <w:tcW w:w="0" w:type="auto"/>
          </w:tcPr>
          <w:p w14:paraId="0F8AA1F5" w14:textId="77777777" w:rsidR="000A34BB" w:rsidRDefault="00000000">
            <w:pPr>
              <w:pStyle w:val="Compact"/>
            </w:pPr>
            <w:r>
              <w:t>FC ≈ 1.0</w:t>
            </w:r>
          </w:p>
        </w:tc>
        <w:tc>
          <w:tcPr>
            <w:tcW w:w="0" w:type="auto"/>
          </w:tcPr>
          <w:p w14:paraId="5473E515" w14:textId="77777777" w:rsidR="000A34BB" w:rsidRDefault="00000000">
            <w:pPr>
              <w:pStyle w:val="Compact"/>
            </w:pPr>
            <w:r>
              <w:t>0</w:t>
            </w:r>
          </w:p>
        </w:tc>
      </w:tr>
      <w:tr w:rsidR="000A34BB" w14:paraId="15DEBB2E" w14:textId="77777777">
        <w:tc>
          <w:tcPr>
            <w:tcW w:w="0" w:type="auto"/>
          </w:tcPr>
          <w:p w14:paraId="09B2DEF3" w14:textId="77777777" w:rsidR="000A34BB" w:rsidRDefault="00000000">
            <w:pPr>
              <w:pStyle w:val="Compact"/>
            </w:pPr>
            <w:r>
              <w:t>FC ≤ 0.33</w:t>
            </w:r>
          </w:p>
        </w:tc>
        <w:tc>
          <w:tcPr>
            <w:tcW w:w="0" w:type="auto"/>
          </w:tcPr>
          <w:p w14:paraId="2E1FD297" w14:textId="77777777" w:rsidR="000A34BB" w:rsidRDefault="00000000">
            <w:pPr>
              <w:pStyle w:val="Compact"/>
            </w:pPr>
            <w:r>
              <w:t>-10</w:t>
            </w:r>
          </w:p>
        </w:tc>
      </w:tr>
      <w:tr w:rsidR="000A34BB" w14:paraId="210C5954" w14:textId="77777777">
        <w:tc>
          <w:tcPr>
            <w:tcW w:w="0" w:type="auto"/>
          </w:tcPr>
          <w:p w14:paraId="1CBFA2C3" w14:textId="77777777" w:rsidR="000A34BB" w:rsidRDefault="00000000">
            <w:pPr>
              <w:pStyle w:val="Compact"/>
            </w:pPr>
            <w:r>
              <w:t>FC ≤ 0.1</w:t>
            </w:r>
          </w:p>
        </w:tc>
        <w:tc>
          <w:tcPr>
            <w:tcW w:w="0" w:type="auto"/>
          </w:tcPr>
          <w:p w14:paraId="7ED3DE84" w14:textId="77777777" w:rsidR="000A34BB" w:rsidRDefault="00000000">
            <w:pPr>
              <w:pStyle w:val="Compact"/>
            </w:pPr>
            <w:r>
              <w:t>-15</w:t>
            </w:r>
          </w:p>
        </w:tc>
      </w:tr>
    </w:tbl>
    <w:p w14:paraId="71CBAA3A" w14:textId="77777777" w:rsidR="000A34B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Effect Transformation</w:t>
      </w:r>
      <w:r>
        <w:t xml:space="preserve"> (for ML inputs): Maps [-20, +20] → [-1.0, +1.0]</w:t>
      </w:r>
    </w:p>
    <w:p w14:paraId="2D4E748C" w14:textId="77777777" w:rsidR="000A34BB" w:rsidRDefault="00000000">
      <w:pPr>
        <w:pStyle w:val="SourceCode"/>
      </w:pPr>
      <w:r>
        <w:rPr>
          <w:rStyle w:val="VerbatimChar"/>
        </w:rPr>
        <w:lastRenderedPageBreak/>
        <w:t xml:space="preserve">Effect = </w:t>
      </w:r>
      <w:proofErr w:type="gramStart"/>
      <w:r>
        <w:rPr>
          <w:rStyle w:val="VerbatimChar"/>
        </w:rPr>
        <w:t>tanh(</w:t>
      </w:r>
      <w:proofErr w:type="spellStart"/>
      <w:proofErr w:type="gramEnd"/>
      <w:r>
        <w:rPr>
          <w:rStyle w:val="VerbatimChar"/>
        </w:rPr>
        <w:t>BiPOP</w:t>
      </w:r>
      <w:proofErr w:type="spellEnd"/>
      <w:r>
        <w:rPr>
          <w:rStyle w:val="VerbatimChar"/>
        </w:rPr>
        <w:t>\_Score / 10.0)</w:t>
      </w:r>
    </w:p>
    <w:p w14:paraId="35D9F3E7" w14:textId="77777777" w:rsidR="000A34BB" w:rsidRDefault="00000000">
      <w:pPr>
        <w:pStyle w:val="FirstParagraph"/>
      </w:pPr>
      <w:r>
        <w:rPr>
          <w:b/>
          <w:bCs/>
        </w:rPr>
        <w:t>Test-validated outputs:</w:t>
      </w:r>
      <w:r>
        <w:t xml:space="preserve"> - 2.0× increase → Score </w:t>
      </w:r>
      <w:r>
        <w:rPr>
          <w:b/>
          <w:bCs/>
        </w:rPr>
        <w:t>+8</w:t>
      </w:r>
      <w:r>
        <w:t xml:space="preserve"> ✅ - 0.5× decrease → Score </w:t>
      </w:r>
      <w:r>
        <w:rPr>
          <w:b/>
          <w:bCs/>
        </w:rPr>
        <w:t>+8</w:t>
      </w:r>
      <w:r>
        <w:t xml:space="preserve"> (good decrease direction) ✅ - 10.0× increase → Score </w:t>
      </w:r>
      <w:r>
        <w:rPr>
          <w:b/>
          <w:bCs/>
        </w:rPr>
        <w:t>+15</w:t>
      </w:r>
      <w:r>
        <w:t xml:space="preserve"> ✅ - 1.0× no change → Score </w:t>
      </w:r>
      <w:r>
        <w:rPr>
          <w:b/>
          <w:bCs/>
        </w:rPr>
        <w:t>0</w:t>
      </w:r>
      <w:r>
        <w:t xml:space="preserve"> ✅</w:t>
      </w:r>
    </w:p>
    <w:p w14:paraId="056EC4FB" w14:textId="77777777" w:rsidR="000A34BB" w:rsidRDefault="00000000">
      <w:r>
        <w:pict w14:anchorId="3753A5CE">
          <v:rect id="_x0000_i1304" style="width:0;height:1.5pt" o:hralign="center" o:hrstd="t" o:hr="t"/>
        </w:pict>
      </w:r>
    </w:p>
    <w:p w14:paraId="05877F6B" w14:textId="77777777" w:rsidR="000A34BB" w:rsidRDefault="00000000">
      <w:pPr>
        <w:pStyle w:val="Heading3"/>
      </w:pPr>
      <w:bookmarkStart w:id="33" w:name="X531b5f2b6b1868c5c9e30d51f97ba160b0f6fb8"/>
      <w:bookmarkEnd w:id="32"/>
      <w:r>
        <w:t>9.2 Translational Scaling Engine (</w:t>
      </w:r>
      <w:r>
        <w:rPr>
          <w:rStyle w:val="VerbatimChar"/>
        </w:rPr>
        <w:t>translational_scaling.py</w:t>
      </w:r>
      <w:r>
        <w:t>)</w:t>
      </w:r>
    </w:p>
    <w:p w14:paraId="3A2FE21F" w14:textId="77777777" w:rsidR="000A34BB" w:rsidRDefault="00000000">
      <w:pPr>
        <w:pStyle w:val="FirstParagraph"/>
      </w:pPr>
      <w:r>
        <w:t>Cross-species biological and dose conversion, from animal models to human-equivalent predictions.</w:t>
      </w:r>
    </w:p>
    <w:p w14:paraId="5A028638" w14:textId="77777777" w:rsidR="000A34BB" w:rsidRDefault="00000000">
      <w:pPr>
        <w:pStyle w:val="BodyText"/>
      </w:pPr>
      <w:r>
        <w:rPr>
          <w:b/>
          <w:bCs/>
        </w:rPr>
        <w:t>Species Weight Table (for HED Calculation):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9"/>
        <w:gridCol w:w="1535"/>
        <w:gridCol w:w="2468"/>
      </w:tblGrid>
      <w:tr w:rsidR="000A34BB" w14:paraId="41F8C1F0" w14:textId="77777777" w:rsidTr="000A34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E3ECB5" w14:textId="77777777" w:rsidR="000A34BB" w:rsidRDefault="00000000">
            <w:pPr>
              <w:pStyle w:val="Compact"/>
            </w:pPr>
            <w:r>
              <w:t>Species</w:t>
            </w:r>
          </w:p>
        </w:tc>
        <w:tc>
          <w:tcPr>
            <w:tcW w:w="0" w:type="auto"/>
          </w:tcPr>
          <w:p w14:paraId="1BFCB7D8" w14:textId="77777777" w:rsidR="000A34BB" w:rsidRDefault="00000000">
            <w:pPr>
              <w:pStyle w:val="Compact"/>
            </w:pPr>
            <w:r>
              <w:t>Body Weight</w:t>
            </w:r>
          </w:p>
        </w:tc>
        <w:tc>
          <w:tcPr>
            <w:tcW w:w="0" w:type="auto"/>
          </w:tcPr>
          <w:p w14:paraId="49259603" w14:textId="77777777" w:rsidR="000A34BB" w:rsidRDefault="00000000">
            <w:pPr>
              <w:pStyle w:val="Compact"/>
            </w:pPr>
            <w:r>
              <w:t>HED Factor vs Human</w:t>
            </w:r>
          </w:p>
        </w:tc>
      </w:tr>
      <w:tr w:rsidR="000A34BB" w14:paraId="1F75A899" w14:textId="77777777">
        <w:tc>
          <w:tcPr>
            <w:tcW w:w="0" w:type="auto"/>
          </w:tcPr>
          <w:p w14:paraId="7F34EDA6" w14:textId="77777777" w:rsidR="000A34BB" w:rsidRDefault="00000000">
            <w:pPr>
              <w:pStyle w:val="Compact"/>
            </w:pPr>
            <w:r>
              <w:t>Mouse</w:t>
            </w:r>
          </w:p>
        </w:tc>
        <w:tc>
          <w:tcPr>
            <w:tcW w:w="0" w:type="auto"/>
          </w:tcPr>
          <w:p w14:paraId="2C8DF4DD" w14:textId="77777777" w:rsidR="000A34BB" w:rsidRDefault="00000000">
            <w:pPr>
              <w:pStyle w:val="Compact"/>
            </w:pPr>
            <w:r>
              <w:t>0.020 kg</w:t>
            </w:r>
          </w:p>
        </w:tc>
        <w:tc>
          <w:tcPr>
            <w:tcW w:w="0" w:type="auto"/>
          </w:tcPr>
          <w:p w14:paraId="5CF789FD" w14:textId="77777777" w:rsidR="000A34BB" w:rsidRDefault="00000000">
            <w:pPr>
              <w:pStyle w:val="Compact"/>
            </w:pPr>
            <w:r>
              <w:t>0.081</w:t>
            </w:r>
          </w:p>
        </w:tc>
      </w:tr>
      <w:tr w:rsidR="000A34BB" w14:paraId="12597F04" w14:textId="77777777">
        <w:tc>
          <w:tcPr>
            <w:tcW w:w="0" w:type="auto"/>
          </w:tcPr>
          <w:p w14:paraId="7FD1A874" w14:textId="77777777" w:rsidR="000A34BB" w:rsidRDefault="00000000">
            <w:pPr>
              <w:pStyle w:val="Compact"/>
            </w:pPr>
            <w:r>
              <w:t>Rat</w:t>
            </w:r>
          </w:p>
        </w:tc>
        <w:tc>
          <w:tcPr>
            <w:tcW w:w="0" w:type="auto"/>
          </w:tcPr>
          <w:p w14:paraId="29387728" w14:textId="77777777" w:rsidR="000A34BB" w:rsidRDefault="00000000">
            <w:pPr>
              <w:pStyle w:val="Compact"/>
            </w:pPr>
            <w:r>
              <w:t>0.250 kg</w:t>
            </w:r>
          </w:p>
        </w:tc>
        <w:tc>
          <w:tcPr>
            <w:tcW w:w="0" w:type="auto"/>
          </w:tcPr>
          <w:p w14:paraId="76400DAC" w14:textId="77777777" w:rsidR="000A34BB" w:rsidRDefault="00000000">
            <w:pPr>
              <w:pStyle w:val="Compact"/>
            </w:pPr>
            <w:r>
              <w:t>0.162</w:t>
            </w:r>
          </w:p>
        </w:tc>
      </w:tr>
      <w:tr w:rsidR="000A34BB" w14:paraId="36B66B79" w14:textId="77777777">
        <w:tc>
          <w:tcPr>
            <w:tcW w:w="0" w:type="auto"/>
          </w:tcPr>
          <w:p w14:paraId="0E6A75ED" w14:textId="77777777" w:rsidR="000A34BB" w:rsidRDefault="00000000">
            <w:pPr>
              <w:pStyle w:val="Compact"/>
            </w:pPr>
            <w:r>
              <w:t>NHP (Macaque)</w:t>
            </w:r>
          </w:p>
        </w:tc>
        <w:tc>
          <w:tcPr>
            <w:tcW w:w="0" w:type="auto"/>
          </w:tcPr>
          <w:p w14:paraId="253AC4CA" w14:textId="77777777" w:rsidR="000A34BB" w:rsidRDefault="00000000">
            <w:pPr>
              <w:pStyle w:val="Compact"/>
            </w:pPr>
            <w:r>
              <w:t>4.000 kg</w:t>
            </w:r>
          </w:p>
        </w:tc>
        <w:tc>
          <w:tcPr>
            <w:tcW w:w="0" w:type="auto"/>
          </w:tcPr>
          <w:p w14:paraId="5A9C3BFE" w14:textId="77777777" w:rsidR="000A34BB" w:rsidRDefault="00000000">
            <w:pPr>
              <w:pStyle w:val="Compact"/>
            </w:pPr>
            <w:r>
              <w:t>0.541</w:t>
            </w:r>
          </w:p>
        </w:tc>
      </w:tr>
      <w:tr w:rsidR="000A34BB" w14:paraId="6B1BD7C7" w14:textId="77777777">
        <w:tc>
          <w:tcPr>
            <w:tcW w:w="0" w:type="auto"/>
          </w:tcPr>
          <w:p w14:paraId="0F45BF87" w14:textId="77777777" w:rsidR="000A34BB" w:rsidRDefault="00000000">
            <w:pPr>
              <w:pStyle w:val="Compact"/>
            </w:pPr>
            <w:r>
              <w:t>Humanized Mouse</w:t>
            </w:r>
          </w:p>
        </w:tc>
        <w:tc>
          <w:tcPr>
            <w:tcW w:w="0" w:type="auto"/>
          </w:tcPr>
          <w:p w14:paraId="01D144DC" w14:textId="77777777" w:rsidR="000A34BB" w:rsidRDefault="00000000">
            <w:pPr>
              <w:pStyle w:val="Compact"/>
            </w:pPr>
            <w:r>
              <w:t>0.025 kg</w:t>
            </w:r>
          </w:p>
        </w:tc>
        <w:tc>
          <w:tcPr>
            <w:tcW w:w="0" w:type="auto"/>
          </w:tcPr>
          <w:p w14:paraId="544B62D8" w14:textId="77777777" w:rsidR="000A34BB" w:rsidRDefault="00000000">
            <w:pPr>
              <w:pStyle w:val="Compact"/>
            </w:pPr>
            <w:r>
              <w:t>0.081</w:t>
            </w:r>
          </w:p>
        </w:tc>
      </w:tr>
      <w:tr w:rsidR="000A34BB" w14:paraId="51F73629" w14:textId="77777777">
        <w:tc>
          <w:tcPr>
            <w:tcW w:w="0" w:type="auto"/>
          </w:tcPr>
          <w:p w14:paraId="2631DFEF" w14:textId="77777777" w:rsidR="000A34BB" w:rsidRDefault="00000000">
            <w:pPr>
              <w:pStyle w:val="Compact"/>
            </w:pPr>
            <w:r>
              <w:t>Human</w:t>
            </w:r>
          </w:p>
        </w:tc>
        <w:tc>
          <w:tcPr>
            <w:tcW w:w="0" w:type="auto"/>
          </w:tcPr>
          <w:p w14:paraId="6268AA5D" w14:textId="77777777" w:rsidR="000A34BB" w:rsidRDefault="00000000">
            <w:pPr>
              <w:pStyle w:val="Compact"/>
            </w:pPr>
            <w:r>
              <w:t>70.000 kg</w:t>
            </w:r>
          </w:p>
        </w:tc>
        <w:tc>
          <w:tcPr>
            <w:tcW w:w="0" w:type="auto"/>
          </w:tcPr>
          <w:p w14:paraId="645CAA1E" w14:textId="77777777" w:rsidR="000A34BB" w:rsidRDefault="00000000">
            <w:pPr>
              <w:pStyle w:val="Compact"/>
            </w:pPr>
            <w:r>
              <w:t>1.000</w:t>
            </w:r>
          </w:p>
        </w:tc>
      </w:tr>
    </w:tbl>
    <w:p w14:paraId="13E5A700" w14:textId="77777777" w:rsidR="000A34BB" w:rsidRDefault="00000000">
      <w:pPr>
        <w:pStyle w:val="BodyText"/>
      </w:pPr>
      <w:r>
        <w:rPr>
          <w:b/>
          <w:bCs/>
        </w:rPr>
        <w:t>A. FDA Allometric Dose Scaling Formula:</w:t>
      </w:r>
    </w:p>
    <w:p w14:paraId="6C447840" w14:textId="77777777" w:rsidR="000A34BB" w:rsidRDefault="00000000">
      <w:pPr>
        <w:pStyle w:val="SourceCode"/>
      </w:pPr>
      <w:proofErr w:type="gramStart"/>
      <w:r>
        <w:rPr>
          <w:rStyle w:val="VerbatimChar"/>
        </w:rPr>
        <w:t>HED(</w:t>
      </w:r>
      <w:proofErr w:type="gramEnd"/>
      <w:r>
        <w:rPr>
          <w:rStyle w:val="VerbatimChar"/>
        </w:rPr>
        <w:t>mg/kg) = Animal\_Dose(mg/kg) \times \left(\</w:t>
      </w:r>
      <w:proofErr w:type="gramStart"/>
      <w:r>
        <w:rPr>
          <w:rStyle w:val="VerbatimChar"/>
        </w:rPr>
        <w:t>frac{</w:t>
      </w:r>
      <w:proofErr w:type="gramEnd"/>
      <w:r>
        <w:rPr>
          <w:rStyle w:val="VerbatimChar"/>
        </w:rPr>
        <w:t>Animal</w:t>
      </w:r>
      <w:proofErr w:type="gramStart"/>
      <w:r>
        <w:rPr>
          <w:rStyle w:val="VerbatimChar"/>
        </w:rPr>
        <w:t>\_</w:t>
      </w:r>
      <w:proofErr w:type="spellStart"/>
      <w:r>
        <w:rPr>
          <w:rStyle w:val="VerbatimChar"/>
        </w:rPr>
        <w:t>Wt</w:t>
      </w:r>
      <w:proofErr w:type="spellEnd"/>
      <w:r>
        <w:rPr>
          <w:rStyle w:val="VerbatimChar"/>
        </w:rPr>
        <w:t>\_kg}{</w:t>
      </w:r>
      <w:proofErr w:type="gramEnd"/>
      <w:r>
        <w:rPr>
          <w:rStyle w:val="VerbatimChar"/>
        </w:rPr>
        <w:t>Human</w:t>
      </w:r>
      <w:proofErr w:type="gramStart"/>
      <w:r>
        <w:rPr>
          <w:rStyle w:val="VerbatimChar"/>
        </w:rPr>
        <w:t>\_</w:t>
      </w:r>
      <w:proofErr w:type="spellStart"/>
      <w:r>
        <w:rPr>
          <w:rStyle w:val="VerbatimChar"/>
        </w:rPr>
        <w:t>Wt</w:t>
      </w:r>
      <w:proofErr w:type="spellEnd"/>
      <w:r>
        <w:rPr>
          <w:rStyle w:val="VerbatimChar"/>
        </w:rPr>
        <w:t>\_kg}\right)^</w:t>
      </w:r>
      <w:proofErr w:type="gramEnd"/>
      <w:r>
        <w:rPr>
          <w:rStyle w:val="VerbatimChar"/>
        </w:rPr>
        <w:t>{0.33}</w:t>
      </w:r>
    </w:p>
    <w:p w14:paraId="19C61382" w14:textId="77777777" w:rsidR="000A34BB" w:rsidRDefault="00000000">
      <w:pPr>
        <w:pStyle w:val="FirstParagraph"/>
      </w:pPr>
      <w:r>
        <w:rPr>
          <w:i/>
          <w:iCs/>
        </w:rPr>
        <w:t>Mouse example:</w:t>
      </w:r>
      <w:r>
        <w:t xml:space="preserve"> </w:t>
      </w:r>
      <w:r>
        <w:rPr>
          <w:rStyle w:val="VerbatimChar"/>
        </w:rPr>
        <w:t>10 mg/kg × (0.020/</w:t>
      </w:r>
      <w:proofErr w:type="gramStart"/>
      <w:r>
        <w:rPr>
          <w:rStyle w:val="VerbatimChar"/>
        </w:rPr>
        <w:t>70)^</w:t>
      </w:r>
      <w:proofErr w:type="gramEnd"/>
      <w:r>
        <w:rPr>
          <w:rStyle w:val="VerbatimChar"/>
        </w:rPr>
        <w:t>0.33</w:t>
      </w:r>
      <w:r>
        <w:t xml:space="preserve"> = </w:t>
      </w:r>
      <w:r>
        <w:rPr>
          <w:b/>
          <w:bCs/>
        </w:rPr>
        <w:t>0.81 mg/kg human equivalent</w:t>
      </w:r>
    </w:p>
    <w:p w14:paraId="5EE71733" w14:textId="77777777" w:rsidR="000A34BB" w:rsidRDefault="00000000">
      <w:pPr>
        <w:pStyle w:val="BodyText"/>
      </w:pPr>
      <w:r>
        <w:rPr>
          <w:b/>
          <w:bCs/>
        </w:rPr>
        <w:t>B. 4-Tier Biological Confidence (α) Lookup: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49"/>
        <w:gridCol w:w="1650"/>
        <w:gridCol w:w="3576"/>
        <w:gridCol w:w="2475"/>
      </w:tblGrid>
      <w:tr w:rsidR="000A34BB" w14:paraId="099076C7" w14:textId="77777777" w:rsidTr="001278A9">
        <w:tc>
          <w:tcPr>
            <w:tcW w:w="1397" w:type="dxa"/>
          </w:tcPr>
          <w:p w14:paraId="6271E979" w14:textId="77777777" w:rsidR="000A34BB" w:rsidRDefault="00000000">
            <w:pPr>
              <w:pStyle w:val="Compact"/>
            </w:pPr>
            <w:r>
              <w:t>Tier</w:t>
            </w:r>
          </w:p>
        </w:tc>
        <w:tc>
          <w:tcPr>
            <w:tcW w:w="1397" w:type="dxa"/>
          </w:tcPr>
          <w:p w14:paraId="4716C104" w14:textId="77777777" w:rsidR="000A34BB" w:rsidRDefault="00000000">
            <w:pPr>
              <w:pStyle w:val="Compact"/>
            </w:pPr>
            <w:r>
              <w:t>Name</w:t>
            </w:r>
          </w:p>
        </w:tc>
        <w:tc>
          <w:tcPr>
            <w:tcW w:w="3028" w:type="dxa"/>
          </w:tcPr>
          <w:p w14:paraId="4EF78C2C" w14:textId="77777777" w:rsidR="000A34BB" w:rsidRDefault="00000000">
            <w:pPr>
              <w:pStyle w:val="Compact"/>
            </w:pPr>
            <w:r>
              <w:t>Data Source</w:t>
            </w:r>
          </w:p>
        </w:tc>
        <w:tc>
          <w:tcPr>
            <w:tcW w:w="2096" w:type="dxa"/>
          </w:tcPr>
          <w:p w14:paraId="09C94609" w14:textId="77777777" w:rsidR="000A34BB" w:rsidRDefault="00000000">
            <w:pPr>
              <w:pStyle w:val="Compact"/>
            </w:pPr>
            <w:r>
              <w:t>α Range</w:t>
            </w:r>
          </w:p>
        </w:tc>
      </w:tr>
      <w:tr w:rsidR="000A34BB" w14:paraId="41EAE1A9" w14:textId="77777777" w:rsidTr="001278A9">
        <w:tc>
          <w:tcPr>
            <w:tcW w:w="1397" w:type="dxa"/>
          </w:tcPr>
          <w:p w14:paraId="062969EB" w14:textId="77777777" w:rsidR="000A34BB" w:rsidRDefault="00000000">
            <w:pPr>
              <w:pStyle w:val="Compact"/>
            </w:pPr>
            <w:r>
              <w:rPr>
                <w:b/>
                <w:bCs/>
              </w:rPr>
              <w:t>Alpha (Tier 1)</w:t>
            </w:r>
          </w:p>
        </w:tc>
        <w:tc>
          <w:tcPr>
            <w:tcW w:w="1397" w:type="dxa"/>
          </w:tcPr>
          <w:p w14:paraId="7DD103A1" w14:textId="77777777" w:rsidR="000A34BB" w:rsidRDefault="00000000">
            <w:pPr>
              <w:pStyle w:val="Compact"/>
            </w:pPr>
            <w:proofErr w:type="spellStart"/>
            <w:r>
              <w:t>Translation_ID</w:t>
            </w:r>
            <w:proofErr w:type="spellEnd"/>
            <w:r>
              <w:t xml:space="preserve"> Exact Match</w:t>
            </w:r>
          </w:p>
        </w:tc>
        <w:tc>
          <w:tcPr>
            <w:tcW w:w="3028" w:type="dxa"/>
          </w:tcPr>
          <w:p w14:paraId="56853E95" w14:textId="77777777" w:rsidR="000A34BB" w:rsidRDefault="00000000">
            <w:pPr>
              <w:pStyle w:val="Compact"/>
            </w:pPr>
            <w:r>
              <w:rPr>
                <w:rStyle w:val="VerbatimChar"/>
              </w:rPr>
              <w:t>Translation_IDs.csv</w:t>
            </w:r>
            <w:r>
              <w:t xml:space="preserve"> — 79,850 entries</w:t>
            </w:r>
          </w:p>
        </w:tc>
        <w:tc>
          <w:tcPr>
            <w:tcW w:w="2096" w:type="dxa"/>
          </w:tcPr>
          <w:p w14:paraId="50BEC726" w14:textId="77777777" w:rsidR="000A34BB" w:rsidRDefault="00000000">
            <w:pPr>
              <w:pStyle w:val="Compact"/>
            </w:pPr>
            <w:r>
              <w:t>0.7–0.95</w:t>
            </w:r>
          </w:p>
        </w:tc>
      </w:tr>
      <w:tr w:rsidR="000A34BB" w14:paraId="35444302" w14:textId="77777777" w:rsidTr="001278A9">
        <w:tc>
          <w:tcPr>
            <w:tcW w:w="1397" w:type="dxa"/>
          </w:tcPr>
          <w:p w14:paraId="6ADFD69A" w14:textId="77777777" w:rsidR="000A34BB" w:rsidRDefault="00000000">
            <w:pPr>
              <w:pStyle w:val="Compact"/>
            </w:pPr>
            <w:r>
              <w:rPr>
                <w:b/>
                <w:bCs/>
              </w:rPr>
              <w:t>Beta (Tier 2)</w:t>
            </w:r>
          </w:p>
        </w:tc>
        <w:tc>
          <w:tcPr>
            <w:tcW w:w="1397" w:type="dxa"/>
          </w:tcPr>
          <w:p w14:paraId="2838B35B" w14:textId="77777777" w:rsidR="000A34BB" w:rsidRDefault="00000000">
            <w:pPr>
              <w:pStyle w:val="Compact"/>
            </w:pPr>
            <w:r>
              <w:t>Same Target</w:t>
            </w:r>
          </w:p>
        </w:tc>
        <w:tc>
          <w:tcPr>
            <w:tcW w:w="3028" w:type="dxa"/>
          </w:tcPr>
          <w:p w14:paraId="224562A2" w14:textId="77777777" w:rsidR="000A34BB" w:rsidRDefault="00000000">
            <w:pPr>
              <w:pStyle w:val="Compact"/>
            </w:pPr>
            <w:r>
              <w:t>Same target gene, different study</w:t>
            </w:r>
          </w:p>
        </w:tc>
        <w:tc>
          <w:tcPr>
            <w:tcW w:w="2096" w:type="dxa"/>
          </w:tcPr>
          <w:p w14:paraId="5AE599A5" w14:textId="77777777" w:rsidR="000A34BB" w:rsidRDefault="00000000">
            <w:pPr>
              <w:pStyle w:val="Compact"/>
            </w:pPr>
            <w:r>
              <w:t>0.5–0.75</w:t>
            </w:r>
          </w:p>
        </w:tc>
      </w:tr>
      <w:tr w:rsidR="000A34BB" w14:paraId="37280F6A" w14:textId="77777777" w:rsidTr="001278A9">
        <w:tc>
          <w:tcPr>
            <w:tcW w:w="1397" w:type="dxa"/>
          </w:tcPr>
          <w:p w14:paraId="16CB6511" w14:textId="77777777" w:rsidR="000A34BB" w:rsidRDefault="00000000">
            <w:pPr>
              <w:pStyle w:val="Compact"/>
            </w:pPr>
            <w:r>
              <w:rPr>
                <w:b/>
                <w:bCs/>
              </w:rPr>
              <w:t>Gamma (Tier 3)</w:t>
            </w:r>
          </w:p>
        </w:tc>
        <w:tc>
          <w:tcPr>
            <w:tcW w:w="1397" w:type="dxa"/>
          </w:tcPr>
          <w:p w14:paraId="13F0FFA4" w14:textId="77777777" w:rsidR="000A34BB" w:rsidRDefault="00000000">
            <w:pPr>
              <w:pStyle w:val="Compact"/>
            </w:pPr>
            <w:r>
              <w:t>Same Pathway</w:t>
            </w:r>
          </w:p>
        </w:tc>
        <w:tc>
          <w:tcPr>
            <w:tcW w:w="3028" w:type="dxa"/>
          </w:tcPr>
          <w:p w14:paraId="1F8BEE7A" w14:textId="77777777" w:rsidR="000A34BB" w:rsidRDefault="00000000">
            <w:pPr>
              <w:pStyle w:val="Compact"/>
            </w:pPr>
            <w:r>
              <w:t>Related targets in same pathway</w:t>
            </w:r>
          </w:p>
        </w:tc>
        <w:tc>
          <w:tcPr>
            <w:tcW w:w="2096" w:type="dxa"/>
          </w:tcPr>
          <w:p w14:paraId="56488520" w14:textId="77777777" w:rsidR="000A34BB" w:rsidRDefault="00000000">
            <w:pPr>
              <w:pStyle w:val="Compact"/>
            </w:pPr>
            <w:r>
              <w:t>0.3–0.55</w:t>
            </w:r>
          </w:p>
        </w:tc>
      </w:tr>
      <w:tr w:rsidR="000A34BB" w14:paraId="2F418D05" w14:textId="77777777" w:rsidTr="001278A9">
        <w:tc>
          <w:tcPr>
            <w:tcW w:w="1397" w:type="dxa"/>
          </w:tcPr>
          <w:p w14:paraId="16E439D7" w14:textId="77777777" w:rsidR="000A34BB" w:rsidRDefault="00000000">
            <w:pPr>
              <w:pStyle w:val="Compact"/>
            </w:pPr>
            <w:r>
              <w:rPr>
                <w:b/>
                <w:bCs/>
              </w:rPr>
              <w:t>Delta (Tier 4)</w:t>
            </w:r>
          </w:p>
        </w:tc>
        <w:tc>
          <w:tcPr>
            <w:tcW w:w="1397" w:type="dxa"/>
          </w:tcPr>
          <w:p w14:paraId="4C8BA8E6" w14:textId="77777777" w:rsidR="000A34BB" w:rsidRDefault="00000000">
            <w:pPr>
              <w:pStyle w:val="Compact"/>
            </w:pPr>
            <w:r>
              <w:t>Species Prior</w:t>
            </w:r>
          </w:p>
        </w:tc>
        <w:tc>
          <w:tcPr>
            <w:tcW w:w="3028" w:type="dxa"/>
          </w:tcPr>
          <w:p w14:paraId="24DB5773" w14:textId="77777777" w:rsidR="000A34BB" w:rsidRDefault="00000000">
            <w:pPr>
              <w:pStyle w:val="Compact"/>
            </w:pPr>
            <w:r>
              <w:t>Generic fallback</w:t>
            </w:r>
          </w:p>
        </w:tc>
        <w:tc>
          <w:tcPr>
            <w:tcW w:w="2096" w:type="dxa"/>
          </w:tcPr>
          <w:p w14:paraId="0DB68CBB" w14:textId="77777777" w:rsidR="000A34BB" w:rsidRDefault="00000000">
            <w:pPr>
              <w:pStyle w:val="Compact"/>
            </w:pPr>
            <w:proofErr w:type="spellStart"/>
            <w:r>
              <w:t>Mouse→Human</w:t>
            </w:r>
            <w:proofErr w:type="spellEnd"/>
            <w:r>
              <w:t xml:space="preserve">: </w:t>
            </w:r>
            <w:r>
              <w:rPr>
                <w:b/>
                <w:bCs/>
              </w:rPr>
              <w:t>0.5</w:t>
            </w:r>
            <w:r>
              <w:t xml:space="preserve">, </w:t>
            </w:r>
            <w:proofErr w:type="spellStart"/>
            <w:r>
              <w:t>NHP→Human</w:t>
            </w:r>
            <w:proofErr w:type="spellEnd"/>
            <w:r>
              <w:t xml:space="preserve">: </w:t>
            </w:r>
            <w:r>
              <w:rPr>
                <w:b/>
                <w:bCs/>
              </w:rPr>
              <w:t>0.85</w:t>
            </w:r>
          </w:p>
        </w:tc>
      </w:tr>
    </w:tbl>
    <w:p w14:paraId="00CBBD4E" w14:textId="77777777" w:rsidR="000A34BB" w:rsidRDefault="00000000">
      <w:pPr>
        <w:pStyle w:val="BodyText"/>
      </w:pPr>
      <w:r>
        <w:rPr>
          <w:b/>
          <w:bCs/>
        </w:rPr>
        <w:t>Biology Scaling Formula:</w:t>
      </w:r>
    </w:p>
    <w:p w14:paraId="232A0D90" w14:textId="77777777" w:rsidR="000A34BB" w:rsidRDefault="00000000">
      <w:pPr>
        <w:pStyle w:val="SourceCode"/>
      </w:pPr>
      <w:r>
        <w:rPr>
          <w:rStyle w:val="VerbatimChar"/>
        </w:rPr>
        <w:t>Human\_Score = Animal\_Score \times \alpha \times Modality\_Penalty</w:t>
      </w:r>
    </w:p>
    <w:p w14:paraId="1F5717F2" w14:textId="77777777" w:rsidR="000A34BB" w:rsidRDefault="00000000">
      <w:pPr>
        <w:pStyle w:val="FirstParagraph"/>
      </w:pPr>
      <w:r>
        <w:rPr>
          <w:i/>
          <w:iCs/>
        </w:rPr>
        <w:t xml:space="preserve">(Cross-modality translations, e.g., </w:t>
      </w:r>
      <w:proofErr w:type="spellStart"/>
      <w:r>
        <w:rPr>
          <w:i/>
          <w:iCs/>
        </w:rPr>
        <w:t>InVitro</w:t>
      </w:r>
      <w:proofErr w:type="spellEnd"/>
      <w:r>
        <w:rPr>
          <w:i/>
          <w:iCs/>
        </w:rPr>
        <w:t xml:space="preserve"> → </w:t>
      </w:r>
      <w:proofErr w:type="spellStart"/>
      <w:r>
        <w:rPr>
          <w:i/>
          <w:iCs/>
        </w:rPr>
        <w:t>InVivo</w:t>
      </w:r>
      <w:proofErr w:type="spellEnd"/>
      <w:r>
        <w:rPr>
          <w:i/>
          <w:iCs/>
        </w:rPr>
        <w:t>, apply an additional 0.5× penalty)</w:t>
      </w:r>
    </w:p>
    <w:p w14:paraId="035F8AD7" w14:textId="77777777" w:rsidR="001278A9" w:rsidRDefault="001278A9"/>
    <w:p w14:paraId="6B3E5A98" w14:textId="1D05D23F" w:rsidR="000A34BB" w:rsidRDefault="00000000">
      <w:r>
        <w:lastRenderedPageBreak/>
        <w:pict w14:anchorId="1F0C9320">
          <v:rect id="_x0000_i1305" style="width:0;height:1.5pt" o:hralign="center" o:hrstd="t" o:hr="t"/>
        </w:pict>
      </w:r>
    </w:p>
    <w:p w14:paraId="522659D7" w14:textId="77777777" w:rsidR="000A34BB" w:rsidRDefault="00000000">
      <w:pPr>
        <w:pStyle w:val="Heading3"/>
      </w:pPr>
      <w:bookmarkStart w:id="34" w:name="synergy-engine-synergy_engine.py"/>
      <w:bookmarkEnd w:id="33"/>
      <w:r>
        <w:t>9.3 Synergy Engine (</w:t>
      </w:r>
      <w:r>
        <w:rPr>
          <w:rStyle w:val="VerbatimChar"/>
        </w:rPr>
        <w:t>synergy_engine.py</w:t>
      </w:r>
      <w:r>
        <w:t>)</w:t>
      </w:r>
    </w:p>
    <w:p w14:paraId="24515C75" w14:textId="77777777" w:rsidR="000A34BB" w:rsidRDefault="00000000">
      <w:pPr>
        <w:pStyle w:val="FirstParagraph"/>
      </w:pPr>
      <w:r>
        <w:t>Predicts drug combination efficacy using 3 internationally standardized pharmacological models.</w:t>
      </w:r>
    </w:p>
    <w:p w14:paraId="6054B5B1" w14:textId="77777777" w:rsidR="000A34BB" w:rsidRDefault="00000000">
      <w:pPr>
        <w:pStyle w:val="BodyText"/>
      </w:pPr>
      <w:r>
        <w:rPr>
          <w:b/>
          <w:bCs/>
        </w:rPr>
        <w:t>Model Auto-Selection Logic:</w:t>
      </w:r>
      <w:r>
        <w:t xml:space="preserve"> - If genetic KO/KI data available → prioritize literature-based approach - If full dose-response matrix provided → use </w:t>
      </w:r>
      <w:proofErr w:type="spellStart"/>
      <w:r>
        <w:rPr>
          <w:b/>
          <w:bCs/>
        </w:rPr>
        <w:t>MuSyC</w:t>
      </w:r>
      <w:proofErr w:type="spellEnd"/>
      <w:r>
        <w:t xml:space="preserve"> - If shared pathway detected + Hill parameters available → use </w:t>
      </w:r>
      <w:r>
        <w:rPr>
          <w:b/>
          <w:bCs/>
        </w:rPr>
        <w:t>Loewe</w:t>
      </w:r>
      <w:r>
        <w:t xml:space="preserve"> - Default → </w:t>
      </w:r>
      <w:r>
        <w:rPr>
          <w:b/>
          <w:bCs/>
        </w:rPr>
        <w:t>Bliss Independence</w:t>
      </w:r>
    </w:p>
    <w:p w14:paraId="2CCB2231" w14:textId="77777777" w:rsidR="000A34BB" w:rsidRDefault="00000000">
      <w:pPr>
        <w:pStyle w:val="BodyText"/>
      </w:pPr>
      <w:r>
        <w:rPr>
          <w:b/>
          <w:bCs/>
        </w:rPr>
        <w:t>Model 1: Bliss Independence</w:t>
      </w:r>
      <w:r>
        <w:t xml:space="preserve"> (default, independent pathway assumption)</w:t>
      </w:r>
    </w:p>
    <w:p w14:paraId="07EB71F1" w14:textId="77777777" w:rsidR="000A34BB" w:rsidRDefault="00000000">
      <w:pPr>
        <w:pStyle w:val="SourceCode"/>
      </w:pPr>
      <w:r>
        <w:rPr>
          <w:rStyle w:val="VerbatimChar"/>
        </w:rPr>
        <w:t>E_{combo} = E_A + E_B - (E_A \times E_B)</w:t>
      </w:r>
    </w:p>
    <w:p w14:paraId="6E7EF09B" w14:textId="77777777" w:rsidR="000A34BB" w:rsidRDefault="00000000">
      <w:pPr>
        <w:pStyle w:val="FirstParagraph"/>
      </w:pPr>
      <w:r>
        <w:rPr>
          <w:i/>
          <w:iCs/>
        </w:rPr>
        <w:t xml:space="preserve">Synergy classification: Observed effect &gt; </w:t>
      </w:r>
      <w:proofErr w:type="spellStart"/>
      <w:r>
        <w:rPr>
          <w:i/>
          <w:iCs/>
        </w:rPr>
        <w:t>E_combo</w:t>
      </w:r>
      <w:proofErr w:type="spellEnd"/>
      <w:r>
        <w:rPr>
          <w:i/>
          <w:iCs/>
        </w:rPr>
        <w:t xml:space="preserve"> + 0.05 → Synergistic</w:t>
      </w:r>
    </w:p>
    <w:p w14:paraId="16E16425" w14:textId="77777777" w:rsidR="000A34BB" w:rsidRDefault="00000000">
      <w:pPr>
        <w:pStyle w:val="BodyText"/>
      </w:pPr>
      <w:r>
        <w:rPr>
          <w:b/>
          <w:bCs/>
        </w:rPr>
        <w:t>Model 2: Loewe Additivity</w:t>
      </w:r>
      <w:r>
        <w:t xml:space="preserve"> (shared pathway, requires dose-response curves)</w:t>
      </w:r>
    </w:p>
    <w:p w14:paraId="5FCBA067" w14:textId="77777777" w:rsidR="000A34BB" w:rsidRDefault="00000000">
      <w:pPr>
        <w:pStyle w:val="SourceCode"/>
      </w:pPr>
      <w:r>
        <w:rPr>
          <w:rStyle w:val="VerbatimChar"/>
        </w:rPr>
        <w:t>CI = \frac{</w:t>
      </w:r>
      <w:proofErr w:type="spellStart"/>
      <w:r>
        <w:rPr>
          <w:rStyle w:val="VerbatimChar"/>
        </w:rPr>
        <w:t>d_</w:t>
      </w:r>
      <w:proofErr w:type="gramStart"/>
      <w:r>
        <w:rPr>
          <w:rStyle w:val="VerbatimChar"/>
        </w:rPr>
        <w:t>A</w:t>
      </w:r>
      <w:proofErr w:type="spellEnd"/>
      <w:r>
        <w:rPr>
          <w:rStyle w:val="VerbatimChar"/>
        </w:rPr>
        <w:t>}{</w:t>
      </w:r>
      <w:proofErr w:type="gramEnd"/>
      <w:r>
        <w:rPr>
          <w:rStyle w:val="VerbatimChar"/>
        </w:rPr>
        <w:t>D_A(E)} + \frac{</w:t>
      </w:r>
      <w:proofErr w:type="spellStart"/>
      <w:r>
        <w:rPr>
          <w:rStyle w:val="VerbatimChar"/>
        </w:rPr>
        <w:t>d_</w:t>
      </w:r>
      <w:proofErr w:type="gramStart"/>
      <w:r>
        <w:rPr>
          <w:rStyle w:val="VerbatimChar"/>
        </w:rPr>
        <w:t>B</w:t>
      </w:r>
      <w:proofErr w:type="spellEnd"/>
      <w:r>
        <w:rPr>
          <w:rStyle w:val="VerbatimChar"/>
        </w:rPr>
        <w:t>}{</w:t>
      </w:r>
      <w:proofErr w:type="gramEnd"/>
      <w:r>
        <w:rPr>
          <w:rStyle w:val="VerbatimChar"/>
        </w:rPr>
        <w:t>D_B(E)}</w:t>
      </w:r>
    </w:p>
    <w:p w14:paraId="21D57BC4" w14:textId="77777777" w:rsidR="000A34BB" w:rsidRDefault="00000000">
      <w:pPr>
        <w:pStyle w:val="FirstParagraph"/>
      </w:pPr>
      <w:r>
        <w:t xml:space="preserve">Where D(E) is the dose of that drug </w:t>
      </w:r>
      <w:r>
        <w:rPr>
          <w:i/>
          <w:iCs/>
        </w:rPr>
        <w:t>alone</w:t>
      </w:r>
      <w:r>
        <w:t xml:space="preserve"> to achieve combination effect E. </w:t>
      </w:r>
      <w:r>
        <w:rPr>
          <w:b/>
          <w:bCs/>
        </w:rPr>
        <w:t>CI &lt; 1.0 = Synergy</w:t>
      </w:r>
      <w:r>
        <w:t>, CI = 1.0 = Additivity, CI &gt; 1.0 = Antagonism.</w:t>
      </w:r>
    </w:p>
    <w:p w14:paraId="15F9DAB5" w14:textId="77777777" w:rsidR="000A34BB" w:rsidRDefault="00000000">
      <w:pPr>
        <w:pStyle w:val="BodyText"/>
      </w:pPr>
      <w:r>
        <w:rPr>
          <w:b/>
          <w:bCs/>
        </w:rPr>
        <w:t xml:space="preserve">Model 3: </w:t>
      </w:r>
      <w:proofErr w:type="spellStart"/>
      <w:r>
        <w:rPr>
          <w:b/>
          <w:bCs/>
        </w:rPr>
        <w:t>MuSyC</w:t>
      </w:r>
      <w:proofErr w:type="spellEnd"/>
      <w:r>
        <w:t xml:space="preserve"> (dense dose-response grid required) Extracts two independent synergy parameters: - </w:t>
      </w:r>
      <w:r>
        <w:rPr>
          <w:b/>
          <w:bCs/>
        </w:rPr>
        <w:t>α (Alpha)</w:t>
      </w:r>
      <w:r>
        <w:t xml:space="preserve"> = Potency Synergy (shift in EC50) - </w:t>
      </w:r>
      <w:r>
        <w:rPr>
          <w:b/>
          <w:bCs/>
        </w:rPr>
        <w:t>β (Beta)</w:t>
      </w:r>
      <w:r>
        <w:t xml:space="preserve"> = Efficacy Synergy (change in Emax)</w:t>
      </w:r>
    </w:p>
    <w:p w14:paraId="2D4816B0" w14:textId="77777777" w:rsidR="000A34BB" w:rsidRDefault="00000000">
      <w:r>
        <w:pict w14:anchorId="4074EA72">
          <v:rect id="_x0000_i1306" style="width:0;height:1.5pt" o:hralign="center" o:hrstd="t" o:hr="t"/>
        </w:pict>
      </w:r>
    </w:p>
    <w:p w14:paraId="419B3BF9" w14:textId="77777777" w:rsidR="000A34BB" w:rsidRDefault="00000000">
      <w:pPr>
        <w:pStyle w:val="Heading3"/>
      </w:pPr>
      <w:bookmarkStart w:id="35" w:name="fit-scoring-engine-fit_scoring.py"/>
      <w:bookmarkEnd w:id="34"/>
      <w:r>
        <w:t>9.4 Fit Scoring Engine (</w:t>
      </w:r>
      <w:r>
        <w:rPr>
          <w:rStyle w:val="VerbatimChar"/>
        </w:rPr>
        <w:t>fit_scoring.py</w:t>
      </w:r>
      <w:r>
        <w:t>)</w:t>
      </w:r>
    </w:p>
    <w:p w14:paraId="7B5897B8" w14:textId="77777777" w:rsidR="000A34BB" w:rsidRDefault="00000000">
      <w:pPr>
        <w:pStyle w:val="FirstParagraph"/>
      </w:pPr>
      <w:r>
        <w:t xml:space="preserve">Calculates the definitive </w:t>
      </w:r>
      <w:r>
        <w:rPr>
          <w:b/>
          <w:bCs/>
        </w:rPr>
        <w:t>0–100 Translational Fit Score</w:t>
      </w:r>
      <w:r>
        <w:t xml:space="preserve"> — the core deliverable of the </w:t>
      </w:r>
      <w:proofErr w:type="spellStart"/>
      <w:r>
        <w:t>BiPOP</w:t>
      </w:r>
      <w:proofErr w:type="spellEnd"/>
      <w:r>
        <w:t xml:space="preserve"> platform.</w:t>
      </w:r>
    </w:p>
    <w:p w14:paraId="10C16D00" w14:textId="77777777" w:rsidR="000A34BB" w:rsidRDefault="00000000">
      <w:pPr>
        <w:pStyle w:val="BodyText"/>
      </w:pPr>
      <w:r>
        <w:rPr>
          <w:b/>
          <w:bCs/>
        </w:rPr>
        <w:t>Full Algorithm Pipeline:</w:t>
      </w:r>
    </w:p>
    <w:p w14:paraId="677F55EA" w14:textId="77777777" w:rsidR="000A34BB" w:rsidRDefault="00000000">
      <w:pPr>
        <w:pStyle w:val="BodyText"/>
      </w:pPr>
      <w:r>
        <w:rPr>
          <w:b/>
          <w:bCs/>
        </w:rPr>
        <w:t>Step 1 — Feature Canonicalization:</w:t>
      </w:r>
      <w:r>
        <w:t xml:space="preserve"> V3 granular feature names are normalized to V4 canonical names via </w:t>
      </w:r>
      <w:r>
        <w:rPr>
          <w:rStyle w:val="VerbatimChar"/>
        </w:rPr>
        <w:t>V3_TO_V4_CANONICAL</w:t>
      </w:r>
      <w:r>
        <w:t xml:space="preserve"> mapping (e.g., </w:t>
      </w:r>
      <w:r>
        <w:rPr>
          <w:rStyle w:val="VerbatimChar"/>
        </w:rPr>
        <w:t>th1</w:t>
      </w:r>
      <w:r>
        <w:t xml:space="preserve"> + </w:t>
      </w:r>
      <w:r>
        <w:rPr>
          <w:rStyle w:val="VerbatimChar"/>
        </w:rPr>
        <w:t>th17</w:t>
      </w:r>
      <w:r>
        <w:t xml:space="preserve"> → </w:t>
      </w:r>
      <w:r>
        <w:rPr>
          <w:rStyle w:val="VerbatimChar"/>
        </w:rPr>
        <w:t>cd4 t cells</w:t>
      </w:r>
      <w:r>
        <w:t>).</w:t>
      </w:r>
    </w:p>
    <w:p w14:paraId="1B0FE5B3" w14:textId="77777777" w:rsidR="000A34BB" w:rsidRDefault="00000000">
      <w:pPr>
        <w:pStyle w:val="BodyText"/>
      </w:pPr>
      <w:r>
        <w:rPr>
          <w:b/>
          <w:bCs/>
        </w:rPr>
        <w:t>Step 2 — P0 Hard-Gate:</w:t>
      </w:r>
    </w:p>
    <w:p w14:paraId="4BEBC8E3" w14:textId="77777777" w:rsidR="000A34BB" w:rsidRDefault="00000000">
      <w:pPr>
        <w:pStyle w:val="SourceCode"/>
      </w:pPr>
      <w:r>
        <w:rPr>
          <w:rStyle w:val="VerbatimChar"/>
        </w:rPr>
        <w:t>If P0_coverage &lt; 0.70 → REJECT SCORE (return None)</w:t>
      </w:r>
    </w:p>
    <w:p w14:paraId="2F868388" w14:textId="77777777" w:rsidR="000A34BB" w:rsidRDefault="00000000">
      <w:pPr>
        <w:pStyle w:val="FirstParagraph"/>
      </w:pPr>
      <w:r>
        <w:t>The score is withheld rather than returning a misleading low number.</w:t>
      </w:r>
    </w:p>
    <w:p w14:paraId="5670D4CB" w14:textId="77777777" w:rsidR="000A34BB" w:rsidRDefault="00000000">
      <w:pPr>
        <w:pStyle w:val="BodyText"/>
      </w:pPr>
      <w:r>
        <w:rPr>
          <w:b/>
          <w:bCs/>
        </w:rPr>
        <w:t>Step 3 — Weighted Cosine Similarity:</w:t>
      </w:r>
      <w:r>
        <w:t xml:space="preserve"> Feature tiers determine weights: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2"/>
        <w:gridCol w:w="3774"/>
        <w:gridCol w:w="954"/>
      </w:tblGrid>
      <w:tr w:rsidR="000A34BB" w14:paraId="47C3E7AD" w14:textId="77777777" w:rsidTr="000A34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A04829" w14:textId="77777777" w:rsidR="000A34BB" w:rsidRDefault="00000000">
            <w:pPr>
              <w:pStyle w:val="Compact"/>
            </w:pPr>
            <w:r>
              <w:t>Tier</w:t>
            </w:r>
          </w:p>
        </w:tc>
        <w:tc>
          <w:tcPr>
            <w:tcW w:w="0" w:type="auto"/>
          </w:tcPr>
          <w:p w14:paraId="3CFD339F" w14:textId="77777777" w:rsidR="000A34BB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58B235B9" w14:textId="77777777" w:rsidR="000A34BB" w:rsidRDefault="00000000">
            <w:pPr>
              <w:pStyle w:val="Compact"/>
            </w:pPr>
            <w:r>
              <w:t>Weight</w:t>
            </w:r>
          </w:p>
        </w:tc>
      </w:tr>
      <w:tr w:rsidR="000A34BB" w14:paraId="71A1AB2B" w14:textId="77777777">
        <w:tc>
          <w:tcPr>
            <w:tcW w:w="0" w:type="auto"/>
          </w:tcPr>
          <w:p w14:paraId="419BC026" w14:textId="77777777" w:rsidR="000A34BB" w:rsidRDefault="00000000">
            <w:pPr>
              <w:pStyle w:val="Compact"/>
            </w:pPr>
            <w:r>
              <w:t>P0</w:t>
            </w:r>
          </w:p>
        </w:tc>
        <w:tc>
          <w:tcPr>
            <w:tcW w:w="0" w:type="auto"/>
          </w:tcPr>
          <w:p w14:paraId="0F2745A7" w14:textId="77777777" w:rsidR="000A34BB" w:rsidRDefault="00000000">
            <w:pPr>
              <w:pStyle w:val="Compact"/>
            </w:pPr>
            <w:r>
              <w:t>Deal-breaker features (must-have)</w:t>
            </w:r>
          </w:p>
        </w:tc>
        <w:tc>
          <w:tcPr>
            <w:tcW w:w="0" w:type="auto"/>
          </w:tcPr>
          <w:p w14:paraId="70A7D4F5" w14:textId="77777777" w:rsidR="000A34BB" w:rsidRDefault="00000000">
            <w:pPr>
              <w:pStyle w:val="Compact"/>
            </w:pPr>
            <w:r>
              <w:rPr>
                <w:b/>
                <w:bCs/>
              </w:rPr>
              <w:t>4.0×</w:t>
            </w:r>
          </w:p>
        </w:tc>
      </w:tr>
      <w:tr w:rsidR="000A34BB" w14:paraId="57EF2918" w14:textId="77777777">
        <w:tc>
          <w:tcPr>
            <w:tcW w:w="0" w:type="auto"/>
          </w:tcPr>
          <w:p w14:paraId="62308DAD" w14:textId="77777777" w:rsidR="000A34BB" w:rsidRDefault="00000000">
            <w:pPr>
              <w:pStyle w:val="Compact"/>
            </w:pPr>
            <w:r>
              <w:t>P1</w:t>
            </w:r>
          </w:p>
        </w:tc>
        <w:tc>
          <w:tcPr>
            <w:tcW w:w="0" w:type="auto"/>
          </w:tcPr>
          <w:p w14:paraId="7BB805D4" w14:textId="77777777" w:rsidR="000A34BB" w:rsidRDefault="00000000">
            <w:pPr>
              <w:pStyle w:val="Compact"/>
            </w:pPr>
            <w:r>
              <w:t>Important features</w:t>
            </w:r>
          </w:p>
        </w:tc>
        <w:tc>
          <w:tcPr>
            <w:tcW w:w="0" w:type="auto"/>
          </w:tcPr>
          <w:p w14:paraId="5DC48A01" w14:textId="77777777" w:rsidR="000A34BB" w:rsidRDefault="00000000">
            <w:pPr>
              <w:pStyle w:val="Compact"/>
            </w:pPr>
            <w:r>
              <w:rPr>
                <w:b/>
                <w:bCs/>
              </w:rPr>
              <w:t>2.0×</w:t>
            </w:r>
          </w:p>
        </w:tc>
      </w:tr>
      <w:tr w:rsidR="000A34BB" w14:paraId="439F8D19" w14:textId="77777777">
        <w:tc>
          <w:tcPr>
            <w:tcW w:w="0" w:type="auto"/>
          </w:tcPr>
          <w:p w14:paraId="0D086AAB" w14:textId="77777777" w:rsidR="000A34BB" w:rsidRDefault="00000000">
            <w:pPr>
              <w:pStyle w:val="Compact"/>
            </w:pPr>
            <w:r>
              <w:t>S</w:t>
            </w:r>
          </w:p>
        </w:tc>
        <w:tc>
          <w:tcPr>
            <w:tcW w:w="0" w:type="auto"/>
          </w:tcPr>
          <w:p w14:paraId="16F0D9A5" w14:textId="77777777" w:rsidR="000A34BB" w:rsidRDefault="00000000">
            <w:pPr>
              <w:pStyle w:val="Compact"/>
            </w:pPr>
            <w:r>
              <w:t>Supporting features</w:t>
            </w:r>
          </w:p>
        </w:tc>
        <w:tc>
          <w:tcPr>
            <w:tcW w:w="0" w:type="auto"/>
          </w:tcPr>
          <w:p w14:paraId="30DA5946" w14:textId="77777777" w:rsidR="000A34BB" w:rsidRDefault="00000000">
            <w:pPr>
              <w:pStyle w:val="Compact"/>
            </w:pPr>
            <w:r>
              <w:rPr>
                <w:b/>
                <w:bCs/>
              </w:rPr>
              <w:t>1.0×</w:t>
            </w:r>
          </w:p>
        </w:tc>
      </w:tr>
    </w:tbl>
    <w:p w14:paraId="5AF4DA89" w14:textId="77777777" w:rsidR="000A34BB" w:rsidRDefault="00000000">
      <w:pPr>
        <w:pStyle w:val="SourceCode"/>
      </w:pPr>
      <w:proofErr w:type="spellStart"/>
      <w:r>
        <w:rPr>
          <w:rStyle w:val="VerbatimChar"/>
        </w:rPr>
        <w:lastRenderedPageBreak/>
        <w:t>A_w</w:t>
      </w:r>
      <w:proofErr w:type="spellEnd"/>
      <w:r>
        <w:rPr>
          <w:rStyle w:val="VerbatimChar"/>
        </w:rPr>
        <w:t xml:space="preserve"> = A \times \sqrt{W}, \quad </w:t>
      </w:r>
      <w:proofErr w:type="spellStart"/>
      <w:r>
        <w:rPr>
          <w:rStyle w:val="VerbatimChar"/>
        </w:rPr>
        <w:t>B_w</w:t>
      </w:r>
      <w:proofErr w:type="spellEnd"/>
      <w:r>
        <w:rPr>
          <w:rStyle w:val="VerbatimChar"/>
        </w:rPr>
        <w:t xml:space="preserve"> = B \times \sqrt{W}</w:t>
      </w:r>
    </w:p>
    <w:p w14:paraId="7E70AD88" w14:textId="77777777" w:rsidR="000A34BB" w:rsidRDefault="00000000">
      <w:pPr>
        <w:pStyle w:val="SourceCode"/>
      </w:pPr>
      <w:r>
        <w:rPr>
          <w:rStyle w:val="VerbatimChar"/>
        </w:rPr>
        <w:t>Cosine\_Similarity = \</w:t>
      </w:r>
      <w:proofErr w:type="gramStart"/>
      <w:r>
        <w:rPr>
          <w:rStyle w:val="VerbatimChar"/>
        </w:rPr>
        <w:t>frac{</w:t>
      </w:r>
      <w:proofErr w:type="spellStart"/>
      <w:proofErr w:type="gramEnd"/>
      <w:r>
        <w:rPr>
          <w:rStyle w:val="VerbatimChar"/>
        </w:rPr>
        <w:t>A_w</w:t>
      </w:r>
      <w:proofErr w:type="spellEnd"/>
      <w:r>
        <w:rPr>
          <w:rStyle w:val="VerbatimChar"/>
        </w:rPr>
        <w:t xml:space="preserve"> \</w:t>
      </w:r>
      <w:proofErr w:type="spellStart"/>
      <w:r>
        <w:rPr>
          <w:rStyle w:val="VerbatimChar"/>
        </w:rPr>
        <w:t>cdot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B_</w:t>
      </w:r>
      <w:proofErr w:type="gramStart"/>
      <w:r>
        <w:rPr>
          <w:rStyle w:val="VerbatimChar"/>
        </w:rPr>
        <w:t>w</w:t>
      </w:r>
      <w:proofErr w:type="spellEnd"/>
      <w:r>
        <w:rPr>
          <w:rStyle w:val="VerbatimChar"/>
        </w:rPr>
        <w:t>}{</w:t>
      </w:r>
      <w:proofErr w:type="gramEnd"/>
      <w:r>
        <w:rPr>
          <w:rStyle w:val="VerbatimChar"/>
        </w:rPr>
        <w:t>||</w:t>
      </w:r>
      <w:proofErr w:type="spellStart"/>
      <w:r>
        <w:rPr>
          <w:rStyle w:val="VerbatimChar"/>
        </w:rPr>
        <w:t>A_w</w:t>
      </w:r>
      <w:proofErr w:type="spellEnd"/>
      <w:r>
        <w:rPr>
          <w:rStyle w:val="VerbatimChar"/>
        </w:rPr>
        <w:t>|| \times ||</w:t>
      </w:r>
      <w:proofErr w:type="spellStart"/>
      <w:r>
        <w:rPr>
          <w:rStyle w:val="VerbatimChar"/>
        </w:rPr>
        <w:t>B_w</w:t>
      </w:r>
      <w:proofErr w:type="spellEnd"/>
      <w:r>
        <w:rPr>
          <w:rStyle w:val="VerbatimChar"/>
        </w:rPr>
        <w:t>||}</w:t>
      </w:r>
    </w:p>
    <w:p w14:paraId="43BE2C99" w14:textId="77777777" w:rsidR="000A34BB" w:rsidRDefault="00000000">
      <w:pPr>
        <w:pStyle w:val="SourceCode"/>
      </w:pPr>
      <w:r>
        <w:rPr>
          <w:rStyle w:val="VerbatimChar"/>
        </w:rPr>
        <w:t>Raw\_Score = \</w:t>
      </w:r>
      <w:proofErr w:type="gramStart"/>
      <w:r>
        <w:rPr>
          <w:rStyle w:val="VerbatimChar"/>
        </w:rPr>
        <w:t>max(</w:t>
      </w:r>
      <w:proofErr w:type="gramEnd"/>
      <w:r>
        <w:rPr>
          <w:rStyle w:val="VerbatimChar"/>
        </w:rPr>
        <w:t>0, Cosine\_Similarity) \times 100</w:t>
      </w:r>
    </w:p>
    <w:p w14:paraId="71C1BC86" w14:textId="77777777" w:rsidR="000A34BB" w:rsidRDefault="00000000">
      <w:pPr>
        <w:pStyle w:val="FirstParagraph"/>
      </w:pPr>
      <w:r>
        <w:rPr>
          <w:b/>
          <w:bCs/>
        </w:rPr>
        <w:t>Step 4 — Penalty Adjustments:</w:t>
      </w:r>
    </w:p>
    <w:p w14:paraId="306A63CE" w14:textId="77777777" w:rsidR="000A34BB" w:rsidRDefault="00000000">
      <w:pPr>
        <w:pStyle w:val="SourceCode"/>
      </w:pPr>
      <w:r>
        <w:rPr>
          <w:rStyle w:val="VerbatimChar"/>
        </w:rPr>
        <w:t>Final\_Score = Raw\_Score \times \alpha_{confidence} \times P0\_Coverage - Organ\_Risk\_Penalty</w:t>
      </w:r>
    </w:p>
    <w:p w14:paraId="7C83AAE0" w14:textId="77777777" w:rsidR="000A34BB" w:rsidRDefault="00000000">
      <w:pPr>
        <w:pStyle w:val="Compact"/>
        <w:numPr>
          <w:ilvl w:val="0"/>
          <w:numId w:val="8"/>
        </w:numPr>
      </w:pPr>
      <w:r>
        <w:t xml:space="preserve">If moderate organ toxicity risk detected → </w:t>
      </w:r>
      <w:r>
        <w:rPr>
          <w:b/>
          <w:bCs/>
        </w:rPr>
        <w:t>cap score at 40</w:t>
      </w:r>
    </w:p>
    <w:p w14:paraId="623F59CB" w14:textId="77777777" w:rsidR="000A34BB" w:rsidRDefault="00000000">
      <w:pPr>
        <w:pStyle w:val="Compact"/>
        <w:numPr>
          <w:ilvl w:val="0"/>
          <w:numId w:val="8"/>
        </w:numPr>
      </w:pPr>
      <w:r>
        <w:t>If compound is flagged high-risk (</w:t>
      </w:r>
      <w:proofErr w:type="spellStart"/>
      <w:r>
        <w:t>RDKit</w:t>
      </w:r>
      <w:proofErr w:type="spellEnd"/>
      <w:r>
        <w:t>) → apply compound penalty</w:t>
      </w:r>
    </w:p>
    <w:p w14:paraId="3364BBDB" w14:textId="77777777" w:rsidR="000A34BB" w:rsidRDefault="00000000">
      <w:r>
        <w:pict w14:anchorId="6052FD9D">
          <v:rect id="_x0000_i1307" style="width:0;height:1.5pt" o:hralign="center" o:hrstd="t" o:hr="t"/>
        </w:pict>
      </w:r>
    </w:p>
    <w:p w14:paraId="3A8784BE" w14:textId="77777777" w:rsidR="000A34BB" w:rsidRDefault="00000000">
      <w:pPr>
        <w:pStyle w:val="Heading3"/>
      </w:pPr>
      <w:bookmarkStart w:id="36" w:name="X3fa333cacc6b0f156a8b4766eea0bb6f12eaa97"/>
      <w:bookmarkEnd w:id="35"/>
      <w:r>
        <w:t xml:space="preserve">9.5 </w:t>
      </w:r>
      <w:proofErr w:type="spellStart"/>
      <w:r>
        <w:t>BidirBody</w:t>
      </w:r>
      <w:proofErr w:type="spellEnd"/>
      <w:r>
        <w:t xml:space="preserve"> Systemic Engine (</w:t>
      </w:r>
      <w:r>
        <w:rPr>
          <w:rStyle w:val="VerbatimChar"/>
        </w:rPr>
        <w:t>systemic_prediction.py</w:t>
      </w:r>
      <w:r>
        <w:t>)</w:t>
      </w:r>
    </w:p>
    <w:p w14:paraId="7BFC5219" w14:textId="77777777" w:rsidR="000A34BB" w:rsidRDefault="00000000">
      <w:pPr>
        <w:pStyle w:val="FirstParagraph"/>
      </w:pPr>
      <w:r>
        <w:t>Drives the 13-embodiment clinical prediction, feeding the 3D visualization.</w:t>
      </w:r>
    </w:p>
    <w:p w14:paraId="19E68A90" w14:textId="77777777" w:rsidR="000A34BB" w:rsidRDefault="00000000">
      <w:pPr>
        <w:pStyle w:val="BodyText"/>
      </w:pPr>
      <w:r>
        <w:rPr>
          <w:b/>
          <w:bCs/>
        </w:rPr>
        <w:t xml:space="preserve">The 13 </w:t>
      </w:r>
      <w:proofErr w:type="spellStart"/>
      <w:r>
        <w:rPr>
          <w:b/>
          <w:bCs/>
        </w:rPr>
        <w:t>BiDir</w:t>
      </w:r>
      <w:proofErr w:type="spellEnd"/>
      <w:r>
        <w:rPr>
          <w:b/>
          <w:bCs/>
        </w:rPr>
        <w:t xml:space="preserve"> Embodiments:</w:t>
      </w:r>
    </w:p>
    <w:tbl>
      <w:tblPr>
        <w:tblStyle w:val="PlainTable2"/>
        <w:tblW w:w="0" w:type="auto"/>
        <w:jc w:val="center"/>
        <w:tblLook w:val="0020" w:firstRow="1" w:lastRow="0" w:firstColumn="0" w:lastColumn="0" w:noHBand="0" w:noVBand="0"/>
      </w:tblPr>
      <w:tblGrid>
        <w:gridCol w:w="2202"/>
        <w:gridCol w:w="2896"/>
      </w:tblGrid>
      <w:tr w:rsidR="000A34BB" w14:paraId="3E2B4579" w14:textId="77777777" w:rsidTr="00127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5E64FE" w14:textId="77777777" w:rsidR="000A34BB" w:rsidRDefault="00000000">
            <w:pPr>
              <w:pStyle w:val="Compact"/>
            </w:pPr>
            <w:r>
              <w:t>Embodiment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C554456" w14:textId="77777777" w:rsidR="000A34BB" w:rsidRDefault="00000000">
            <w:pPr>
              <w:pStyle w:val="Compact"/>
            </w:pPr>
            <w:r>
              <w:t>Organ / System</w:t>
            </w:r>
          </w:p>
        </w:tc>
      </w:tr>
      <w:tr w:rsidR="000A34BB" w14:paraId="2E2F8300" w14:textId="77777777" w:rsidTr="00127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150F92" w14:textId="77777777" w:rsidR="000A34BB" w:rsidRDefault="00000000">
            <w:pPr>
              <w:pStyle w:val="Compact"/>
            </w:pPr>
            <w:proofErr w:type="spellStart"/>
            <w:r>
              <w:t>BidirImmune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C031AFF" w14:textId="77777777" w:rsidR="000A34BB" w:rsidRDefault="00000000">
            <w:pPr>
              <w:pStyle w:val="Compact"/>
            </w:pPr>
            <w:r>
              <w:t>Immune System</w:t>
            </w:r>
          </w:p>
        </w:tc>
      </w:tr>
      <w:tr w:rsidR="000A34BB" w14:paraId="34AE4967" w14:textId="77777777" w:rsidTr="001278A9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C17316" w14:textId="77777777" w:rsidR="000A34BB" w:rsidRDefault="00000000">
            <w:pPr>
              <w:pStyle w:val="Compact"/>
            </w:pPr>
            <w:proofErr w:type="spellStart"/>
            <w:r>
              <w:t>BidirTME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B68F5E5" w14:textId="77777777" w:rsidR="000A34BB" w:rsidRDefault="00000000">
            <w:pPr>
              <w:pStyle w:val="Compact"/>
            </w:pPr>
            <w:r>
              <w:t>Tumor Microenvironment</w:t>
            </w:r>
          </w:p>
        </w:tc>
      </w:tr>
      <w:tr w:rsidR="000A34BB" w14:paraId="15B39122" w14:textId="77777777" w:rsidTr="00127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42CDF6" w14:textId="77777777" w:rsidR="000A34BB" w:rsidRDefault="00000000">
            <w:pPr>
              <w:pStyle w:val="Compact"/>
            </w:pPr>
            <w:proofErr w:type="spellStart"/>
            <w:r>
              <w:t>BidirBrain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6E40C2B" w14:textId="77777777" w:rsidR="000A34BB" w:rsidRDefault="00000000">
            <w:pPr>
              <w:pStyle w:val="Compact"/>
            </w:pPr>
            <w:r>
              <w:t>Nervous System</w:t>
            </w:r>
          </w:p>
        </w:tc>
      </w:tr>
      <w:tr w:rsidR="000A34BB" w14:paraId="54F0547B" w14:textId="77777777" w:rsidTr="001278A9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4D39215" w14:textId="77777777" w:rsidR="000A34BB" w:rsidRDefault="00000000">
            <w:pPr>
              <w:pStyle w:val="Compact"/>
            </w:pPr>
            <w:proofErr w:type="spellStart"/>
            <w:r>
              <w:t>BidirHeart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397E31A" w14:textId="77777777" w:rsidR="000A34BB" w:rsidRDefault="00000000">
            <w:pPr>
              <w:pStyle w:val="Compact"/>
            </w:pPr>
            <w:r>
              <w:t>Cardiovascular</w:t>
            </w:r>
          </w:p>
        </w:tc>
      </w:tr>
      <w:tr w:rsidR="000A34BB" w14:paraId="049494BF" w14:textId="77777777" w:rsidTr="00127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E5CC13" w14:textId="77777777" w:rsidR="000A34BB" w:rsidRDefault="00000000">
            <w:pPr>
              <w:pStyle w:val="Compact"/>
            </w:pPr>
            <w:proofErr w:type="spellStart"/>
            <w:r>
              <w:t>BidirLung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4D2C320" w14:textId="77777777" w:rsidR="000A34BB" w:rsidRDefault="00000000">
            <w:pPr>
              <w:pStyle w:val="Compact"/>
            </w:pPr>
            <w:r>
              <w:t>Respiratory</w:t>
            </w:r>
          </w:p>
        </w:tc>
      </w:tr>
      <w:tr w:rsidR="000A34BB" w14:paraId="44FB239F" w14:textId="77777777" w:rsidTr="001278A9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1B0900" w14:textId="77777777" w:rsidR="000A34BB" w:rsidRDefault="00000000">
            <w:pPr>
              <w:pStyle w:val="Compact"/>
            </w:pPr>
            <w:proofErr w:type="spellStart"/>
            <w:r>
              <w:t>BidirGI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F3525E2" w14:textId="77777777" w:rsidR="000A34BB" w:rsidRDefault="00000000">
            <w:pPr>
              <w:pStyle w:val="Compact"/>
            </w:pPr>
            <w:r>
              <w:t>Gastrointestinal</w:t>
            </w:r>
          </w:p>
        </w:tc>
      </w:tr>
      <w:tr w:rsidR="000A34BB" w14:paraId="078A1210" w14:textId="77777777" w:rsidTr="00127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1926067" w14:textId="77777777" w:rsidR="000A34BB" w:rsidRDefault="00000000">
            <w:pPr>
              <w:pStyle w:val="Compact"/>
            </w:pPr>
            <w:proofErr w:type="spellStart"/>
            <w:r>
              <w:t>BidirLiver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78940DD" w14:textId="77777777" w:rsidR="000A34BB" w:rsidRDefault="00000000">
            <w:pPr>
              <w:pStyle w:val="Compact"/>
            </w:pPr>
            <w:r>
              <w:t>Hepatic</w:t>
            </w:r>
          </w:p>
        </w:tc>
      </w:tr>
      <w:tr w:rsidR="000A34BB" w14:paraId="2EAA2D39" w14:textId="77777777" w:rsidTr="001278A9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E3B6FE" w14:textId="77777777" w:rsidR="000A34BB" w:rsidRDefault="00000000">
            <w:pPr>
              <w:pStyle w:val="Compact"/>
            </w:pPr>
            <w:proofErr w:type="spellStart"/>
            <w:r>
              <w:t>BidirKidney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8F01D8A" w14:textId="77777777" w:rsidR="000A34BB" w:rsidRDefault="00000000">
            <w:pPr>
              <w:pStyle w:val="Compact"/>
            </w:pPr>
            <w:r>
              <w:t>Renal</w:t>
            </w:r>
          </w:p>
        </w:tc>
      </w:tr>
      <w:tr w:rsidR="000A34BB" w14:paraId="215F34E9" w14:textId="77777777" w:rsidTr="00127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95A15F" w14:textId="77777777" w:rsidR="000A34BB" w:rsidRDefault="00000000">
            <w:pPr>
              <w:pStyle w:val="Compact"/>
            </w:pPr>
            <w:proofErr w:type="spellStart"/>
            <w:r>
              <w:t>BidirBone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45CA628" w14:textId="77777777" w:rsidR="000A34BB" w:rsidRDefault="00000000">
            <w:pPr>
              <w:pStyle w:val="Compact"/>
            </w:pPr>
            <w:r>
              <w:t>Musculoskeletal</w:t>
            </w:r>
          </w:p>
        </w:tc>
      </w:tr>
      <w:tr w:rsidR="000A34BB" w14:paraId="556B64AF" w14:textId="77777777" w:rsidTr="001278A9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7D832B" w14:textId="77777777" w:rsidR="000A34BB" w:rsidRDefault="00000000">
            <w:pPr>
              <w:pStyle w:val="Compact"/>
            </w:pPr>
            <w:proofErr w:type="spellStart"/>
            <w:r>
              <w:t>BidirSkin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61DEF1F" w14:textId="77777777" w:rsidR="000A34BB" w:rsidRDefault="00000000">
            <w:pPr>
              <w:pStyle w:val="Compact"/>
            </w:pPr>
            <w:r>
              <w:t>Dermatological</w:t>
            </w:r>
          </w:p>
        </w:tc>
      </w:tr>
      <w:tr w:rsidR="000A34BB" w14:paraId="6EC5D864" w14:textId="77777777" w:rsidTr="00127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02610C" w14:textId="77777777" w:rsidR="000A34BB" w:rsidRDefault="00000000">
            <w:pPr>
              <w:pStyle w:val="Compact"/>
            </w:pPr>
            <w:proofErr w:type="spellStart"/>
            <w:r>
              <w:t>BidirReproductive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A51CA2C" w14:textId="77777777" w:rsidR="000A34BB" w:rsidRDefault="00000000">
            <w:pPr>
              <w:pStyle w:val="Compact"/>
            </w:pPr>
            <w:r>
              <w:t>Reproductive</w:t>
            </w:r>
          </w:p>
        </w:tc>
      </w:tr>
      <w:tr w:rsidR="000A34BB" w14:paraId="51A232F6" w14:textId="77777777" w:rsidTr="001278A9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0B6F70" w14:textId="77777777" w:rsidR="000A34BB" w:rsidRDefault="00000000">
            <w:pPr>
              <w:pStyle w:val="Compact"/>
            </w:pPr>
            <w:proofErr w:type="spellStart"/>
            <w:r>
              <w:t>BidirEndocrine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CBEDFF2" w14:textId="77777777" w:rsidR="000A34BB" w:rsidRDefault="00000000">
            <w:pPr>
              <w:pStyle w:val="Compact"/>
            </w:pPr>
            <w:r>
              <w:t>Endocrine</w:t>
            </w:r>
          </w:p>
        </w:tc>
      </w:tr>
      <w:tr w:rsidR="000A34BB" w14:paraId="4471C8A4" w14:textId="77777777" w:rsidTr="00127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89DE5C" w14:textId="77777777" w:rsidR="000A34BB" w:rsidRDefault="00000000">
            <w:pPr>
              <w:pStyle w:val="Compact"/>
            </w:pPr>
            <w:proofErr w:type="spellStart"/>
            <w:r>
              <w:t>BidirHematological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22444D8" w14:textId="77777777" w:rsidR="000A34BB" w:rsidRDefault="00000000">
            <w:pPr>
              <w:pStyle w:val="Compact"/>
            </w:pPr>
            <w:r>
              <w:t>Hematological</w:t>
            </w:r>
          </w:p>
        </w:tc>
      </w:tr>
    </w:tbl>
    <w:p w14:paraId="5C2B21EE" w14:textId="77777777" w:rsidR="000A34BB" w:rsidRDefault="00000000">
      <w:pPr>
        <w:pStyle w:val="BodyText"/>
      </w:pPr>
      <w:r>
        <w:rPr>
          <w:b/>
          <w:bCs/>
        </w:rPr>
        <w:t>V4 Model Architecture:</w:t>
      </w:r>
      <w:r>
        <w:t xml:space="preserve"> 6 shared </w:t>
      </w:r>
      <w:proofErr w:type="spellStart"/>
      <w:r>
        <w:t>XGBoost</w:t>
      </w:r>
      <w:proofErr w:type="spellEnd"/>
      <w:r>
        <w:t xml:space="preserve"> models (3 outcomes × 2 streams): - </w:t>
      </w:r>
      <w:proofErr w:type="spellStart"/>
      <w:r>
        <w:rPr>
          <w:rStyle w:val="VerbatimChar"/>
        </w:rPr>
        <w:t>clinical_primary_stream_a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b.joblib</w:t>
      </w:r>
      <w:proofErr w:type="spellEnd"/>
      <w:r>
        <w:t xml:space="preserve"> — Primary efficacy - </w:t>
      </w:r>
      <w:proofErr w:type="spellStart"/>
      <w:r>
        <w:rPr>
          <w:rStyle w:val="VerbatimChar"/>
        </w:rPr>
        <w:t>clinical_secondary_stream_a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b.joblib</w:t>
      </w:r>
      <w:proofErr w:type="spellEnd"/>
      <w:r>
        <w:t xml:space="preserve"> — Secondary efficacy - </w:t>
      </w:r>
      <w:proofErr w:type="spellStart"/>
      <w:r>
        <w:rPr>
          <w:rStyle w:val="VerbatimChar"/>
        </w:rPr>
        <w:t>clinical_safety_stream_a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b.joblib</w:t>
      </w:r>
      <w:proofErr w:type="spellEnd"/>
      <w:r>
        <w:t xml:space="preserve"> — Safety/Toxicity risk</w:t>
      </w:r>
    </w:p>
    <w:p w14:paraId="7DC19CF2" w14:textId="77777777" w:rsidR="000A34BB" w:rsidRDefault="00000000">
      <w:pPr>
        <w:pStyle w:val="BodyText"/>
      </w:pPr>
      <w:r>
        <w:rPr>
          <w:b/>
          <w:bCs/>
        </w:rPr>
        <w:t>Display Score Formula:</w:t>
      </w:r>
    </w:p>
    <w:p w14:paraId="07AEE8ED" w14:textId="77777777" w:rsidR="000A34BB" w:rsidRDefault="00000000">
      <w:pPr>
        <w:pStyle w:val="SourceCode"/>
      </w:pPr>
      <w:r>
        <w:rPr>
          <w:rStyle w:val="VerbatimChar"/>
        </w:rPr>
        <w:t>Display\_Score = \</w:t>
      </w:r>
      <w:proofErr w:type="gramStart"/>
      <w:r>
        <w:rPr>
          <w:rStyle w:val="VerbatimChar"/>
        </w:rPr>
        <w:t>max(</w:t>
      </w:r>
      <w:proofErr w:type="gramEnd"/>
      <w:r>
        <w:rPr>
          <w:rStyle w:val="VerbatimChar"/>
        </w:rPr>
        <w:t>Primary, Secondary) + Safety\_Risk</w:t>
      </w:r>
    </w:p>
    <w:p w14:paraId="5C2A8D0F" w14:textId="77777777" w:rsidR="000A34BB" w:rsidRDefault="00000000">
      <w:pPr>
        <w:pStyle w:val="FirstParagraph"/>
      </w:pPr>
      <w:r>
        <w:rPr>
          <w:i/>
          <w:iCs/>
        </w:rPr>
        <w:t>(</w:t>
      </w:r>
      <w:proofErr w:type="spellStart"/>
      <w:r>
        <w:rPr>
          <w:i/>
          <w:iCs/>
        </w:rPr>
        <w:t>Safety_Risk</w:t>
      </w:r>
      <w:proofErr w:type="spellEnd"/>
      <w:r>
        <w:rPr>
          <w:i/>
          <w:iCs/>
        </w:rPr>
        <w:t xml:space="preserve"> is generally negative — high toxicity heavily subtracts from efficacy)</w:t>
      </w:r>
    </w:p>
    <w:p w14:paraId="677264CB" w14:textId="77777777" w:rsidR="000A34BB" w:rsidRDefault="00000000">
      <w:pPr>
        <w:pStyle w:val="BodyText"/>
      </w:pPr>
      <w:r>
        <w:rPr>
          <w:b/>
          <w:bCs/>
        </w:rPr>
        <w:lastRenderedPageBreak/>
        <w:t>GENERIC_EMBODIMENT_PROFILES calibration:</w:t>
      </w:r>
    </w:p>
    <w:p w14:paraId="2A91B29D" w14:textId="77777777" w:rsidR="000A34BB" w:rsidRDefault="00000000">
      <w:pPr>
        <w:pStyle w:val="SourceCode"/>
      </w:pPr>
      <w:r>
        <w:rPr>
          <w:rStyle w:val="VerbatimChar"/>
        </w:rPr>
        <w:t>Calibrated\_Score = (raw\_score \times scale) + (offset \times intensity)</w:t>
      </w:r>
    </w:p>
    <w:p w14:paraId="327DF5F8" w14:textId="77777777" w:rsidR="000A34BB" w:rsidRDefault="00000000">
      <w:pPr>
        <w:pStyle w:val="FirstParagraph"/>
      </w:pPr>
      <w:r>
        <w:t xml:space="preserve">Where </w:t>
      </w:r>
      <w:r>
        <w:rPr>
          <w:rStyle w:val="VerbatimChar"/>
        </w:rPr>
        <w:t>scale</w:t>
      </w:r>
      <w:r>
        <w:t xml:space="preserve"> and </w:t>
      </w:r>
      <w:r>
        <w:rPr>
          <w:rStyle w:val="VerbatimChar"/>
        </w:rPr>
        <w:t>offset</w:t>
      </w:r>
      <w:r>
        <w:t xml:space="preserve"> are per-organ physiological baselines (e.g., liver inherently has a higher tox baseline than skin).</w:t>
      </w:r>
    </w:p>
    <w:p w14:paraId="25520921" w14:textId="77777777" w:rsidR="000A34BB" w:rsidRDefault="00000000">
      <w:r>
        <w:pict w14:anchorId="6AD866F2">
          <v:rect id="_x0000_i1308" style="width:0;height:1.5pt" o:hralign="center" o:hrstd="t" o:hr="t"/>
        </w:pict>
      </w:r>
    </w:p>
    <w:p w14:paraId="57350F41" w14:textId="77777777" w:rsidR="000A34BB" w:rsidRDefault="00000000">
      <w:pPr>
        <w:pStyle w:val="Heading3"/>
      </w:pPr>
      <w:bookmarkStart w:id="37" w:name="X3575e33d91276c43599e1bcf1017e511fe451a1"/>
      <w:bookmarkEnd w:id="36"/>
      <w:r>
        <w:t>9.6 Compound Intelligence Engine (</w:t>
      </w:r>
      <w:r>
        <w:rPr>
          <w:rStyle w:val="VerbatimChar"/>
        </w:rPr>
        <w:t>compound_intelligence.py</w:t>
      </w:r>
      <w:r>
        <w:t>)</w:t>
      </w:r>
    </w:p>
    <w:p w14:paraId="29970968" w14:textId="77777777" w:rsidR="000A34BB" w:rsidRDefault="00000000">
      <w:pPr>
        <w:pStyle w:val="FirstParagraph"/>
      </w:pPr>
      <w:r>
        <w:t xml:space="preserve">Screens chemical structures via </w:t>
      </w:r>
      <w:proofErr w:type="spellStart"/>
      <w:r>
        <w:t>RDKit</w:t>
      </w:r>
      <w:proofErr w:type="spellEnd"/>
      <w:r>
        <w:t xml:space="preserve"> for drug safety concerns </w:t>
      </w:r>
      <w:r>
        <w:rPr>
          <w:i/>
          <w:iCs/>
        </w:rPr>
        <w:t>before</w:t>
      </w:r>
      <w:r>
        <w:t xml:space="preserve"> a compound reaches animal testing.</w:t>
      </w:r>
    </w:p>
    <w:p w14:paraId="225097A0" w14:textId="77777777" w:rsidR="000A34BB" w:rsidRDefault="00000000">
      <w:pPr>
        <w:pStyle w:val="BodyText"/>
      </w:pPr>
      <w:r>
        <w:rPr>
          <w:b/>
          <w:bCs/>
        </w:rPr>
        <w:t>Input:</w:t>
      </w:r>
      <w:r>
        <w:t xml:space="preserve"> SMILES string (e.g., </w:t>
      </w:r>
      <w:r>
        <w:rPr>
          <w:rStyle w:val="VerbatimChar"/>
        </w:rPr>
        <w:t>CC(=</w:t>
      </w:r>
      <w:proofErr w:type="gramStart"/>
      <w:r>
        <w:rPr>
          <w:rStyle w:val="VerbatimChar"/>
        </w:rPr>
        <w:t>O)Oc</w:t>
      </w:r>
      <w:proofErr w:type="gramEnd"/>
      <w:r>
        <w:rPr>
          <w:rStyle w:val="VerbatimChar"/>
        </w:rPr>
        <w:t>1ccccc1C(=</w:t>
      </w:r>
      <w:proofErr w:type="gramStart"/>
      <w:r>
        <w:rPr>
          <w:rStyle w:val="VerbatimChar"/>
        </w:rPr>
        <w:t>O)O</w:t>
      </w:r>
      <w:proofErr w:type="gramEnd"/>
      <w:r>
        <w:t xml:space="preserve"> for Aspirin)</w:t>
      </w:r>
    </w:p>
    <w:p w14:paraId="08D59B7D" w14:textId="77777777" w:rsidR="000A34BB" w:rsidRDefault="00000000">
      <w:pPr>
        <w:pStyle w:val="BodyText"/>
      </w:pPr>
      <w:r>
        <w:rPr>
          <w:b/>
          <w:bCs/>
        </w:rPr>
        <w:t>Output Properties:</w:t>
      </w:r>
      <w:r>
        <w:t xml:space="preserve"> - Molecular Weight (MW) - Lipophilicity (</w:t>
      </w:r>
      <w:proofErr w:type="spellStart"/>
      <w:r>
        <w:t>LogP</w:t>
      </w:r>
      <w:proofErr w:type="spellEnd"/>
      <w:r>
        <w:t>) - Hydrogen Bond Donors/Acceptors - Topological Polar Surface Area (TPSA) - Rotatable Bonds - PAINS alert count (Pan-Assay Interference) - Structural alert count (</w:t>
      </w:r>
      <w:proofErr w:type="spellStart"/>
      <w:r>
        <w:t>toxicophores</w:t>
      </w:r>
      <w:proofErr w:type="spellEnd"/>
      <w:r>
        <w:t xml:space="preserve">) - </w:t>
      </w:r>
      <w:proofErr w:type="spellStart"/>
      <w:r>
        <w:t>hERG</w:t>
      </w:r>
      <w:proofErr w:type="spellEnd"/>
      <w:r>
        <w:t xml:space="preserve">/CYP risk flags - </w:t>
      </w:r>
      <w:r>
        <w:rPr>
          <w:b/>
          <w:bCs/>
        </w:rPr>
        <w:t>Traffic Light</w:t>
      </w:r>
      <w:r>
        <w:t>: Green / Yellow / Red</w:t>
      </w:r>
    </w:p>
    <w:p w14:paraId="05BAAD08" w14:textId="77777777" w:rsidR="000A34BB" w:rsidRDefault="00000000">
      <w:pPr>
        <w:pStyle w:val="BodyText"/>
      </w:pPr>
      <w:r>
        <w:rPr>
          <w:b/>
          <w:bCs/>
        </w:rPr>
        <w:t>Organ Risk Mapping:</w:t>
      </w:r>
      <w:r>
        <w:t xml:space="preserve"> Traffic light results are mapped to specific </w:t>
      </w:r>
      <w:proofErr w:type="spellStart"/>
      <w:r>
        <w:t>BiDir</w:t>
      </w:r>
      <w:proofErr w:type="spellEnd"/>
      <w:r>
        <w:t xml:space="preserve"> organ embodiments, feeding directly into the Fit Score penalty system.</w:t>
      </w:r>
    </w:p>
    <w:p w14:paraId="658CBC3C" w14:textId="77777777" w:rsidR="000A34BB" w:rsidRDefault="00000000">
      <w:r>
        <w:pict w14:anchorId="0AF235DF">
          <v:rect id="_x0000_i1309" style="width:0;height:1.5pt" o:hralign="center" o:hrstd="t" o:hr="t"/>
        </w:pict>
      </w:r>
    </w:p>
    <w:p w14:paraId="631E29B4" w14:textId="77777777" w:rsidR="000A34BB" w:rsidRDefault="00000000">
      <w:pPr>
        <w:pStyle w:val="Heading3"/>
      </w:pPr>
      <w:bookmarkStart w:id="38" w:name="scrna-analysis-engine-scrna_analysis.py"/>
      <w:bookmarkEnd w:id="37"/>
      <w:r>
        <w:t xml:space="preserve">9.7 </w:t>
      </w:r>
      <w:proofErr w:type="spellStart"/>
      <w:r>
        <w:t>ScRNA</w:t>
      </w:r>
      <w:proofErr w:type="spellEnd"/>
      <w:r>
        <w:t xml:space="preserve"> Analysis Engine (</w:t>
      </w:r>
      <w:r>
        <w:rPr>
          <w:rStyle w:val="VerbatimChar"/>
        </w:rPr>
        <w:t>scrna_analysis.py</w:t>
      </w:r>
      <w:r>
        <w:t>)</w:t>
      </w:r>
    </w:p>
    <w:p w14:paraId="1732CB6A" w14:textId="77777777" w:rsidR="000A34BB" w:rsidRDefault="00000000">
      <w:pPr>
        <w:pStyle w:val="FirstParagraph"/>
      </w:pPr>
      <w:r>
        <w:t xml:space="preserve">Integrates single-cell RNA-seq data into the </w:t>
      </w:r>
      <w:proofErr w:type="spellStart"/>
      <w:r>
        <w:t>BiPOP</w:t>
      </w:r>
      <w:proofErr w:type="spellEnd"/>
      <w:r>
        <w:t xml:space="preserve"> pipeline.</w:t>
      </w:r>
    </w:p>
    <w:p w14:paraId="12B26000" w14:textId="77777777" w:rsidR="000A34BB" w:rsidRDefault="00000000">
      <w:pPr>
        <w:pStyle w:val="BodyText"/>
      </w:pPr>
      <w:r>
        <w:rPr>
          <w:b/>
          <w:bCs/>
        </w:rPr>
        <w:t>Pipeline:</w:t>
      </w:r>
      <w:r>
        <w:t xml:space="preserve"> QC → Normalization → PCA → UMAP → Leiden Clustering → Wilcoxon Differential Expression</w:t>
      </w:r>
    </w:p>
    <w:p w14:paraId="6019A635" w14:textId="77777777" w:rsidR="000A34BB" w:rsidRDefault="00000000">
      <w:pPr>
        <w:pStyle w:val="BodyText"/>
      </w:pPr>
      <w:r>
        <w:rPr>
          <w:b/>
          <w:bCs/>
        </w:rPr>
        <w:t>Note:</w:t>
      </w:r>
      <w:r>
        <w:t xml:space="preserve"> Engine is fully implemented. Requires external </w:t>
      </w:r>
      <w:proofErr w:type="spellStart"/>
      <w:r>
        <w:t>scRNA</w:t>
      </w:r>
      <w:proofErr w:type="spellEnd"/>
      <w:r>
        <w:t xml:space="preserve"> data files configured at deployment to return full outputs (not stubs).</w:t>
      </w:r>
    </w:p>
    <w:p w14:paraId="530A20A9" w14:textId="77777777" w:rsidR="000A34BB" w:rsidRDefault="00000000">
      <w:r>
        <w:pict w14:anchorId="09096B7B">
          <v:rect id="_x0000_i1310" style="width:0;height:1.5pt" o:hralign="center" o:hrstd="t" o:hr="t"/>
        </w:pict>
      </w:r>
    </w:p>
    <w:p w14:paraId="4693D254" w14:textId="77777777" w:rsidR="000A34BB" w:rsidRDefault="00000000">
      <w:pPr>
        <w:pStyle w:val="Heading3"/>
      </w:pPr>
      <w:bookmarkStart w:id="39" w:name="X2ce0ad6a693687a0dec0c62dde540e81c0e6b34"/>
      <w:bookmarkEnd w:id="38"/>
      <w:r>
        <w:t>9.8 FDA Drug Library Engine (</w:t>
      </w:r>
      <w:r>
        <w:rPr>
          <w:rStyle w:val="VerbatimChar"/>
        </w:rPr>
        <w:t>fda_drug_library.py</w:t>
      </w:r>
      <w:r>
        <w:t>)</w:t>
      </w:r>
    </w:p>
    <w:p w14:paraId="2FF8BFAD" w14:textId="77777777" w:rsidR="000A34BB" w:rsidRDefault="00000000">
      <w:pPr>
        <w:pStyle w:val="FirstParagraph"/>
      </w:pPr>
      <w:r>
        <w:t>Maintains and queries the reference drug database.</w:t>
      </w:r>
    </w:p>
    <w:p w14:paraId="74DE1D8C" w14:textId="77777777" w:rsidR="000A34B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Source:</w:t>
      </w:r>
      <w:r>
        <w:t xml:space="preserve"> </w:t>
      </w:r>
      <w:r>
        <w:rPr>
          <w:rStyle w:val="VerbatimChar"/>
        </w:rPr>
        <w:t>output/Drug_Library.csv</w:t>
      </w:r>
    </w:p>
    <w:p w14:paraId="08206B90" w14:textId="77777777" w:rsidR="000A34B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Key Methods:</w:t>
      </w:r>
      <w:r>
        <w:t xml:space="preserve"> </w:t>
      </w:r>
      <w:proofErr w:type="spellStart"/>
      <w:r>
        <w:rPr>
          <w:rStyle w:val="VerbatimChar"/>
        </w:rPr>
        <w:t>search_</w:t>
      </w:r>
      <w:proofErr w:type="gramStart"/>
      <w:r>
        <w:rPr>
          <w:rStyle w:val="VerbatimChar"/>
        </w:rPr>
        <w:t>drugs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query, indication, category)</w:t>
      </w:r>
      <w:r>
        <w:t xml:space="preserve">, </w:t>
      </w:r>
      <w:proofErr w:type="spellStart"/>
      <w:r>
        <w:rPr>
          <w:rStyle w:val="VerbatimChar"/>
        </w:rPr>
        <w:t>get_drug_profile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drug_name</w:t>
      </w:r>
      <w:proofErr w:type="spellEnd"/>
      <w:r>
        <w:rPr>
          <w:rStyle w:val="VerbatimChar"/>
        </w:rPr>
        <w:t>)</w:t>
      </w:r>
    </w:p>
    <w:p w14:paraId="5ECB35C6" w14:textId="77777777" w:rsidR="000A34B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Used by:</w:t>
      </w:r>
      <w:r>
        <w:t xml:space="preserve"> Reverse Optimization (drug candidate lookup), Fit Scoring (best-match drug reporting)</w:t>
      </w:r>
    </w:p>
    <w:p w14:paraId="34DACB31" w14:textId="77777777" w:rsidR="000A34BB" w:rsidRDefault="00000000">
      <w:r>
        <w:pict w14:anchorId="496CFB64">
          <v:rect id="_x0000_i1311" style="width:0;height:1.5pt" o:hralign="center" o:hrstd="t" o:hr="t"/>
        </w:pict>
      </w:r>
    </w:p>
    <w:p w14:paraId="48B1DD9C" w14:textId="77777777" w:rsidR="000A34BB" w:rsidRDefault="00000000">
      <w:pPr>
        <w:pStyle w:val="Heading3"/>
      </w:pPr>
      <w:bookmarkStart w:id="40" w:name="benefit-signature-library"/>
      <w:bookmarkEnd w:id="39"/>
      <w:r>
        <w:t>9.9 Benefit Signature Library</w:t>
      </w:r>
    </w:p>
    <w:p w14:paraId="6A8F7619" w14:textId="77777777" w:rsidR="000A34BB" w:rsidRDefault="00000000">
      <w:pPr>
        <w:pStyle w:val="FirstParagraph"/>
      </w:pPr>
      <w:r>
        <w:t>22 FDA-aligned clinical benefit signatures, one per disease/embodiment pair.</w:t>
      </w:r>
    </w:p>
    <w:p w14:paraId="38F0A51F" w14:textId="77777777" w:rsidR="00762CB2" w:rsidRDefault="00000000">
      <w:pPr>
        <w:pStyle w:val="BodyText"/>
      </w:pPr>
      <w:r>
        <w:rPr>
          <w:b/>
          <w:bCs/>
        </w:rPr>
        <w:lastRenderedPageBreak/>
        <w:t>Coverage:</w:t>
      </w:r>
      <w: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35"/>
        <w:gridCol w:w="3935"/>
      </w:tblGrid>
      <w:tr w:rsidR="00762CB2" w:rsidRPr="00762CB2" w14:paraId="2A115EEB" w14:textId="77777777" w:rsidTr="00762CB2">
        <w:trPr>
          <w:trHeight w:val="193"/>
          <w:jc w:val="center"/>
        </w:trPr>
        <w:tc>
          <w:tcPr>
            <w:tcW w:w="3935" w:type="dxa"/>
            <w:vAlign w:val="center"/>
          </w:tcPr>
          <w:p w14:paraId="09457F7C" w14:textId="1BFF6099" w:rsidR="00762CB2" w:rsidRPr="00762CB2" w:rsidRDefault="00762CB2" w:rsidP="00762CB2">
            <w:pPr>
              <w:pStyle w:val="Compact"/>
              <w:jc w:val="center"/>
              <w:rPr>
                <w:b/>
                <w:bCs/>
              </w:rPr>
            </w:pPr>
            <w:r w:rsidRPr="00762CB2">
              <w:rPr>
                <w:b/>
                <w:bCs/>
              </w:rPr>
              <w:t>Embodiment</w:t>
            </w:r>
          </w:p>
        </w:tc>
        <w:tc>
          <w:tcPr>
            <w:tcW w:w="3935" w:type="dxa"/>
            <w:vAlign w:val="center"/>
          </w:tcPr>
          <w:p w14:paraId="4A38727E" w14:textId="6870D54A" w:rsidR="00762CB2" w:rsidRPr="00762CB2" w:rsidRDefault="00762CB2" w:rsidP="00762CB2">
            <w:pPr>
              <w:pStyle w:val="Compact"/>
              <w:jc w:val="center"/>
              <w:rPr>
                <w:b/>
                <w:bCs/>
              </w:rPr>
            </w:pPr>
            <w:r w:rsidRPr="00762CB2">
              <w:rPr>
                <w:b/>
                <w:bCs/>
              </w:rPr>
              <w:t>Signatures</w:t>
            </w:r>
          </w:p>
        </w:tc>
      </w:tr>
      <w:tr w:rsidR="00762CB2" w:rsidRPr="00762CB2" w14:paraId="4A61F4CF" w14:textId="77777777" w:rsidTr="00762CB2">
        <w:trPr>
          <w:trHeight w:val="354"/>
          <w:jc w:val="center"/>
        </w:trPr>
        <w:tc>
          <w:tcPr>
            <w:tcW w:w="3935" w:type="dxa"/>
            <w:vAlign w:val="center"/>
          </w:tcPr>
          <w:p w14:paraId="0F08DC5E" w14:textId="3B699FD3" w:rsidR="00762CB2" w:rsidRPr="00762CB2" w:rsidRDefault="00762CB2" w:rsidP="00762CB2">
            <w:pPr>
              <w:pStyle w:val="Compact"/>
              <w:jc w:val="center"/>
            </w:pPr>
            <w:proofErr w:type="spellStart"/>
            <w:r w:rsidRPr="00762CB2">
              <w:t>BidirTME</w:t>
            </w:r>
            <w:proofErr w:type="spellEnd"/>
          </w:p>
        </w:tc>
        <w:tc>
          <w:tcPr>
            <w:tcW w:w="3935" w:type="dxa"/>
            <w:vAlign w:val="center"/>
          </w:tcPr>
          <w:p w14:paraId="61FACC07" w14:textId="63B5C606" w:rsidR="00762CB2" w:rsidRPr="00762CB2" w:rsidRDefault="00762CB2" w:rsidP="00762CB2">
            <w:pPr>
              <w:pStyle w:val="Compact"/>
              <w:jc w:val="center"/>
            </w:pPr>
            <w:r w:rsidRPr="00762CB2">
              <w:t>Melanoma, NSCLC</w:t>
            </w:r>
          </w:p>
        </w:tc>
      </w:tr>
      <w:tr w:rsidR="00762CB2" w:rsidRPr="00762CB2" w14:paraId="5CDC6B8A" w14:textId="77777777" w:rsidTr="00762CB2">
        <w:trPr>
          <w:trHeight w:val="193"/>
          <w:jc w:val="center"/>
        </w:trPr>
        <w:tc>
          <w:tcPr>
            <w:tcW w:w="3935" w:type="dxa"/>
            <w:vAlign w:val="center"/>
          </w:tcPr>
          <w:p w14:paraId="3EF181A7" w14:textId="416D15DF" w:rsidR="00762CB2" w:rsidRPr="00762CB2" w:rsidRDefault="00762CB2" w:rsidP="00762CB2">
            <w:pPr>
              <w:pStyle w:val="Compact"/>
              <w:jc w:val="center"/>
            </w:pPr>
            <w:proofErr w:type="spellStart"/>
            <w:r w:rsidRPr="00762CB2">
              <w:t>BidirHeart</w:t>
            </w:r>
            <w:proofErr w:type="spellEnd"/>
          </w:p>
        </w:tc>
        <w:tc>
          <w:tcPr>
            <w:tcW w:w="3935" w:type="dxa"/>
            <w:vAlign w:val="center"/>
          </w:tcPr>
          <w:p w14:paraId="5207BF28" w14:textId="541C7B5F" w:rsidR="00762CB2" w:rsidRPr="00762CB2" w:rsidRDefault="00762CB2" w:rsidP="00762CB2">
            <w:pPr>
              <w:pStyle w:val="Compact"/>
              <w:jc w:val="center"/>
            </w:pPr>
            <w:r w:rsidRPr="00762CB2">
              <w:t>Heart Failure, MI</w:t>
            </w:r>
          </w:p>
        </w:tc>
      </w:tr>
      <w:tr w:rsidR="00762CB2" w:rsidRPr="00762CB2" w14:paraId="7E66B360" w14:textId="77777777" w:rsidTr="00762CB2">
        <w:trPr>
          <w:trHeight w:val="200"/>
          <w:jc w:val="center"/>
        </w:trPr>
        <w:tc>
          <w:tcPr>
            <w:tcW w:w="3935" w:type="dxa"/>
            <w:vAlign w:val="center"/>
          </w:tcPr>
          <w:p w14:paraId="68F7D5F2" w14:textId="2998A483" w:rsidR="00762CB2" w:rsidRPr="00762CB2" w:rsidRDefault="00762CB2" w:rsidP="00762CB2">
            <w:pPr>
              <w:pStyle w:val="Compact"/>
              <w:jc w:val="center"/>
            </w:pPr>
            <w:proofErr w:type="spellStart"/>
            <w:r w:rsidRPr="00762CB2">
              <w:t>BidirLiver</w:t>
            </w:r>
            <w:proofErr w:type="spellEnd"/>
          </w:p>
        </w:tc>
        <w:tc>
          <w:tcPr>
            <w:tcW w:w="3935" w:type="dxa"/>
            <w:vAlign w:val="center"/>
          </w:tcPr>
          <w:p w14:paraId="06D79E4D" w14:textId="60450D4F" w:rsidR="00762CB2" w:rsidRPr="00762CB2" w:rsidRDefault="00762CB2" w:rsidP="00762CB2">
            <w:pPr>
              <w:pStyle w:val="Compact"/>
              <w:jc w:val="center"/>
            </w:pPr>
            <w:r w:rsidRPr="00762CB2">
              <w:t>NASH, Cirrhosis</w:t>
            </w:r>
          </w:p>
        </w:tc>
      </w:tr>
      <w:tr w:rsidR="00762CB2" w:rsidRPr="00762CB2" w14:paraId="274ED312" w14:textId="77777777" w:rsidTr="00762CB2">
        <w:trPr>
          <w:trHeight w:val="193"/>
          <w:jc w:val="center"/>
        </w:trPr>
        <w:tc>
          <w:tcPr>
            <w:tcW w:w="3935" w:type="dxa"/>
            <w:vAlign w:val="center"/>
          </w:tcPr>
          <w:p w14:paraId="21649FB0" w14:textId="1642035A" w:rsidR="00762CB2" w:rsidRPr="00762CB2" w:rsidRDefault="00762CB2" w:rsidP="00762CB2">
            <w:pPr>
              <w:pStyle w:val="Compact"/>
              <w:jc w:val="center"/>
            </w:pPr>
            <w:proofErr w:type="spellStart"/>
            <w:r w:rsidRPr="00762CB2">
              <w:t>BidirImmune</w:t>
            </w:r>
            <w:proofErr w:type="spellEnd"/>
          </w:p>
        </w:tc>
        <w:tc>
          <w:tcPr>
            <w:tcW w:w="3935" w:type="dxa"/>
            <w:vAlign w:val="center"/>
          </w:tcPr>
          <w:p w14:paraId="2C4EF12A" w14:textId="6E5F7CD6" w:rsidR="00762CB2" w:rsidRPr="00762CB2" w:rsidRDefault="00762CB2" w:rsidP="00762CB2">
            <w:pPr>
              <w:pStyle w:val="Compact"/>
              <w:jc w:val="center"/>
            </w:pPr>
            <w:r w:rsidRPr="00762CB2">
              <w:t>RA, Lupus</w:t>
            </w:r>
          </w:p>
        </w:tc>
      </w:tr>
      <w:tr w:rsidR="00762CB2" w:rsidRPr="00762CB2" w14:paraId="39B04E63" w14:textId="77777777" w:rsidTr="00762CB2">
        <w:trPr>
          <w:trHeight w:val="354"/>
          <w:jc w:val="center"/>
        </w:trPr>
        <w:tc>
          <w:tcPr>
            <w:tcW w:w="3935" w:type="dxa"/>
            <w:vAlign w:val="center"/>
          </w:tcPr>
          <w:p w14:paraId="358817B6" w14:textId="61544169" w:rsidR="00762CB2" w:rsidRPr="00762CB2" w:rsidRDefault="00762CB2" w:rsidP="00762CB2">
            <w:pPr>
              <w:pStyle w:val="Compact"/>
              <w:jc w:val="center"/>
            </w:pPr>
            <w:proofErr w:type="spellStart"/>
            <w:r w:rsidRPr="00762CB2">
              <w:t>BidirLung</w:t>
            </w:r>
            <w:proofErr w:type="spellEnd"/>
          </w:p>
        </w:tc>
        <w:tc>
          <w:tcPr>
            <w:tcW w:w="3935" w:type="dxa"/>
            <w:vAlign w:val="center"/>
          </w:tcPr>
          <w:p w14:paraId="41026E85" w14:textId="5249A583" w:rsidR="00762CB2" w:rsidRPr="00762CB2" w:rsidRDefault="00762CB2" w:rsidP="00762CB2">
            <w:pPr>
              <w:pStyle w:val="Compact"/>
              <w:jc w:val="center"/>
            </w:pPr>
            <w:r w:rsidRPr="00762CB2">
              <w:t>Fibrosis, Asthma</w:t>
            </w:r>
          </w:p>
        </w:tc>
      </w:tr>
      <w:tr w:rsidR="00762CB2" w:rsidRPr="00762CB2" w14:paraId="7E6BBD44" w14:textId="77777777" w:rsidTr="00762CB2">
        <w:trPr>
          <w:trHeight w:val="193"/>
          <w:jc w:val="center"/>
        </w:trPr>
        <w:tc>
          <w:tcPr>
            <w:tcW w:w="3935" w:type="dxa"/>
            <w:vAlign w:val="center"/>
          </w:tcPr>
          <w:p w14:paraId="37A79C77" w14:textId="3B8B72AC" w:rsidR="00762CB2" w:rsidRPr="00762CB2" w:rsidRDefault="00762CB2" w:rsidP="00762CB2">
            <w:pPr>
              <w:pStyle w:val="Compact"/>
              <w:jc w:val="center"/>
            </w:pPr>
            <w:proofErr w:type="spellStart"/>
            <w:r w:rsidRPr="00762CB2">
              <w:t>BidirKidney</w:t>
            </w:r>
            <w:proofErr w:type="spellEnd"/>
          </w:p>
        </w:tc>
        <w:tc>
          <w:tcPr>
            <w:tcW w:w="3935" w:type="dxa"/>
            <w:vAlign w:val="center"/>
          </w:tcPr>
          <w:p w14:paraId="342A535A" w14:textId="720CCBEA" w:rsidR="00762CB2" w:rsidRPr="00762CB2" w:rsidRDefault="00762CB2" w:rsidP="00762CB2">
            <w:pPr>
              <w:pStyle w:val="Compact"/>
              <w:jc w:val="center"/>
            </w:pPr>
            <w:r w:rsidRPr="00762CB2">
              <w:t>Nephropathy</w:t>
            </w:r>
          </w:p>
        </w:tc>
      </w:tr>
      <w:tr w:rsidR="00762CB2" w:rsidRPr="00762CB2" w14:paraId="6E81F101" w14:textId="77777777" w:rsidTr="00762CB2">
        <w:trPr>
          <w:trHeight w:val="193"/>
          <w:jc w:val="center"/>
        </w:trPr>
        <w:tc>
          <w:tcPr>
            <w:tcW w:w="3935" w:type="dxa"/>
            <w:vAlign w:val="center"/>
          </w:tcPr>
          <w:p w14:paraId="32163F76" w14:textId="0CE52871" w:rsidR="00762CB2" w:rsidRPr="00762CB2" w:rsidRDefault="00762CB2" w:rsidP="00762CB2">
            <w:pPr>
              <w:pStyle w:val="Compact"/>
              <w:jc w:val="center"/>
            </w:pPr>
            <w:proofErr w:type="spellStart"/>
            <w:r w:rsidRPr="00762CB2">
              <w:t>BidirGI</w:t>
            </w:r>
            <w:proofErr w:type="spellEnd"/>
          </w:p>
        </w:tc>
        <w:tc>
          <w:tcPr>
            <w:tcW w:w="3935" w:type="dxa"/>
            <w:vAlign w:val="center"/>
          </w:tcPr>
          <w:p w14:paraId="1A8D712E" w14:textId="2CEB19CD" w:rsidR="00762CB2" w:rsidRPr="00762CB2" w:rsidRDefault="00762CB2" w:rsidP="00762CB2">
            <w:pPr>
              <w:pStyle w:val="Compact"/>
              <w:jc w:val="center"/>
            </w:pPr>
            <w:r w:rsidRPr="00762CB2">
              <w:t>Crohn’s, UC</w:t>
            </w:r>
          </w:p>
        </w:tc>
      </w:tr>
      <w:tr w:rsidR="00762CB2" w:rsidRPr="00762CB2" w14:paraId="6E0B7DD7" w14:textId="77777777" w:rsidTr="00762CB2">
        <w:trPr>
          <w:trHeight w:val="354"/>
          <w:jc w:val="center"/>
        </w:trPr>
        <w:tc>
          <w:tcPr>
            <w:tcW w:w="3935" w:type="dxa"/>
            <w:vAlign w:val="center"/>
          </w:tcPr>
          <w:p w14:paraId="611C7A7A" w14:textId="55E964A0" w:rsidR="00762CB2" w:rsidRPr="00762CB2" w:rsidRDefault="00762CB2" w:rsidP="00762CB2">
            <w:pPr>
              <w:pStyle w:val="Compact"/>
              <w:jc w:val="center"/>
            </w:pPr>
            <w:proofErr w:type="spellStart"/>
            <w:r w:rsidRPr="00762CB2">
              <w:t>BidirBrain</w:t>
            </w:r>
            <w:proofErr w:type="spellEnd"/>
          </w:p>
        </w:tc>
        <w:tc>
          <w:tcPr>
            <w:tcW w:w="3935" w:type="dxa"/>
            <w:vAlign w:val="center"/>
          </w:tcPr>
          <w:p w14:paraId="1C938B9D" w14:textId="49C5382F" w:rsidR="00762CB2" w:rsidRPr="00762CB2" w:rsidRDefault="00762CB2" w:rsidP="00762CB2">
            <w:pPr>
              <w:pStyle w:val="Compact"/>
              <w:jc w:val="center"/>
            </w:pPr>
            <w:r w:rsidRPr="00762CB2">
              <w:t>Alzheimer’s</w:t>
            </w:r>
            <w:r>
              <w:t xml:space="preserve">, </w:t>
            </w:r>
            <w:r w:rsidRPr="00762CB2">
              <w:t>Parkinson’s</w:t>
            </w:r>
          </w:p>
        </w:tc>
      </w:tr>
      <w:tr w:rsidR="00762CB2" w:rsidRPr="00762CB2" w14:paraId="21D818FB" w14:textId="77777777" w:rsidTr="00762CB2">
        <w:trPr>
          <w:trHeight w:val="193"/>
          <w:jc w:val="center"/>
        </w:trPr>
        <w:tc>
          <w:tcPr>
            <w:tcW w:w="3935" w:type="dxa"/>
            <w:vAlign w:val="center"/>
          </w:tcPr>
          <w:p w14:paraId="54B9F5BD" w14:textId="7D4D22E8" w:rsidR="00762CB2" w:rsidRPr="00762CB2" w:rsidRDefault="00762CB2" w:rsidP="00762CB2">
            <w:pPr>
              <w:pStyle w:val="Compact"/>
              <w:jc w:val="center"/>
            </w:pPr>
            <w:proofErr w:type="spellStart"/>
            <w:r w:rsidRPr="00762CB2">
              <w:t>BidirSkin</w:t>
            </w:r>
            <w:proofErr w:type="spellEnd"/>
          </w:p>
        </w:tc>
        <w:tc>
          <w:tcPr>
            <w:tcW w:w="3935" w:type="dxa"/>
            <w:vAlign w:val="center"/>
          </w:tcPr>
          <w:p w14:paraId="7D15488B" w14:textId="40EE32D1" w:rsidR="00762CB2" w:rsidRPr="00762CB2" w:rsidRDefault="00762CB2" w:rsidP="00762CB2">
            <w:pPr>
              <w:pStyle w:val="Compact"/>
              <w:jc w:val="center"/>
            </w:pPr>
            <w:r w:rsidRPr="00762CB2">
              <w:t>Psoriasis</w:t>
            </w:r>
          </w:p>
        </w:tc>
      </w:tr>
      <w:tr w:rsidR="00762CB2" w:rsidRPr="00762CB2" w14:paraId="7581CED0" w14:textId="77777777" w:rsidTr="00762CB2">
        <w:trPr>
          <w:trHeight w:val="354"/>
          <w:jc w:val="center"/>
        </w:trPr>
        <w:tc>
          <w:tcPr>
            <w:tcW w:w="3935" w:type="dxa"/>
            <w:vAlign w:val="center"/>
          </w:tcPr>
          <w:p w14:paraId="7B03124B" w14:textId="2B1A024D" w:rsidR="00762CB2" w:rsidRPr="00762CB2" w:rsidRDefault="00762CB2" w:rsidP="00762CB2">
            <w:pPr>
              <w:pStyle w:val="Compact"/>
              <w:jc w:val="center"/>
            </w:pPr>
            <w:proofErr w:type="spellStart"/>
            <w:r w:rsidRPr="00762CB2">
              <w:t>BidirFat</w:t>
            </w:r>
            <w:proofErr w:type="spellEnd"/>
          </w:p>
        </w:tc>
        <w:tc>
          <w:tcPr>
            <w:tcW w:w="3935" w:type="dxa"/>
            <w:vAlign w:val="center"/>
          </w:tcPr>
          <w:p w14:paraId="3FE1BE02" w14:textId="79E3A2D7" w:rsidR="00762CB2" w:rsidRPr="00762CB2" w:rsidRDefault="00762CB2" w:rsidP="00762CB2">
            <w:pPr>
              <w:pStyle w:val="Compact"/>
              <w:jc w:val="center"/>
            </w:pPr>
            <w:r w:rsidRPr="00762CB2">
              <w:t>Obesity, Metabolic Syndrome</w:t>
            </w:r>
          </w:p>
        </w:tc>
      </w:tr>
      <w:tr w:rsidR="00762CB2" w:rsidRPr="00762CB2" w14:paraId="752BFAF5" w14:textId="77777777" w:rsidTr="00762CB2">
        <w:trPr>
          <w:trHeight w:val="354"/>
          <w:jc w:val="center"/>
        </w:trPr>
        <w:tc>
          <w:tcPr>
            <w:tcW w:w="3935" w:type="dxa"/>
            <w:vAlign w:val="center"/>
          </w:tcPr>
          <w:p w14:paraId="4EE9B85E" w14:textId="67C41A56" w:rsidR="00762CB2" w:rsidRPr="00762CB2" w:rsidRDefault="00762CB2" w:rsidP="00762CB2">
            <w:pPr>
              <w:pStyle w:val="Compact"/>
              <w:jc w:val="center"/>
            </w:pPr>
            <w:proofErr w:type="spellStart"/>
            <w:r w:rsidRPr="00762CB2">
              <w:t>BidirEye</w:t>
            </w:r>
            <w:proofErr w:type="spellEnd"/>
          </w:p>
        </w:tc>
        <w:tc>
          <w:tcPr>
            <w:tcW w:w="3935" w:type="dxa"/>
            <w:vAlign w:val="center"/>
          </w:tcPr>
          <w:p w14:paraId="7752D77F" w14:textId="7147E93F" w:rsidR="00762CB2" w:rsidRPr="00762CB2" w:rsidRDefault="00762CB2" w:rsidP="00762CB2">
            <w:pPr>
              <w:pStyle w:val="Compact"/>
              <w:jc w:val="center"/>
            </w:pPr>
            <w:r w:rsidRPr="00762CB2">
              <w:t>Macular Degeneration</w:t>
            </w:r>
          </w:p>
        </w:tc>
      </w:tr>
      <w:tr w:rsidR="00762CB2" w:rsidRPr="00762CB2" w14:paraId="2D04BE26" w14:textId="77777777" w:rsidTr="00762CB2">
        <w:trPr>
          <w:trHeight w:val="193"/>
          <w:jc w:val="center"/>
        </w:trPr>
        <w:tc>
          <w:tcPr>
            <w:tcW w:w="3935" w:type="dxa"/>
            <w:vAlign w:val="center"/>
          </w:tcPr>
          <w:p w14:paraId="59D4EE85" w14:textId="26362501" w:rsidR="00762CB2" w:rsidRPr="00762CB2" w:rsidRDefault="00762CB2" w:rsidP="00762CB2">
            <w:pPr>
              <w:pStyle w:val="Compact"/>
              <w:jc w:val="center"/>
            </w:pPr>
            <w:proofErr w:type="spellStart"/>
            <w:r w:rsidRPr="00762CB2">
              <w:t>BidirReproductive</w:t>
            </w:r>
            <w:proofErr w:type="spellEnd"/>
          </w:p>
        </w:tc>
        <w:tc>
          <w:tcPr>
            <w:tcW w:w="3935" w:type="dxa"/>
            <w:vAlign w:val="center"/>
          </w:tcPr>
          <w:p w14:paraId="58CF5010" w14:textId="6E884D41" w:rsidR="00762CB2" w:rsidRPr="00762CB2" w:rsidRDefault="00762CB2" w:rsidP="00762CB2">
            <w:pPr>
              <w:pStyle w:val="Compact"/>
              <w:jc w:val="center"/>
            </w:pPr>
            <w:r w:rsidRPr="00762CB2">
              <w:t>Endometriosis</w:t>
            </w:r>
          </w:p>
        </w:tc>
      </w:tr>
      <w:tr w:rsidR="00762CB2" w:rsidRPr="00762CB2" w14:paraId="26C10F50" w14:textId="77777777" w:rsidTr="00762CB2">
        <w:trPr>
          <w:trHeight w:val="347"/>
          <w:jc w:val="center"/>
        </w:trPr>
        <w:tc>
          <w:tcPr>
            <w:tcW w:w="3935" w:type="dxa"/>
            <w:vAlign w:val="center"/>
          </w:tcPr>
          <w:p w14:paraId="4CB1368B" w14:textId="2D4399BB" w:rsidR="00762CB2" w:rsidRPr="00762CB2" w:rsidRDefault="00762CB2" w:rsidP="00762CB2">
            <w:pPr>
              <w:pStyle w:val="Compact"/>
              <w:jc w:val="center"/>
            </w:pPr>
            <w:proofErr w:type="spellStart"/>
            <w:r w:rsidRPr="00762CB2">
              <w:t>BidirVasculature</w:t>
            </w:r>
            <w:proofErr w:type="spellEnd"/>
          </w:p>
        </w:tc>
        <w:tc>
          <w:tcPr>
            <w:tcW w:w="3935" w:type="dxa"/>
            <w:vAlign w:val="center"/>
          </w:tcPr>
          <w:p w14:paraId="458656AD" w14:textId="77BF3034" w:rsidR="00762CB2" w:rsidRPr="00762CB2" w:rsidRDefault="00762CB2" w:rsidP="00762CB2">
            <w:pPr>
              <w:pStyle w:val="Compact"/>
              <w:jc w:val="center"/>
            </w:pPr>
            <w:r w:rsidRPr="00762CB2">
              <w:t>Atherosclerosis</w:t>
            </w:r>
            <w:r>
              <w:t xml:space="preserve">, </w:t>
            </w:r>
            <w:r w:rsidRPr="00762CB2">
              <w:t>Hypertension</w:t>
            </w:r>
          </w:p>
        </w:tc>
      </w:tr>
    </w:tbl>
    <w:p w14:paraId="1CB2816A" w14:textId="719EC342" w:rsidR="000A34BB" w:rsidRDefault="000A34BB">
      <w:pPr>
        <w:pStyle w:val="BodyText"/>
      </w:pPr>
    </w:p>
    <w:p w14:paraId="071B7B4E" w14:textId="77777777" w:rsidR="000A34BB" w:rsidRDefault="00000000">
      <w:r>
        <w:pict w14:anchorId="74F4FD86">
          <v:rect id="_x0000_i1312" style="width:0;height:1.5pt" o:hralign="center" o:hrstd="t" o:hr="t"/>
        </w:pict>
      </w:r>
    </w:p>
    <w:p w14:paraId="445610DD" w14:textId="77777777" w:rsidR="000A34BB" w:rsidRDefault="00000000">
      <w:pPr>
        <w:pStyle w:val="Heading2"/>
      </w:pPr>
      <w:bookmarkStart w:id="41" w:name="Xbb7fcb7dd810b90f07e5bca14ea3501f63dcb84"/>
      <w:bookmarkEnd w:id="31"/>
      <w:bookmarkEnd w:id="40"/>
      <w:r>
        <w:t xml:space="preserve">10. </w:t>
      </w:r>
      <w:proofErr w:type="spellStart"/>
      <w:r>
        <w:t>BidirBody</w:t>
      </w:r>
      <w:proofErr w:type="spellEnd"/>
      <w:r>
        <w:t xml:space="preserve"> Visualization — Complete Working Logic</w:t>
      </w:r>
    </w:p>
    <w:p w14:paraId="34D1CA99" w14:textId="77777777" w:rsidR="000A34BB" w:rsidRDefault="00000000">
      <w:pPr>
        <w:pStyle w:val="FirstParagraph"/>
      </w:pPr>
      <w:r>
        <w:t xml:space="preserve">The </w:t>
      </w:r>
      <w:proofErr w:type="spellStart"/>
      <w:r>
        <w:t>BidirBody</w:t>
      </w:r>
      <w:proofErr w:type="spellEnd"/>
      <w:r>
        <w:t xml:space="preserve"> is the visual </w:t>
      </w:r>
      <w:proofErr w:type="spellStart"/>
      <w:r>
        <w:t>centrepiece</w:t>
      </w:r>
      <w:proofErr w:type="spellEnd"/>
      <w:r>
        <w:t xml:space="preserve"> of the platform. Here is the complete step-by-step logic from user click to 3D organ color.</w:t>
      </w:r>
    </w:p>
    <w:p w14:paraId="6F562107" w14:textId="77777777" w:rsidR="000A34BB" w:rsidRDefault="00000000">
      <w:pPr>
        <w:pStyle w:val="Heading3"/>
      </w:pPr>
      <w:bookmarkStart w:id="42" w:name="step-1-route-scope-evaluation"/>
      <w:r>
        <w:t>Step 1: Route &amp; Scope Evaluation</w:t>
      </w:r>
    </w:p>
    <w:p w14:paraId="563DF464" w14:textId="77777777" w:rsidR="000A34BB" w:rsidRDefault="00000000">
      <w:pPr>
        <w:pStyle w:val="FirstParagraph"/>
      </w:pPr>
      <w:r>
        <w:t xml:space="preserve">The user selects an Administration Route (e.g., </w:t>
      </w:r>
      <w:r>
        <w:rPr>
          <w:rStyle w:val="VerbatimChar"/>
        </w:rPr>
        <w:t>Intravenous</w:t>
      </w:r>
      <w:r>
        <w:t xml:space="preserve">). The </w:t>
      </w:r>
      <w:proofErr w:type="spellStart"/>
      <w:r>
        <w:rPr>
          <w:rStyle w:val="VerbatimChar"/>
        </w:rPr>
        <w:t>BidirBodySystemicEngine</w:t>
      </w:r>
      <w:proofErr w:type="spellEnd"/>
      <w:r>
        <w:t xml:space="preserve"> maps this to the affected embodiments list. </w:t>
      </w:r>
      <w:r>
        <w:rPr>
          <w:rStyle w:val="VerbatimChar"/>
        </w:rPr>
        <w:t>IV</w:t>
      </w:r>
      <w:r>
        <w:t xml:space="preserve"> → </w:t>
      </w:r>
      <w:r>
        <w:rPr>
          <w:b/>
          <w:bCs/>
        </w:rPr>
        <w:t>all 13 embodiments activated</w:t>
      </w:r>
      <w:r>
        <w:t>.</w:t>
      </w:r>
    </w:p>
    <w:p w14:paraId="21D57B12" w14:textId="77777777" w:rsidR="000A34BB" w:rsidRDefault="00000000">
      <w:pPr>
        <w:pStyle w:val="Heading3"/>
      </w:pPr>
      <w:bookmarkStart w:id="43" w:name="step-2-feature-vector-construction"/>
      <w:bookmarkEnd w:id="42"/>
      <w:r>
        <w:t>Step 2: Feature Vector Construction</w:t>
      </w:r>
    </w:p>
    <w:p w14:paraId="15DF13BE" w14:textId="77777777" w:rsidR="000A34BB" w:rsidRDefault="00000000">
      <w:pPr>
        <w:pStyle w:val="FirstParagraph"/>
      </w:pPr>
      <w:r>
        <w:t xml:space="preserve">The raw experimental inputs (or text perturbation description) are processed into a </w:t>
      </w:r>
      <w:r>
        <w:rPr>
          <w:b/>
          <w:bCs/>
        </w:rPr>
        <w:t>62-dimensional feature vector</w:t>
      </w:r>
      <w:r>
        <w:t xml:space="preserve"> via </w:t>
      </w:r>
      <w:r>
        <w:rPr>
          <w:rStyle w:val="VerbatimChar"/>
        </w:rPr>
        <w:t>PERTURBATION_FEATURE_HINTS</w:t>
      </w:r>
      <w:r>
        <w:t xml:space="preserve"> lookup + </w:t>
      </w:r>
      <w:r>
        <w:rPr>
          <w:rStyle w:val="VerbatimChar"/>
        </w:rPr>
        <w:t>_</w:t>
      </w:r>
      <w:proofErr w:type="spellStart"/>
      <w:r>
        <w:rPr>
          <w:rStyle w:val="VerbatimChar"/>
        </w:rPr>
        <w:t>expand_perturbation_feature_</w:t>
      </w:r>
      <w:proofErr w:type="gramStart"/>
      <w:r>
        <w:rPr>
          <w:rStyle w:val="VerbatimChar"/>
        </w:rPr>
        <w:t>hints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>.</w:t>
      </w:r>
    </w:p>
    <w:p w14:paraId="2A052E53" w14:textId="77777777" w:rsidR="000A34BB" w:rsidRDefault="00000000">
      <w:pPr>
        <w:pStyle w:val="Heading3"/>
      </w:pPr>
      <w:bookmarkStart w:id="44" w:name="X92b8408b3f4c6020ba79fb76ac6302646ed5f3e"/>
      <w:bookmarkEnd w:id="43"/>
      <w:r>
        <w:t>Step 3: Dual-Stream ML Prediction (Per Organ)</w:t>
      </w:r>
    </w:p>
    <w:p w14:paraId="23CEF8E0" w14:textId="77777777" w:rsidR="000A34BB" w:rsidRDefault="00000000">
      <w:pPr>
        <w:pStyle w:val="FirstParagraph"/>
      </w:pPr>
      <w:r>
        <w:t xml:space="preserve">For </w:t>
      </w:r>
      <w:r>
        <w:rPr>
          <w:i/>
          <w:iCs/>
        </w:rPr>
        <w:t>each</w:t>
      </w:r>
      <w:r>
        <w:t xml:space="preserve"> of the 13 activated embodiments:</w:t>
      </w:r>
    </w:p>
    <w:p w14:paraId="562E713B" w14:textId="77777777" w:rsidR="000A34BB" w:rsidRDefault="00000000">
      <w:pPr>
        <w:pStyle w:val="SourceCode"/>
      </w:pPr>
      <w:r>
        <w:rPr>
          <w:rStyle w:val="VerbatimChar"/>
        </w:rPr>
        <w:t xml:space="preserve">Stream A models: </w:t>
      </w:r>
      <w:proofErr w:type="spellStart"/>
      <w:r>
        <w:rPr>
          <w:rStyle w:val="VerbatimChar"/>
        </w:rPr>
        <w:t>primary_a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secondary_a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safety_a</w:t>
      </w:r>
      <w:proofErr w:type="spellEnd"/>
      <w:r>
        <w:rPr>
          <w:rStyle w:val="VerbatimChar"/>
        </w:rPr>
        <w:t xml:space="preserve"> → [score_a1, score_a2, score_a3]</w:t>
      </w:r>
      <w:r>
        <w:br/>
      </w:r>
      <w:r>
        <w:rPr>
          <w:rStyle w:val="VerbatimChar"/>
        </w:rPr>
        <w:t xml:space="preserve">Stream B models: </w:t>
      </w:r>
      <w:proofErr w:type="spellStart"/>
      <w:r>
        <w:rPr>
          <w:rStyle w:val="VerbatimChar"/>
        </w:rPr>
        <w:t>primary_b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secondary_b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safety_b</w:t>
      </w:r>
      <w:proofErr w:type="spellEnd"/>
      <w:r>
        <w:rPr>
          <w:rStyle w:val="VerbatimChar"/>
        </w:rPr>
        <w:t xml:space="preserve"> → [score_b1, score_b2, scor</w:t>
      </w:r>
      <w:r>
        <w:rPr>
          <w:rStyle w:val="VerbatimChar"/>
        </w:rPr>
        <w:lastRenderedPageBreak/>
        <w:t>e_b3]</w:t>
      </w:r>
      <w:r>
        <w:br/>
      </w:r>
      <w:r>
        <w:rPr>
          <w:rStyle w:val="VerbatimChar"/>
        </w:rPr>
        <w:t xml:space="preserve">concordance = </w:t>
      </w:r>
      <w:proofErr w:type="spellStart"/>
      <w:r>
        <w:rPr>
          <w:rStyle w:val="VerbatimChar"/>
        </w:rPr>
        <w:t>pearson_</w:t>
      </w:r>
      <w:proofErr w:type="gramStart"/>
      <w:r>
        <w:rPr>
          <w:rStyle w:val="VerbatimChar"/>
        </w:rPr>
        <w:t>r</w:t>
      </w:r>
      <w:proofErr w:type="spellEnd"/>
      <w:r>
        <w:rPr>
          <w:rStyle w:val="VerbatimChar"/>
        </w:rPr>
        <w:t>(</w:t>
      </w:r>
      <w:proofErr w:type="spellStart"/>
      <w:proofErr w:type="gramEnd"/>
      <w:r>
        <w:rPr>
          <w:rStyle w:val="VerbatimChar"/>
        </w:rPr>
        <w:t>stream_a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stream_b</w:t>
      </w:r>
      <w:proofErr w:type="spellEnd"/>
      <w:r>
        <w:rPr>
          <w:rStyle w:val="VerbatimChar"/>
        </w:rPr>
        <w:t>)</w:t>
      </w:r>
    </w:p>
    <w:p w14:paraId="4EBAC5B1" w14:textId="77777777" w:rsidR="000A34BB" w:rsidRDefault="00000000">
      <w:pPr>
        <w:pStyle w:val="Heading3"/>
      </w:pPr>
      <w:bookmarkStart w:id="45" w:name="step-4-organ-calibration"/>
      <w:bookmarkEnd w:id="44"/>
      <w:r>
        <w:t>Step 4: Organ Calibration</w:t>
      </w:r>
    </w:p>
    <w:p w14:paraId="6E3EE84C" w14:textId="77777777" w:rsidR="000A34BB" w:rsidRDefault="00000000">
      <w:pPr>
        <w:pStyle w:val="FirstParagraph"/>
      </w:pPr>
      <w:r>
        <w:t>Per-organ physiological offset applied:</w:t>
      </w:r>
    </w:p>
    <w:p w14:paraId="7E629302" w14:textId="77777777" w:rsidR="000A34BB" w:rsidRDefault="00000000">
      <w:pPr>
        <w:pStyle w:val="SourceCode"/>
      </w:pPr>
      <w:r>
        <w:rPr>
          <w:rStyle w:val="VerbatimChar"/>
        </w:rPr>
        <w:t>calibrated\_score = (raw\_score \times organ\_scale) + (offset \times feature\_intensity)</w:t>
      </w:r>
    </w:p>
    <w:p w14:paraId="26AEA70B" w14:textId="77777777" w:rsidR="000A34BB" w:rsidRDefault="00000000">
      <w:pPr>
        <w:pStyle w:val="FirstParagraph"/>
      </w:pPr>
      <w:r>
        <w:rPr>
          <w:i/>
          <w:iCs/>
        </w:rPr>
        <w:t>This differentiates liver (high tox baseline) from skin (low tox baseline) organically.</w:t>
      </w:r>
    </w:p>
    <w:p w14:paraId="154B1974" w14:textId="77777777" w:rsidR="000A34BB" w:rsidRDefault="00000000">
      <w:pPr>
        <w:pStyle w:val="Heading3"/>
      </w:pPr>
      <w:bookmarkStart w:id="46" w:name="step-5-display-score-aggregation"/>
      <w:bookmarkEnd w:id="45"/>
      <w:r>
        <w:t>Step 5: Display Score Aggregation</w:t>
      </w:r>
    </w:p>
    <w:p w14:paraId="7D1C436A" w14:textId="77777777" w:rsidR="000A34BB" w:rsidRDefault="00000000">
      <w:pPr>
        <w:pStyle w:val="SourceCode"/>
      </w:pPr>
      <w:r>
        <w:rPr>
          <w:rStyle w:val="VerbatimChar"/>
        </w:rPr>
        <w:t>Display\_Score = \</w:t>
      </w:r>
      <w:proofErr w:type="gramStart"/>
      <w:r>
        <w:rPr>
          <w:rStyle w:val="VerbatimChar"/>
        </w:rPr>
        <w:t>max(</w:t>
      </w:r>
      <w:proofErr w:type="gramEnd"/>
      <w:r>
        <w:rPr>
          <w:rStyle w:val="VerbatimChar"/>
        </w:rPr>
        <w:t>Primary, Secondary) + Safety\_Risk</w:t>
      </w:r>
    </w:p>
    <w:p w14:paraId="40533644" w14:textId="77777777" w:rsidR="000A34BB" w:rsidRDefault="00000000">
      <w:pPr>
        <w:pStyle w:val="Heading3"/>
      </w:pPr>
      <w:bookmarkStart w:id="47" w:name="step-6-json-response-assembly"/>
      <w:bookmarkEnd w:id="46"/>
      <w:r>
        <w:t>Step 6: JSON Response Assembly</w:t>
      </w:r>
    </w:p>
    <w:p w14:paraId="535592D0" w14:textId="77777777" w:rsidR="000A34BB" w:rsidRDefault="00000000">
      <w:pPr>
        <w:pStyle w:val="FirstParagraph"/>
      </w:pPr>
      <w:r>
        <w:t>The backend packages all 13 display scores + concordance into a JSON API response:</w:t>
      </w:r>
    </w:p>
    <w:p w14:paraId="14EE13AD" w14:textId="77777777" w:rsidR="000A34B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BidirImmune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proofErr w:type="gramEnd"/>
      <w:r>
        <w:rPr>
          <w:rStyle w:val="DataTypeTok"/>
        </w:rPr>
        <w:t>display_score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</w:t>
      </w:r>
      <w:r>
        <w:rPr>
          <w:rStyle w:val="DecValTok"/>
        </w:rPr>
        <w:t>74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"Moderate"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"concordance"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</w:t>
      </w:r>
      <w:r>
        <w:rPr>
          <w:rStyle w:val="DecValTok"/>
        </w:rPr>
        <w:t>81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BidirTME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</w:t>
      </w:r>
      <w:r>
        <w:rPr>
          <w:rStyle w:val="FunctionTok"/>
        </w:rPr>
        <w:t>{</w:t>
      </w:r>
      <w:proofErr w:type="gramEnd"/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display_score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</w:t>
      </w:r>
      <w:r>
        <w:rPr>
          <w:rStyle w:val="DecValTok"/>
        </w:rPr>
        <w:t>68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"Moderate"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>...</w:t>
      </w:r>
      <w:r>
        <w:br/>
      </w:r>
      <w:r>
        <w:rPr>
          <w:rStyle w:val="FunctionTok"/>
        </w:rPr>
        <w:t>}</w:t>
      </w:r>
    </w:p>
    <w:p w14:paraId="0C758CB9" w14:textId="77777777" w:rsidR="000A34BB" w:rsidRDefault="00000000">
      <w:pPr>
        <w:pStyle w:val="Heading3"/>
      </w:pPr>
      <w:bookmarkStart w:id="48" w:name="step-7-three.js-webgl-rendering"/>
      <w:bookmarkEnd w:id="47"/>
      <w:r>
        <w:t>Step 7: Three.js WebGL Rendering</w:t>
      </w:r>
    </w:p>
    <w:p w14:paraId="14A44384" w14:textId="77777777" w:rsidR="000A34BB" w:rsidRDefault="00000000">
      <w:pPr>
        <w:pStyle w:val="FirstParagraph"/>
      </w:pPr>
      <w:r>
        <w:t>The Vanilla JS frontend receives the JSON and applies colors to the 3</w:t>
      </w:r>
      <w:proofErr w:type="gramStart"/>
      <w:r>
        <w:t xml:space="preserve">D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gltf</w:t>
      </w:r>
      <w:proofErr w:type="spellEnd"/>
      <w:proofErr w:type="gramEnd"/>
      <w:r>
        <w:t xml:space="preserve"> body mesh: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3"/>
        <w:gridCol w:w="3344"/>
        <w:gridCol w:w="2947"/>
      </w:tblGrid>
      <w:tr w:rsidR="000A34BB" w14:paraId="1FB8021C" w14:textId="77777777" w:rsidTr="000A34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BEDC2B" w14:textId="77777777" w:rsidR="000A34BB" w:rsidRDefault="00000000">
            <w:pPr>
              <w:pStyle w:val="Compact"/>
            </w:pPr>
            <w:r>
              <w:t>Display Score</w:t>
            </w:r>
          </w:p>
        </w:tc>
        <w:tc>
          <w:tcPr>
            <w:tcW w:w="0" w:type="auto"/>
          </w:tcPr>
          <w:p w14:paraId="411146D2" w14:textId="77777777" w:rsidR="000A34BB" w:rsidRDefault="00000000">
            <w:pPr>
              <w:pStyle w:val="Compact"/>
            </w:pPr>
            <w:r>
              <w:t>Material Override</w:t>
            </w:r>
          </w:p>
        </w:tc>
        <w:tc>
          <w:tcPr>
            <w:tcW w:w="0" w:type="auto"/>
          </w:tcPr>
          <w:p w14:paraId="4ED6C107" w14:textId="77777777" w:rsidR="000A34BB" w:rsidRDefault="00000000">
            <w:pPr>
              <w:pStyle w:val="Compact"/>
            </w:pPr>
            <w:r>
              <w:t>Meaning</w:t>
            </w:r>
          </w:p>
        </w:tc>
      </w:tr>
      <w:tr w:rsidR="000A34BB" w14:paraId="6B7D326E" w14:textId="77777777">
        <w:tc>
          <w:tcPr>
            <w:tcW w:w="0" w:type="auto"/>
          </w:tcPr>
          <w:p w14:paraId="7135BA78" w14:textId="77777777" w:rsidR="000A34BB" w:rsidRDefault="00000000">
            <w:pPr>
              <w:pStyle w:val="Compact"/>
            </w:pPr>
            <w:r>
              <w:t>≥ +10.0</w:t>
            </w:r>
          </w:p>
        </w:tc>
        <w:tc>
          <w:tcPr>
            <w:tcW w:w="0" w:type="auto"/>
          </w:tcPr>
          <w:p w14:paraId="353F86AE" w14:textId="77777777" w:rsidR="000A34BB" w:rsidRDefault="00000000">
            <w:pPr>
              <w:pStyle w:val="Compact"/>
            </w:pPr>
            <w:r>
              <w:rPr>
                <w:b/>
                <w:bCs/>
              </w:rPr>
              <w:t>Luminescent Green</w:t>
            </w:r>
            <w:r>
              <w:t xml:space="preserve"> (pulsing)</w:t>
            </w:r>
          </w:p>
        </w:tc>
        <w:tc>
          <w:tcPr>
            <w:tcW w:w="0" w:type="auto"/>
          </w:tcPr>
          <w:p w14:paraId="611E8911" w14:textId="77777777" w:rsidR="000A34BB" w:rsidRDefault="00000000">
            <w:pPr>
              <w:pStyle w:val="Compact"/>
            </w:pPr>
            <w:r>
              <w:t>Strong beneficial signal</w:t>
            </w:r>
          </w:p>
        </w:tc>
      </w:tr>
      <w:tr w:rsidR="000A34BB" w14:paraId="7ECCBC62" w14:textId="77777777">
        <w:tc>
          <w:tcPr>
            <w:tcW w:w="0" w:type="auto"/>
          </w:tcPr>
          <w:p w14:paraId="3D049D52" w14:textId="77777777" w:rsidR="000A34BB" w:rsidRDefault="00000000">
            <w:pPr>
              <w:pStyle w:val="Compact"/>
            </w:pPr>
            <w:r>
              <w:t>-14.9 to +9.9</w:t>
            </w:r>
          </w:p>
        </w:tc>
        <w:tc>
          <w:tcPr>
            <w:tcW w:w="0" w:type="auto"/>
          </w:tcPr>
          <w:p w14:paraId="75143A43" w14:textId="77777777" w:rsidR="000A34BB" w:rsidRDefault="00000000">
            <w:pPr>
              <w:pStyle w:val="Compact"/>
            </w:pPr>
            <w:r>
              <w:t>Soft white/yellow</w:t>
            </w:r>
          </w:p>
        </w:tc>
        <w:tc>
          <w:tcPr>
            <w:tcW w:w="0" w:type="auto"/>
          </w:tcPr>
          <w:p w14:paraId="240C16A0" w14:textId="77777777" w:rsidR="000A34BB" w:rsidRDefault="00000000">
            <w:pPr>
              <w:pStyle w:val="Compact"/>
            </w:pPr>
            <w:r>
              <w:t>Neutral or mild effect</w:t>
            </w:r>
          </w:p>
        </w:tc>
      </w:tr>
      <w:tr w:rsidR="000A34BB" w14:paraId="5800A3DC" w14:textId="77777777">
        <w:tc>
          <w:tcPr>
            <w:tcW w:w="0" w:type="auto"/>
          </w:tcPr>
          <w:p w14:paraId="0F63E7A7" w14:textId="77777777" w:rsidR="000A34BB" w:rsidRDefault="00000000">
            <w:pPr>
              <w:pStyle w:val="Compact"/>
            </w:pPr>
            <w:r>
              <w:t>≤ -15.0</w:t>
            </w:r>
          </w:p>
        </w:tc>
        <w:tc>
          <w:tcPr>
            <w:tcW w:w="0" w:type="auto"/>
          </w:tcPr>
          <w:p w14:paraId="06BAA273" w14:textId="77777777" w:rsidR="000A34BB" w:rsidRDefault="00000000">
            <w:pPr>
              <w:pStyle w:val="Compact"/>
            </w:pPr>
            <w:r>
              <w:rPr>
                <w:b/>
                <w:bCs/>
              </w:rPr>
              <w:t>Warning Red</w:t>
            </w:r>
            <w:r>
              <w:t xml:space="preserve"> (pulsing)</w:t>
            </w:r>
          </w:p>
        </w:tc>
        <w:tc>
          <w:tcPr>
            <w:tcW w:w="0" w:type="auto"/>
          </w:tcPr>
          <w:p w14:paraId="40F6D2C5" w14:textId="77777777" w:rsidR="000A34BB" w:rsidRDefault="00000000">
            <w:pPr>
              <w:pStyle w:val="Compact"/>
            </w:pPr>
            <w:r>
              <w:t>High toxicity / harm signal</w:t>
            </w:r>
          </w:p>
        </w:tc>
      </w:tr>
    </w:tbl>
    <w:p w14:paraId="2B9B1606" w14:textId="77777777" w:rsidR="000A34BB" w:rsidRDefault="00000000">
      <w:r>
        <w:pict w14:anchorId="75AEE17B">
          <v:rect id="_x0000_i1313" style="width:0;height:1.5pt" o:hralign="center" o:hrstd="t" o:hr="t"/>
        </w:pict>
      </w:r>
    </w:p>
    <w:p w14:paraId="77A8BB9E" w14:textId="77777777" w:rsidR="000A34BB" w:rsidRDefault="00000000">
      <w:pPr>
        <w:pStyle w:val="Heading2"/>
      </w:pPr>
      <w:bookmarkStart w:id="49" w:name="data-architecture-reference-files"/>
      <w:bookmarkEnd w:id="41"/>
      <w:bookmarkEnd w:id="48"/>
      <w:r>
        <w:t>11. Data Architecture &amp; Reference Files</w:t>
      </w:r>
    </w:p>
    <w:p w14:paraId="1F329BA1" w14:textId="77777777" w:rsidR="000A34BB" w:rsidRDefault="00000000">
      <w:pPr>
        <w:pStyle w:val="Heading3"/>
      </w:pPr>
      <w:bookmarkStart w:id="50" w:name="core-dataset"/>
      <w:r>
        <w:t>11.1 Core Dataset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2878"/>
        <w:gridCol w:w="2381"/>
        <w:gridCol w:w="1049"/>
        <w:gridCol w:w="2842"/>
      </w:tblGrid>
      <w:tr w:rsidR="000A34BB" w14:paraId="31840442" w14:textId="77777777" w:rsidTr="00762CB2">
        <w:tc>
          <w:tcPr>
            <w:tcW w:w="0" w:type="auto"/>
          </w:tcPr>
          <w:p w14:paraId="73893372" w14:textId="77777777" w:rsidR="000A34BB" w:rsidRDefault="00000000">
            <w:pPr>
              <w:pStyle w:val="Compact"/>
            </w:pPr>
            <w:r>
              <w:t>File</w:t>
            </w:r>
          </w:p>
        </w:tc>
        <w:tc>
          <w:tcPr>
            <w:tcW w:w="0" w:type="auto"/>
          </w:tcPr>
          <w:p w14:paraId="718792F3" w14:textId="77777777" w:rsidR="000A34BB" w:rsidRDefault="00000000">
            <w:pPr>
              <w:pStyle w:val="Compact"/>
            </w:pPr>
            <w:r>
              <w:t>Rows</w:t>
            </w:r>
          </w:p>
        </w:tc>
        <w:tc>
          <w:tcPr>
            <w:tcW w:w="0" w:type="auto"/>
          </w:tcPr>
          <w:p w14:paraId="791D5BE6" w14:textId="77777777" w:rsidR="000A34BB" w:rsidRDefault="00000000">
            <w:pPr>
              <w:pStyle w:val="Compact"/>
            </w:pPr>
            <w:r>
              <w:t>Size</w:t>
            </w:r>
          </w:p>
        </w:tc>
        <w:tc>
          <w:tcPr>
            <w:tcW w:w="0" w:type="auto"/>
          </w:tcPr>
          <w:p w14:paraId="765B8ED9" w14:textId="77777777" w:rsidR="000A34BB" w:rsidRDefault="00000000">
            <w:pPr>
              <w:pStyle w:val="Compact"/>
            </w:pPr>
            <w:r>
              <w:t>Role</w:t>
            </w:r>
          </w:p>
        </w:tc>
      </w:tr>
      <w:tr w:rsidR="000A34BB" w14:paraId="6ED2FC25" w14:textId="77777777" w:rsidTr="00762CB2">
        <w:tc>
          <w:tcPr>
            <w:tcW w:w="0" w:type="auto"/>
          </w:tcPr>
          <w:p w14:paraId="30A42155" w14:textId="77777777" w:rsidR="000A34BB" w:rsidRDefault="00000000">
            <w:pPr>
              <w:pStyle w:val="Compact"/>
            </w:pPr>
            <w:r>
              <w:rPr>
                <w:rStyle w:val="VerbatimChar"/>
              </w:rPr>
              <w:t>BiPOP_Records.csv</w:t>
            </w:r>
          </w:p>
        </w:tc>
        <w:tc>
          <w:tcPr>
            <w:tcW w:w="0" w:type="auto"/>
          </w:tcPr>
          <w:p w14:paraId="239F8D0D" w14:textId="77777777" w:rsidR="000A34BB" w:rsidRDefault="00000000">
            <w:pPr>
              <w:pStyle w:val="Compact"/>
            </w:pPr>
            <w:r>
              <w:t>6,968</w:t>
            </w:r>
          </w:p>
        </w:tc>
        <w:tc>
          <w:tcPr>
            <w:tcW w:w="0" w:type="auto"/>
          </w:tcPr>
          <w:p w14:paraId="3AF2F707" w14:textId="77777777" w:rsidR="000A34BB" w:rsidRDefault="00000000">
            <w:pPr>
              <w:pStyle w:val="Compact"/>
            </w:pPr>
            <w:r>
              <w:t>~2 MB</w:t>
            </w:r>
          </w:p>
        </w:tc>
        <w:tc>
          <w:tcPr>
            <w:tcW w:w="0" w:type="auto"/>
          </w:tcPr>
          <w:p w14:paraId="15FB9014" w14:textId="77777777" w:rsidR="000A34BB" w:rsidRDefault="00000000">
            <w:pPr>
              <w:pStyle w:val="Compact"/>
            </w:pPr>
            <w:r>
              <w:t>Experimental arm spine</w:t>
            </w:r>
          </w:p>
        </w:tc>
      </w:tr>
      <w:tr w:rsidR="000A34BB" w14:paraId="2B546749" w14:textId="77777777" w:rsidTr="00762CB2">
        <w:tc>
          <w:tcPr>
            <w:tcW w:w="0" w:type="auto"/>
          </w:tcPr>
          <w:p w14:paraId="2F201014" w14:textId="77777777" w:rsidR="000A34BB" w:rsidRDefault="00000000">
            <w:pPr>
              <w:pStyle w:val="Compact"/>
            </w:pPr>
            <w:r>
              <w:rPr>
                <w:rStyle w:val="VerbatimChar"/>
              </w:rPr>
              <w:t>Cellular_Profiles.csv</w:t>
            </w:r>
          </w:p>
        </w:tc>
        <w:tc>
          <w:tcPr>
            <w:tcW w:w="0" w:type="auto"/>
          </w:tcPr>
          <w:p w14:paraId="7C1593D2" w14:textId="77777777" w:rsidR="000A34BB" w:rsidRDefault="00000000">
            <w:pPr>
              <w:pStyle w:val="Compact"/>
            </w:pPr>
            <w:r>
              <w:t>271,887</w:t>
            </w:r>
          </w:p>
        </w:tc>
        <w:tc>
          <w:tcPr>
            <w:tcW w:w="0" w:type="auto"/>
          </w:tcPr>
          <w:p w14:paraId="62D4E735" w14:textId="77777777" w:rsidR="000A34BB" w:rsidRDefault="00000000">
            <w:pPr>
              <w:pStyle w:val="Compact"/>
            </w:pPr>
            <w:r>
              <w:t>~21 MB</w:t>
            </w:r>
          </w:p>
        </w:tc>
        <w:tc>
          <w:tcPr>
            <w:tcW w:w="0" w:type="auto"/>
          </w:tcPr>
          <w:p w14:paraId="1CB6C947" w14:textId="77777777" w:rsidR="000A34BB" w:rsidRDefault="00000000">
            <w:pPr>
              <w:pStyle w:val="Compact"/>
            </w:pPr>
            <w:r>
              <w:t>Biological measurements</w:t>
            </w:r>
          </w:p>
        </w:tc>
      </w:tr>
      <w:tr w:rsidR="000A34BB" w14:paraId="3CD67821" w14:textId="77777777" w:rsidTr="00762CB2">
        <w:tc>
          <w:tcPr>
            <w:tcW w:w="0" w:type="auto"/>
          </w:tcPr>
          <w:p w14:paraId="600B21BA" w14:textId="77777777" w:rsidR="000A34BB" w:rsidRDefault="00000000">
            <w:pPr>
              <w:pStyle w:val="Compact"/>
            </w:pPr>
            <w:r>
              <w:rPr>
                <w:rStyle w:val="VerbatimChar"/>
              </w:rPr>
              <w:t>Translation_IDs.csv</w:t>
            </w:r>
          </w:p>
        </w:tc>
        <w:tc>
          <w:tcPr>
            <w:tcW w:w="0" w:type="auto"/>
          </w:tcPr>
          <w:p w14:paraId="2619BDFB" w14:textId="77777777" w:rsidR="000A34BB" w:rsidRDefault="00000000">
            <w:pPr>
              <w:pStyle w:val="Compact"/>
            </w:pPr>
            <w:r>
              <w:t>79,850</w:t>
            </w:r>
          </w:p>
        </w:tc>
        <w:tc>
          <w:tcPr>
            <w:tcW w:w="0" w:type="auto"/>
          </w:tcPr>
          <w:p w14:paraId="4499FEC1" w14:textId="77777777" w:rsidR="000A34BB" w:rsidRDefault="00000000">
            <w:pPr>
              <w:pStyle w:val="Compact"/>
            </w:pPr>
            <w:r>
              <w:t>~7 MB</w:t>
            </w:r>
          </w:p>
        </w:tc>
        <w:tc>
          <w:tcPr>
            <w:tcW w:w="0" w:type="auto"/>
          </w:tcPr>
          <w:p w14:paraId="62CF1145" w14:textId="77777777" w:rsidR="000A34BB" w:rsidRDefault="00000000">
            <w:pPr>
              <w:pStyle w:val="Compact"/>
            </w:pPr>
            <w:r>
              <w:t>Cross-species α values</w:t>
            </w:r>
          </w:p>
        </w:tc>
      </w:tr>
      <w:tr w:rsidR="000A34BB" w14:paraId="5446BE0A" w14:textId="77777777" w:rsidTr="00762CB2">
        <w:tc>
          <w:tcPr>
            <w:tcW w:w="0" w:type="auto"/>
          </w:tcPr>
          <w:p w14:paraId="0ACB71B1" w14:textId="77777777" w:rsidR="000A34BB" w:rsidRDefault="00000000">
            <w:pPr>
              <w:pStyle w:val="Compact"/>
            </w:pPr>
            <w:r>
              <w:rPr>
                <w:rStyle w:val="VerbatimChar"/>
              </w:rPr>
              <w:t>Benefit_Signatures.csv</w:t>
            </w:r>
          </w:p>
        </w:tc>
        <w:tc>
          <w:tcPr>
            <w:tcW w:w="0" w:type="auto"/>
          </w:tcPr>
          <w:p w14:paraId="39D555C3" w14:textId="77777777" w:rsidR="000A34BB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4847F819" w14:textId="77777777" w:rsidR="000A34BB" w:rsidRDefault="00000000">
            <w:pPr>
              <w:pStyle w:val="Compact"/>
            </w:pPr>
            <w:r>
              <w:t>~4 KB</w:t>
            </w:r>
          </w:p>
        </w:tc>
        <w:tc>
          <w:tcPr>
            <w:tcW w:w="0" w:type="auto"/>
          </w:tcPr>
          <w:p w14:paraId="0C05C442" w14:textId="77777777" w:rsidR="000A34BB" w:rsidRDefault="00000000">
            <w:pPr>
              <w:pStyle w:val="Compact"/>
            </w:pPr>
            <w:r>
              <w:t>Clinical reference profiles</w:t>
            </w:r>
          </w:p>
        </w:tc>
      </w:tr>
      <w:tr w:rsidR="000A34BB" w14:paraId="7DA6B724" w14:textId="77777777" w:rsidTr="00762CB2">
        <w:tc>
          <w:tcPr>
            <w:tcW w:w="0" w:type="auto"/>
          </w:tcPr>
          <w:p w14:paraId="38F569F6" w14:textId="77777777" w:rsidR="000A34BB" w:rsidRDefault="00000000">
            <w:pPr>
              <w:pStyle w:val="Compact"/>
            </w:pPr>
            <w:r>
              <w:rPr>
                <w:rStyle w:val="VerbatimChar"/>
              </w:rPr>
              <w:t>Drug_Library.csv</w:t>
            </w:r>
          </w:p>
        </w:tc>
        <w:tc>
          <w:tcPr>
            <w:tcW w:w="0" w:type="auto"/>
          </w:tcPr>
          <w:p w14:paraId="39EEE486" w14:textId="77777777" w:rsidR="000A34BB" w:rsidRDefault="00000000">
            <w:pPr>
              <w:pStyle w:val="Compact"/>
            </w:pPr>
            <w:r>
              <w:t>30 drugs / 30 targets</w:t>
            </w:r>
          </w:p>
        </w:tc>
        <w:tc>
          <w:tcPr>
            <w:tcW w:w="0" w:type="auto"/>
          </w:tcPr>
          <w:p w14:paraId="1CC1C093" w14:textId="77777777" w:rsidR="000A34B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0057D5A" w14:textId="77777777" w:rsidR="000A34BB" w:rsidRDefault="00000000">
            <w:pPr>
              <w:pStyle w:val="Compact"/>
            </w:pPr>
            <w:r>
              <w:t>FDA drug reference</w:t>
            </w:r>
          </w:p>
        </w:tc>
      </w:tr>
    </w:tbl>
    <w:p w14:paraId="7FCCCAEC" w14:textId="77777777" w:rsidR="000A34BB" w:rsidRDefault="00000000">
      <w:pPr>
        <w:pStyle w:val="Heading3"/>
      </w:pPr>
      <w:bookmarkStart w:id="51" w:name="ml-model-files"/>
      <w:bookmarkEnd w:id="50"/>
      <w:r>
        <w:lastRenderedPageBreak/>
        <w:t>11.2 ML Model Files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550"/>
        <w:gridCol w:w="2975"/>
        <w:gridCol w:w="3825"/>
      </w:tblGrid>
      <w:tr w:rsidR="000A34BB" w14:paraId="65A6877B" w14:textId="77777777" w:rsidTr="00762CB2">
        <w:tc>
          <w:tcPr>
            <w:tcW w:w="2160" w:type="dxa"/>
          </w:tcPr>
          <w:p w14:paraId="6E91C0D5" w14:textId="77777777" w:rsidR="000A34BB" w:rsidRDefault="00000000">
            <w:pPr>
              <w:pStyle w:val="Compact"/>
            </w:pPr>
            <w:r>
              <w:t>Path</w:t>
            </w:r>
          </w:p>
        </w:tc>
        <w:tc>
          <w:tcPr>
            <w:tcW w:w="2520" w:type="dxa"/>
          </w:tcPr>
          <w:p w14:paraId="689FAA61" w14:textId="77777777" w:rsidR="000A34BB" w:rsidRDefault="00000000">
            <w:pPr>
              <w:pStyle w:val="Compact"/>
            </w:pPr>
            <w:r>
              <w:t>Count</w:t>
            </w:r>
          </w:p>
        </w:tc>
        <w:tc>
          <w:tcPr>
            <w:tcW w:w="3240" w:type="dxa"/>
          </w:tcPr>
          <w:p w14:paraId="505846F2" w14:textId="77777777" w:rsidR="000A34BB" w:rsidRDefault="00000000">
            <w:pPr>
              <w:pStyle w:val="Compact"/>
            </w:pPr>
            <w:r>
              <w:t>Purpose</w:t>
            </w:r>
          </w:p>
        </w:tc>
      </w:tr>
      <w:tr w:rsidR="000A34BB" w14:paraId="16571A3C" w14:textId="77777777" w:rsidTr="00762CB2">
        <w:tc>
          <w:tcPr>
            <w:tcW w:w="2160" w:type="dxa"/>
          </w:tcPr>
          <w:p w14:paraId="40A86428" w14:textId="77777777" w:rsidR="000A34B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models_updated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model_Effect</w:t>
            </w:r>
            <w:proofErr w:type="spellEnd"/>
            <w:r>
              <w:rPr>
                <w:rStyle w:val="VerbatimChar"/>
              </w:rPr>
              <w:t>_*.</w:t>
            </w:r>
            <w:proofErr w:type="spellStart"/>
            <w:r>
              <w:rPr>
                <w:rStyle w:val="VerbatimChar"/>
              </w:rPr>
              <w:t>joblib</w:t>
            </w:r>
            <w:proofErr w:type="spellEnd"/>
          </w:p>
        </w:tc>
        <w:tc>
          <w:tcPr>
            <w:tcW w:w="2520" w:type="dxa"/>
          </w:tcPr>
          <w:p w14:paraId="171730A5" w14:textId="77777777" w:rsidR="000A34BB" w:rsidRDefault="00000000">
            <w:pPr>
              <w:pStyle w:val="Compact"/>
            </w:pPr>
            <w:r>
              <w:t>200+</w:t>
            </w:r>
          </w:p>
        </w:tc>
        <w:tc>
          <w:tcPr>
            <w:tcW w:w="3240" w:type="dxa"/>
          </w:tcPr>
          <w:p w14:paraId="6FB1E2CF" w14:textId="77777777" w:rsidR="000A34BB" w:rsidRDefault="00000000">
            <w:pPr>
              <w:pStyle w:val="Compact"/>
            </w:pPr>
            <w:r>
              <w:t xml:space="preserve">V3 cell-type specific </w:t>
            </w:r>
            <w:proofErr w:type="spellStart"/>
            <w:r>
              <w:t>BiPOP</w:t>
            </w:r>
            <w:proofErr w:type="spellEnd"/>
            <w:r>
              <w:t xml:space="preserve"> models</w:t>
            </w:r>
          </w:p>
        </w:tc>
      </w:tr>
      <w:tr w:rsidR="000A34BB" w14:paraId="70B5F6BB" w14:textId="77777777" w:rsidTr="00762CB2">
        <w:tc>
          <w:tcPr>
            <w:tcW w:w="2160" w:type="dxa"/>
          </w:tcPr>
          <w:p w14:paraId="26962D2A" w14:textId="77777777" w:rsidR="000A34B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models_updated</w:t>
            </w:r>
            <w:proofErr w:type="spellEnd"/>
            <w:r>
              <w:rPr>
                <w:rStyle w:val="VerbatimChar"/>
              </w:rPr>
              <w:t>/v4_clinical/*.</w:t>
            </w:r>
            <w:proofErr w:type="spellStart"/>
            <w:r>
              <w:rPr>
                <w:rStyle w:val="VerbatimChar"/>
              </w:rPr>
              <w:t>joblib</w:t>
            </w:r>
            <w:proofErr w:type="spellEnd"/>
          </w:p>
        </w:tc>
        <w:tc>
          <w:tcPr>
            <w:tcW w:w="2520" w:type="dxa"/>
          </w:tcPr>
          <w:p w14:paraId="6A4F7507" w14:textId="77777777" w:rsidR="000A34BB" w:rsidRDefault="00000000">
            <w:pPr>
              <w:pStyle w:val="Compact"/>
            </w:pPr>
            <w:r>
              <w:t>6</w:t>
            </w:r>
          </w:p>
        </w:tc>
        <w:tc>
          <w:tcPr>
            <w:tcW w:w="3240" w:type="dxa"/>
          </w:tcPr>
          <w:p w14:paraId="05498668" w14:textId="77777777" w:rsidR="000A34BB" w:rsidRDefault="00000000">
            <w:pPr>
              <w:pStyle w:val="Compact"/>
            </w:pPr>
            <w:r>
              <w:t>V4 clinical (3 outcomes × 2 streams)</w:t>
            </w:r>
          </w:p>
        </w:tc>
      </w:tr>
      <w:tr w:rsidR="000A34BB" w14:paraId="547F400A" w14:textId="77777777" w:rsidTr="00762CB2">
        <w:tc>
          <w:tcPr>
            <w:tcW w:w="2160" w:type="dxa"/>
          </w:tcPr>
          <w:p w14:paraId="0FC7518F" w14:textId="77777777" w:rsidR="000A34B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models_updated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all_feature_names_ordered.joblib</w:t>
            </w:r>
            <w:proofErr w:type="spellEnd"/>
          </w:p>
        </w:tc>
        <w:tc>
          <w:tcPr>
            <w:tcW w:w="2520" w:type="dxa"/>
          </w:tcPr>
          <w:p w14:paraId="6C908488" w14:textId="77777777" w:rsidR="000A34BB" w:rsidRDefault="00000000">
            <w:pPr>
              <w:pStyle w:val="Compact"/>
            </w:pPr>
            <w:r>
              <w:t>1</w:t>
            </w:r>
          </w:p>
        </w:tc>
        <w:tc>
          <w:tcPr>
            <w:tcW w:w="3240" w:type="dxa"/>
          </w:tcPr>
          <w:p w14:paraId="7F394E56" w14:textId="77777777" w:rsidR="000A34BB" w:rsidRDefault="00000000">
            <w:pPr>
              <w:pStyle w:val="Compact"/>
            </w:pPr>
            <w:r>
              <w:t>62 V4 feature names</w:t>
            </w:r>
          </w:p>
        </w:tc>
      </w:tr>
      <w:tr w:rsidR="000A34BB" w14:paraId="2E256B72" w14:textId="77777777" w:rsidTr="00762CB2">
        <w:tc>
          <w:tcPr>
            <w:tcW w:w="2160" w:type="dxa"/>
          </w:tcPr>
          <w:p w14:paraId="30C890C8" w14:textId="77777777" w:rsidR="000A34B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models_updated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target_vocab.joblib</w:t>
            </w:r>
            <w:proofErr w:type="spellEnd"/>
          </w:p>
        </w:tc>
        <w:tc>
          <w:tcPr>
            <w:tcW w:w="2520" w:type="dxa"/>
          </w:tcPr>
          <w:p w14:paraId="196717A2" w14:textId="77777777" w:rsidR="000A34BB" w:rsidRDefault="00000000">
            <w:pPr>
              <w:pStyle w:val="Compact"/>
            </w:pPr>
            <w:r>
              <w:t>1</w:t>
            </w:r>
          </w:p>
        </w:tc>
        <w:tc>
          <w:tcPr>
            <w:tcW w:w="3240" w:type="dxa"/>
          </w:tcPr>
          <w:p w14:paraId="23026690" w14:textId="77777777" w:rsidR="000A34BB" w:rsidRDefault="00000000">
            <w:pPr>
              <w:pStyle w:val="Compact"/>
            </w:pPr>
            <w:r>
              <w:t>Canonical target vocabulary</w:t>
            </w:r>
          </w:p>
        </w:tc>
      </w:tr>
    </w:tbl>
    <w:p w14:paraId="6C97B2AD" w14:textId="77777777" w:rsidR="000A34BB" w:rsidRDefault="00000000">
      <w:pPr>
        <w:pStyle w:val="Heading3"/>
      </w:pPr>
      <w:bookmarkStart w:id="52" w:name="X4f0c345b8ae04ed820a746b671f6895f0d4ff0e"/>
      <w:bookmarkEnd w:id="51"/>
      <w:r>
        <w:t xml:space="preserve">11.3 Target Vocabulary Sources (merged in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/v2/search-targets</w:t>
      </w:r>
      <w:r>
        <w:t>)</w:t>
      </w:r>
    </w:p>
    <w:p w14:paraId="12AE94E1" w14:textId="77777777" w:rsidR="000A34BB" w:rsidRDefault="00000000">
      <w:pPr>
        <w:pStyle w:val="Compact"/>
        <w:numPr>
          <w:ilvl w:val="0"/>
          <w:numId w:val="10"/>
        </w:numPr>
      </w:pPr>
      <w:proofErr w:type="spellStart"/>
      <w:r>
        <w:rPr>
          <w:rStyle w:val="VerbatimChar"/>
        </w:rPr>
        <w:t>target_</w:t>
      </w:r>
      <w:proofErr w:type="gramStart"/>
      <w:r>
        <w:rPr>
          <w:rStyle w:val="VerbatimChar"/>
        </w:rPr>
        <w:t>vocab.joblib</w:t>
      </w:r>
      <w:proofErr w:type="spellEnd"/>
      <w:proofErr w:type="gramEnd"/>
      <w:r>
        <w:t>: 24 targets from model training vocabulary</w:t>
      </w:r>
    </w:p>
    <w:p w14:paraId="4E92434B" w14:textId="77777777" w:rsidR="000A34BB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Targets_Index.csv</w:t>
      </w:r>
      <w:r>
        <w:t>: 30 targets with DB aliases and categories</w:t>
      </w:r>
    </w:p>
    <w:p w14:paraId="5C2C7FFE" w14:textId="77777777" w:rsidR="000A34BB" w:rsidRDefault="00000000">
      <w:pPr>
        <w:pStyle w:val="Compact"/>
        <w:numPr>
          <w:ilvl w:val="0"/>
          <w:numId w:val="10"/>
        </w:numPr>
      </w:pPr>
      <w:r>
        <w:t>Curated hardcoded list (backend): 70+ additional clinically relevant targets</w:t>
      </w:r>
    </w:p>
    <w:p w14:paraId="323714C2" w14:textId="77777777" w:rsidR="000A34B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Total: 108 unique targets, 14 categories</w:t>
      </w:r>
    </w:p>
    <w:p w14:paraId="06241605" w14:textId="77777777" w:rsidR="000A34BB" w:rsidRDefault="00000000">
      <w:pPr>
        <w:pStyle w:val="Heading3"/>
      </w:pPr>
      <w:bookmarkStart w:id="53" w:name="data-relationships"/>
      <w:bookmarkEnd w:id="52"/>
      <w:r>
        <w:t>11.4 Data Relationships</w:t>
      </w:r>
    </w:p>
    <w:p w14:paraId="316D727E" w14:textId="77777777" w:rsidR="000A34BB" w:rsidRDefault="00000000">
      <w:pPr>
        <w:pStyle w:val="SourceCode"/>
      </w:pPr>
      <w:proofErr w:type="spellStart"/>
      <w:r>
        <w:rPr>
          <w:rStyle w:val="VerbatimChar"/>
        </w:rPr>
        <w:t>BiPOP_Records.Row_</w:t>
      </w:r>
      <w:proofErr w:type="gramStart"/>
      <w:r>
        <w:rPr>
          <w:rStyle w:val="VerbatimChar"/>
        </w:rPr>
        <w:t>ID</w:t>
      </w:r>
      <w:proofErr w:type="spellEnd"/>
      <w:r>
        <w:rPr>
          <w:rStyle w:val="VerbatimChar"/>
        </w:rPr>
        <w:t xml:space="preserve">  ←→  </w:t>
      </w:r>
      <w:proofErr w:type="spellStart"/>
      <w:r>
        <w:rPr>
          <w:rStyle w:val="VerbatimChar"/>
        </w:rPr>
        <w:t>Cellular</w:t>
      </w:r>
      <w:proofErr w:type="gramEnd"/>
      <w:r>
        <w:rPr>
          <w:rStyle w:val="VerbatimChar"/>
        </w:rPr>
        <w:t>_Profiles.Record_Row_ID</w:t>
      </w:r>
      <w:proofErr w:type="spellEnd"/>
      <w:r>
        <w:br/>
      </w:r>
      <w:proofErr w:type="spellStart"/>
      <w:r>
        <w:rPr>
          <w:rStyle w:val="VerbatimChar"/>
        </w:rPr>
        <w:t>BiPOP_Records.Translation_</w:t>
      </w:r>
      <w:proofErr w:type="gramStart"/>
      <w:r>
        <w:rPr>
          <w:rStyle w:val="VerbatimChar"/>
        </w:rPr>
        <w:t>ID</w:t>
      </w:r>
      <w:proofErr w:type="spellEnd"/>
      <w:r>
        <w:rPr>
          <w:rStyle w:val="VerbatimChar"/>
        </w:rPr>
        <w:t xml:space="preserve">  ←→  </w:t>
      </w:r>
      <w:proofErr w:type="spellStart"/>
      <w:r>
        <w:rPr>
          <w:rStyle w:val="VerbatimChar"/>
        </w:rPr>
        <w:t>Translation</w:t>
      </w:r>
      <w:proofErr w:type="gramEnd"/>
      <w:r>
        <w:rPr>
          <w:rStyle w:val="VerbatimChar"/>
        </w:rPr>
        <w:t>_IDs.Translation_ID</w:t>
      </w:r>
      <w:proofErr w:type="spellEnd"/>
      <w:r>
        <w:br/>
      </w:r>
      <w:proofErr w:type="spellStart"/>
      <w:r>
        <w:rPr>
          <w:rStyle w:val="VerbatimChar"/>
        </w:rPr>
        <w:t>Translation_IDs.Translation_</w:t>
      </w:r>
      <w:proofErr w:type="gramStart"/>
      <w:r>
        <w:rPr>
          <w:rStyle w:val="VerbatimChar"/>
        </w:rPr>
        <w:t>ID</w:t>
      </w:r>
      <w:proofErr w:type="spellEnd"/>
      <w:r>
        <w:rPr>
          <w:rStyle w:val="VerbatimChar"/>
        </w:rPr>
        <w:t xml:space="preserve">  ←→  format</w:t>
      </w:r>
      <w:proofErr w:type="gramEnd"/>
      <w:r>
        <w:rPr>
          <w:rStyle w:val="VerbatimChar"/>
        </w:rPr>
        <w:t>: TARGET_MODALITY_AGENT</w:t>
      </w:r>
    </w:p>
    <w:p w14:paraId="4ECE19D9" w14:textId="77777777" w:rsidR="000A34BB" w:rsidRDefault="00000000">
      <w:pPr>
        <w:pStyle w:val="Heading3"/>
      </w:pPr>
      <w:bookmarkStart w:id="54" w:name="runtime-configuration"/>
      <w:bookmarkEnd w:id="53"/>
      <w:r>
        <w:t>11.5 Runtime Configuration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3961"/>
      </w:tblGrid>
      <w:tr w:rsidR="000A34BB" w14:paraId="44306FD5" w14:textId="77777777" w:rsidTr="000A34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C27E03" w14:textId="77777777" w:rsidR="000A34BB" w:rsidRDefault="00000000">
            <w:pPr>
              <w:pStyle w:val="Compact"/>
            </w:pPr>
            <w:r>
              <w:t>File</w:t>
            </w:r>
          </w:p>
        </w:tc>
        <w:tc>
          <w:tcPr>
            <w:tcW w:w="0" w:type="auto"/>
          </w:tcPr>
          <w:p w14:paraId="67690D4F" w14:textId="77777777" w:rsidR="000A34BB" w:rsidRDefault="00000000">
            <w:pPr>
              <w:pStyle w:val="Compact"/>
            </w:pPr>
            <w:r>
              <w:t>Purpose</w:t>
            </w:r>
          </w:p>
        </w:tc>
      </w:tr>
      <w:tr w:rsidR="000A34BB" w14:paraId="075B6C55" w14:textId="77777777">
        <w:tc>
          <w:tcPr>
            <w:tcW w:w="0" w:type="auto"/>
          </w:tcPr>
          <w:p w14:paraId="113F19F2" w14:textId="77777777" w:rsidR="000A34BB" w:rsidRDefault="00000000">
            <w:pPr>
              <w:pStyle w:val="Compact"/>
            </w:pPr>
            <w:r>
              <w:rPr>
                <w:rStyle w:val="VerbatimChar"/>
              </w:rPr>
              <w:t>requirements.txt</w:t>
            </w:r>
          </w:p>
        </w:tc>
        <w:tc>
          <w:tcPr>
            <w:tcW w:w="0" w:type="auto"/>
          </w:tcPr>
          <w:p w14:paraId="3CD30B0B" w14:textId="77777777" w:rsidR="000A34BB" w:rsidRDefault="00000000">
            <w:pPr>
              <w:pStyle w:val="Compact"/>
            </w:pPr>
            <w:r>
              <w:t>Python dependencies</w:t>
            </w:r>
          </w:p>
        </w:tc>
      </w:tr>
      <w:tr w:rsidR="000A34BB" w14:paraId="59CE83B2" w14:textId="77777777">
        <w:tc>
          <w:tcPr>
            <w:tcW w:w="0" w:type="auto"/>
          </w:tcPr>
          <w:p w14:paraId="5957A95B" w14:textId="77777777" w:rsidR="000A34BB" w:rsidRDefault="00000000">
            <w:pPr>
              <w:pStyle w:val="Compact"/>
            </w:pPr>
            <w:r>
              <w:rPr>
                <w:rStyle w:val="VerbatimChar"/>
              </w:rPr>
              <w:t>runtime.txt</w:t>
            </w:r>
          </w:p>
        </w:tc>
        <w:tc>
          <w:tcPr>
            <w:tcW w:w="0" w:type="auto"/>
          </w:tcPr>
          <w:p w14:paraId="1308F5E8" w14:textId="77777777" w:rsidR="000A34BB" w:rsidRDefault="00000000">
            <w:pPr>
              <w:pStyle w:val="Compact"/>
            </w:pPr>
            <w:r>
              <w:t>Python version lock</w:t>
            </w:r>
          </w:p>
        </w:tc>
      </w:tr>
      <w:tr w:rsidR="000A34BB" w14:paraId="66F8E4FE" w14:textId="77777777">
        <w:tc>
          <w:tcPr>
            <w:tcW w:w="0" w:type="auto"/>
          </w:tcPr>
          <w:p w14:paraId="629F2944" w14:textId="77777777" w:rsidR="000A34B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Procfile</w:t>
            </w:r>
            <w:proofErr w:type="spellEnd"/>
          </w:p>
        </w:tc>
        <w:tc>
          <w:tcPr>
            <w:tcW w:w="0" w:type="auto"/>
          </w:tcPr>
          <w:p w14:paraId="0EFEFB3C" w14:textId="77777777" w:rsidR="000A34BB" w:rsidRDefault="00000000">
            <w:pPr>
              <w:pStyle w:val="Compact"/>
            </w:pPr>
            <w:proofErr w:type="spellStart"/>
            <w:r>
              <w:t>Gunicorn</w:t>
            </w:r>
            <w:proofErr w:type="spellEnd"/>
            <w:r>
              <w:t xml:space="preserve"> production start command</w:t>
            </w:r>
          </w:p>
        </w:tc>
      </w:tr>
      <w:tr w:rsidR="000A34BB" w14:paraId="39BA09BE" w14:textId="77777777">
        <w:tc>
          <w:tcPr>
            <w:tcW w:w="0" w:type="auto"/>
          </w:tcPr>
          <w:p w14:paraId="7575C6F3" w14:textId="77777777" w:rsidR="000A34BB" w:rsidRDefault="00000000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nixpacks.toml</w:t>
            </w:r>
            <w:proofErr w:type="spellEnd"/>
            <w:proofErr w:type="gramEnd"/>
          </w:p>
        </w:tc>
        <w:tc>
          <w:tcPr>
            <w:tcW w:w="0" w:type="auto"/>
          </w:tcPr>
          <w:p w14:paraId="425E60F2" w14:textId="77777777" w:rsidR="000A34BB" w:rsidRDefault="00000000">
            <w:pPr>
              <w:pStyle w:val="Compact"/>
            </w:pPr>
            <w:r>
              <w:t>Railway cloud build configuration</w:t>
            </w:r>
          </w:p>
        </w:tc>
      </w:tr>
      <w:tr w:rsidR="000A34BB" w14:paraId="06D318D1" w14:textId="77777777">
        <w:tc>
          <w:tcPr>
            <w:tcW w:w="0" w:type="auto"/>
          </w:tcPr>
          <w:p w14:paraId="31149218" w14:textId="77777777" w:rsidR="000A34BB" w:rsidRDefault="00000000">
            <w:pPr>
              <w:pStyle w:val="Compact"/>
            </w:pPr>
            <w:r>
              <w:rPr>
                <w:rStyle w:val="VerbatimChar"/>
              </w:rPr>
              <w:t>start.sh</w:t>
            </w:r>
          </w:p>
        </w:tc>
        <w:tc>
          <w:tcPr>
            <w:tcW w:w="0" w:type="auto"/>
          </w:tcPr>
          <w:p w14:paraId="7D3574E9" w14:textId="77777777" w:rsidR="000A34BB" w:rsidRDefault="00000000">
            <w:pPr>
              <w:pStyle w:val="Compact"/>
            </w:pPr>
            <w:r>
              <w:t>Local development startup</w:t>
            </w:r>
          </w:p>
        </w:tc>
      </w:tr>
    </w:tbl>
    <w:p w14:paraId="6B6BBB4D" w14:textId="77777777" w:rsidR="000A34BB" w:rsidRDefault="00000000">
      <w:r>
        <w:pict w14:anchorId="510D29CA">
          <v:rect id="_x0000_i1314" style="width:0;height:1.5pt" o:hralign="center" o:hrstd="t" o:hr="t"/>
        </w:pict>
      </w:r>
    </w:p>
    <w:p w14:paraId="1EFD6DB7" w14:textId="77777777" w:rsidR="000A34BB" w:rsidRDefault="00000000">
      <w:pPr>
        <w:pStyle w:val="Heading2"/>
      </w:pPr>
      <w:bookmarkStart w:id="55" w:name="end-to-end-workflow-walkthroughs"/>
      <w:bookmarkEnd w:id="49"/>
      <w:bookmarkEnd w:id="54"/>
      <w:r>
        <w:t>12. End-to-End Workflow Walkthroughs</w:t>
      </w:r>
    </w:p>
    <w:p w14:paraId="7B66B8F4" w14:textId="77777777" w:rsidR="000A34BB" w:rsidRDefault="00000000">
      <w:pPr>
        <w:pStyle w:val="Heading3"/>
      </w:pPr>
      <w:bookmarkStart w:id="56" w:name="X7f5991ed70a8e6072a521936eeddae280695abf"/>
      <w:r>
        <w:t xml:space="preserve">Workflow A: Forward Perturbation → </w:t>
      </w:r>
      <w:proofErr w:type="spellStart"/>
      <w:r>
        <w:t>BidirBody</w:t>
      </w:r>
      <w:proofErr w:type="spellEnd"/>
      <w:r>
        <w:t xml:space="preserve"> Visualization</w:t>
      </w:r>
    </w:p>
    <w:p w14:paraId="2ED260AD" w14:textId="77777777" w:rsidR="000A34BB" w:rsidRDefault="00000000">
      <w:pPr>
        <w:pStyle w:val="FirstParagraph"/>
      </w:pPr>
      <w:r>
        <w:rPr>
          <w:b/>
          <w:bCs/>
        </w:rPr>
        <w:t>Scenario:</w:t>
      </w:r>
      <w:r>
        <w:t xml:space="preserve"> “What does a PD-1 inhibitor do systemically in humans?”</w:t>
      </w:r>
    </w:p>
    <w:p w14:paraId="57D3A663" w14:textId="77777777" w:rsidR="000A34BB" w:rsidRDefault="00000000">
      <w:pPr>
        <w:pStyle w:val="SourceCode"/>
      </w:pPr>
      <w:r>
        <w:rPr>
          <w:rStyle w:val="VerbatimChar"/>
        </w:rPr>
        <w:t>INPUT: Target=PD-1, Modality=Inhibitor, Dose=10 mg/kg, Route=IV</w:t>
      </w:r>
      <w:r>
        <w:br/>
      </w:r>
      <w:r>
        <w:br/>
      </w:r>
      <w:r>
        <w:rPr>
          <w:rStyle w:val="VerbatimChar"/>
        </w:rPr>
        <w:t xml:space="preserve">→ </w:t>
      </w:r>
      <w:proofErr w:type="spellStart"/>
      <w:r>
        <w:rPr>
          <w:rStyle w:val="VerbatimChar"/>
        </w:rPr>
        <w:t>normalize_target</w:t>
      </w:r>
      <w:proofErr w:type="spellEnd"/>
      <w:r>
        <w:rPr>
          <w:rStyle w:val="VerbatimChar"/>
        </w:rPr>
        <w:t>("PD-1") → "PDCD1"</w:t>
      </w:r>
      <w:r>
        <w:br/>
      </w:r>
      <w:r>
        <w:rPr>
          <w:rStyle w:val="VerbatimChar"/>
        </w:rPr>
        <w:t>→ lookup PERTURBATION_FEATURE_HINTS["PDCD1"] → 62-dim feature vector</w:t>
      </w:r>
      <w:r>
        <w:br/>
      </w:r>
      <w:r>
        <w:br/>
      </w:r>
      <w:r>
        <w:rPr>
          <w:rStyle w:val="VerbatimChar"/>
        </w:rPr>
        <w:t>→ Route="IV" → ALL 13 embodiments activated</w:t>
      </w:r>
      <w:r>
        <w:br/>
      </w:r>
      <w:r>
        <w:br/>
      </w:r>
      <w:r>
        <w:rPr>
          <w:rStyle w:val="VerbatimChar"/>
        </w:rPr>
        <w:lastRenderedPageBreak/>
        <w:t xml:space="preserve">→ </w:t>
      </w:r>
      <w:proofErr w:type="spellStart"/>
      <w:r>
        <w:rPr>
          <w:rStyle w:val="VerbatimChar"/>
        </w:rPr>
        <w:t>BidirBodySystemicEngine.predict_systemic</w:t>
      </w:r>
      <w:proofErr w:type="spellEnd"/>
      <w:r>
        <w:rPr>
          <w:rStyle w:val="VerbatimChar"/>
        </w:rPr>
        <w:t>(vector, "Intravenous")</w:t>
      </w:r>
      <w:r>
        <w:br/>
      </w:r>
      <w:r>
        <w:rPr>
          <w:rStyle w:val="VerbatimChar"/>
        </w:rPr>
        <w:t xml:space="preserve">   For each of 13 organs:</w:t>
      </w:r>
      <w:r>
        <w:br/>
      </w:r>
      <w:r>
        <w:rPr>
          <w:rStyle w:val="VerbatimChar"/>
        </w:rPr>
        <w:t xml:space="preserve">     </w:t>
      </w:r>
      <w:proofErr w:type="spellStart"/>
      <w:r>
        <w:rPr>
          <w:rStyle w:val="VerbatimChar"/>
        </w:rPr>
        <w:t>stream_a</w:t>
      </w:r>
      <w:proofErr w:type="spellEnd"/>
      <w:r>
        <w:rPr>
          <w:rStyle w:val="VerbatimChar"/>
        </w:rPr>
        <w:t xml:space="preserve"> = {primary: 0.71, secondary: 0.58, safety: 0.03}</w:t>
      </w:r>
      <w:r>
        <w:br/>
      </w:r>
      <w:r>
        <w:rPr>
          <w:rStyle w:val="VerbatimChar"/>
        </w:rPr>
        <w:t xml:space="preserve">     </w:t>
      </w:r>
      <w:proofErr w:type="spellStart"/>
      <w:r>
        <w:rPr>
          <w:rStyle w:val="VerbatimChar"/>
        </w:rPr>
        <w:t>stream_b</w:t>
      </w:r>
      <w:proofErr w:type="spellEnd"/>
      <w:r>
        <w:rPr>
          <w:rStyle w:val="VerbatimChar"/>
        </w:rPr>
        <w:t xml:space="preserve"> = {primary: 0.68, secondary: 0.61, safety: 0.05}</w:t>
      </w:r>
      <w:r>
        <w:br/>
      </w:r>
      <w:r>
        <w:rPr>
          <w:rStyle w:val="VerbatimChar"/>
        </w:rPr>
        <w:t xml:space="preserve">     concordance = 0.82 (High)</w:t>
      </w:r>
      <w:r>
        <w:br/>
      </w:r>
      <w:r>
        <w:rPr>
          <w:rStyle w:val="VerbatimChar"/>
        </w:rPr>
        <w:t xml:space="preserve">     </w:t>
      </w:r>
      <w:proofErr w:type="spellStart"/>
      <w:r>
        <w:rPr>
          <w:rStyle w:val="VerbatimChar"/>
        </w:rPr>
        <w:t>display_score</w:t>
      </w:r>
      <w:proofErr w:type="spellEnd"/>
      <w:r>
        <w:rPr>
          <w:rStyle w:val="VerbatimChar"/>
        </w:rPr>
        <w:t xml:space="preserve"> = max(0.71, 0.58) + 0.03 = 0.74</w:t>
      </w:r>
      <w:r>
        <w:br/>
      </w:r>
      <w:r>
        <w:br/>
      </w:r>
      <w:r>
        <w:rPr>
          <w:rStyle w:val="VerbatimChar"/>
        </w:rPr>
        <w:t>→ API Response: {"</w:t>
      </w:r>
      <w:proofErr w:type="spellStart"/>
      <w:r>
        <w:rPr>
          <w:rStyle w:val="VerbatimChar"/>
        </w:rPr>
        <w:t>BidirImmune</w:t>
      </w:r>
      <w:proofErr w:type="spellEnd"/>
      <w:r>
        <w:rPr>
          <w:rStyle w:val="VerbatimChar"/>
        </w:rPr>
        <w:t>": 0.74, "</w:t>
      </w:r>
      <w:proofErr w:type="spellStart"/>
      <w:r>
        <w:rPr>
          <w:rStyle w:val="VerbatimChar"/>
        </w:rPr>
        <w:t>BidirTME</w:t>
      </w:r>
      <w:proofErr w:type="spellEnd"/>
      <w:r>
        <w:rPr>
          <w:rStyle w:val="VerbatimChar"/>
        </w:rPr>
        <w:t>": 0.68, ...}</w:t>
      </w:r>
      <w:r>
        <w:br/>
      </w:r>
      <w:r>
        <w:br/>
      </w:r>
      <w:r>
        <w:rPr>
          <w:rStyle w:val="VerbatimChar"/>
        </w:rPr>
        <w:t xml:space="preserve">→ Three.js: </w:t>
      </w:r>
      <w:proofErr w:type="spellStart"/>
      <w:r>
        <w:rPr>
          <w:rStyle w:val="VerbatimChar"/>
        </w:rPr>
        <w:t>BidirImmune</w:t>
      </w:r>
      <w:proofErr w:type="spellEnd"/>
      <w:r>
        <w:rPr>
          <w:rStyle w:val="VerbatimChar"/>
        </w:rPr>
        <w:t xml:space="preserve"> → Green glow, </w:t>
      </w:r>
      <w:proofErr w:type="spellStart"/>
      <w:r>
        <w:rPr>
          <w:rStyle w:val="VerbatimChar"/>
        </w:rPr>
        <w:t>BidirLiver</w:t>
      </w:r>
      <w:proofErr w:type="spellEnd"/>
      <w:r>
        <w:rPr>
          <w:rStyle w:val="VerbatimChar"/>
        </w:rPr>
        <w:t xml:space="preserve"> → Yellow, etc.</w:t>
      </w:r>
    </w:p>
    <w:p w14:paraId="6DA30020" w14:textId="77777777" w:rsidR="000A34BB" w:rsidRDefault="00000000">
      <w:r>
        <w:pict w14:anchorId="0108F8D6">
          <v:rect id="_x0000_i1315" style="width:0;height:1.5pt" o:hralign="center" o:hrstd="t" o:hr="t"/>
        </w:pict>
      </w:r>
    </w:p>
    <w:p w14:paraId="2148B580" w14:textId="77777777" w:rsidR="000A34BB" w:rsidRDefault="00000000">
      <w:pPr>
        <w:pStyle w:val="Heading3"/>
      </w:pPr>
      <w:bookmarkStart w:id="57" w:name="Xbd3b0d7268f82bd780c053adc20095023c217f3"/>
      <w:bookmarkEnd w:id="56"/>
      <w:r>
        <w:t>Workflow B: Animal Experiment → Human Translation (V5)</w:t>
      </w:r>
    </w:p>
    <w:p w14:paraId="7D67BC4C" w14:textId="77777777" w:rsidR="000A34BB" w:rsidRDefault="00000000">
      <w:pPr>
        <w:pStyle w:val="FirstParagraph"/>
      </w:pPr>
      <w:r>
        <w:rPr>
          <w:b/>
          <w:bCs/>
        </w:rPr>
        <w:t>Scenario:</w:t>
      </w:r>
      <w:r>
        <w:t xml:space="preserve"> “Mouse CD8 T-Cells increased 2.4× with PD-1 + TIM-3 combo — what does this mean for humans?”</w:t>
      </w:r>
    </w:p>
    <w:p w14:paraId="0FAFB6C9" w14:textId="77777777" w:rsidR="000A34BB" w:rsidRDefault="00000000">
      <w:pPr>
        <w:pStyle w:val="SourceCode"/>
      </w:pPr>
      <w:r>
        <w:rPr>
          <w:rStyle w:val="VerbatimChar"/>
        </w:rPr>
        <w:t>INPUT (Agent 1): Targets=[PDCD1, HAVCR2], Modality=Inhibitor, Dose=5 mg/kg, Species=Mouse</w:t>
      </w:r>
      <w:r>
        <w:br/>
      </w:r>
      <w:r>
        <w:rPr>
          <w:rStyle w:val="VerbatimChar"/>
        </w:rPr>
        <w:t>INPUT (Agent 2): CD8_T_Effector fold-change=+2.4, p=0.003</w:t>
      </w:r>
      <w:r>
        <w:br/>
      </w:r>
      <w:r>
        <w:br/>
      </w:r>
      <w:r>
        <w:rPr>
          <w:rStyle w:val="VerbatimChar"/>
        </w:rPr>
        <w:t xml:space="preserve">→ </w:t>
      </w:r>
      <w:proofErr w:type="spellStart"/>
      <w:r>
        <w:rPr>
          <w:rStyle w:val="VerbatimChar"/>
        </w:rPr>
        <w:t>UniversalScorer.fold_to_score</w:t>
      </w:r>
      <w:proofErr w:type="spellEnd"/>
      <w:r>
        <w:rPr>
          <w:rStyle w:val="VerbatimChar"/>
        </w:rPr>
        <w:t>(2.4, "Increase") → Score = +8</w:t>
      </w:r>
      <w:r>
        <w:br/>
      </w:r>
      <w:r>
        <w:br/>
      </w:r>
      <w:r>
        <w:rPr>
          <w:rStyle w:val="VerbatimChar"/>
        </w:rPr>
        <w:t>→ 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/pipeline/v5-forward</w:t>
      </w:r>
      <w:r>
        <w:br/>
      </w:r>
      <w:r>
        <w:br/>
      </w:r>
      <w:r>
        <w:rPr>
          <w:rStyle w:val="VerbatimChar"/>
        </w:rPr>
        <w:t xml:space="preserve">→ </w:t>
      </w:r>
      <w:proofErr w:type="spellStart"/>
      <w:r>
        <w:rPr>
          <w:rStyle w:val="VerbatimChar"/>
        </w:rPr>
        <w:t>TranslationalScalingEngine.scale_to_human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animal_data</w:t>
      </w:r>
      <w:proofErr w:type="spellEnd"/>
      <w:r>
        <w:rPr>
          <w:rStyle w:val="VerbatimChar"/>
        </w:rPr>
        <w:t>, "Mouse")</w:t>
      </w:r>
      <w:r>
        <w:br/>
      </w:r>
      <w:r>
        <w:rPr>
          <w:rStyle w:val="VerbatimChar"/>
        </w:rPr>
        <w:t xml:space="preserve">   HED: 5 mg/kg × 0.081 = 0.405 mg/kg human-</w:t>
      </w:r>
      <w:proofErr w:type="spellStart"/>
      <w:r>
        <w:rPr>
          <w:rStyle w:val="VerbatimChar"/>
        </w:rPr>
        <w:t>equiv</w:t>
      </w:r>
      <w:proofErr w:type="spellEnd"/>
      <w:r>
        <w:br/>
      </w:r>
      <w:r>
        <w:rPr>
          <w:rStyle w:val="VerbatimChar"/>
        </w:rPr>
        <w:t xml:space="preserve">   α lookup: PDCD1_Inhibitor → Tier 2 (Beta, α=0.71)</w:t>
      </w:r>
      <w:r>
        <w:br/>
      </w:r>
      <w:r>
        <w:rPr>
          <w:rStyle w:val="VerbatimChar"/>
        </w:rPr>
        <w:t xml:space="preserve">   Human_CD8_Score = 8 × 0.71 = 5.68</w:t>
      </w:r>
      <w:r>
        <w:br/>
      </w:r>
      <w:r>
        <w:br/>
      </w:r>
      <w:r>
        <w:rPr>
          <w:rStyle w:val="VerbatimChar"/>
        </w:rPr>
        <w:t xml:space="preserve">→ </w:t>
      </w:r>
      <w:proofErr w:type="spellStart"/>
      <w:r>
        <w:rPr>
          <w:rStyle w:val="VerbatimChar"/>
        </w:rPr>
        <w:t>FitScorer.score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translated_signature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benefit_signatures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Best match: Nivolumab / </w:t>
      </w:r>
      <w:proofErr w:type="spellStart"/>
      <w:r>
        <w:rPr>
          <w:rStyle w:val="VerbatimChar"/>
        </w:rPr>
        <w:t>BidirTME</w:t>
      </w:r>
      <w:proofErr w:type="spellEnd"/>
      <w:r>
        <w:rPr>
          <w:rStyle w:val="VerbatimChar"/>
        </w:rPr>
        <w:t>, Fit Score = 81/100 (Strong)</w:t>
      </w:r>
      <w:r>
        <w:br/>
      </w:r>
      <w:r>
        <w:br/>
      </w:r>
      <w:r>
        <w:rPr>
          <w:rStyle w:val="VerbatimChar"/>
        </w:rPr>
        <w:t>→ RESPONSE: {</w:t>
      </w:r>
      <w:r>
        <w:br/>
      </w:r>
      <w:r>
        <w:rPr>
          <w:rStyle w:val="VerbatimChar"/>
        </w:rPr>
        <w:t xml:space="preserve">    "</w:t>
      </w:r>
      <w:proofErr w:type="spellStart"/>
      <w:r>
        <w:rPr>
          <w:rStyle w:val="VerbatimChar"/>
        </w:rPr>
        <w:t>translated_signature</w:t>
      </w:r>
      <w:proofErr w:type="spellEnd"/>
      <w:r>
        <w:rPr>
          <w:rStyle w:val="VerbatimChar"/>
        </w:rPr>
        <w:t>": {"CD8_T_Effector": 5.68},</w:t>
      </w:r>
      <w:r>
        <w:br/>
      </w:r>
      <w:r>
        <w:rPr>
          <w:rStyle w:val="VerbatimChar"/>
        </w:rPr>
        <w:t xml:space="preserve">    "</w:t>
      </w:r>
      <w:proofErr w:type="spellStart"/>
      <w:r>
        <w:rPr>
          <w:rStyle w:val="VerbatimChar"/>
        </w:rPr>
        <w:t>confidence_tier</w:t>
      </w:r>
      <w:proofErr w:type="spellEnd"/>
      <w:r>
        <w:rPr>
          <w:rStyle w:val="VerbatimChar"/>
        </w:rPr>
        <w:t>": "Beta",</w:t>
      </w:r>
      <w:r>
        <w:br/>
      </w:r>
      <w:r>
        <w:rPr>
          <w:rStyle w:val="VerbatimChar"/>
        </w:rPr>
        <w:t xml:space="preserve">    "</w:t>
      </w:r>
      <w:proofErr w:type="spellStart"/>
      <w:r>
        <w:rPr>
          <w:rStyle w:val="VerbatimChar"/>
        </w:rPr>
        <w:t>fit_score</w:t>
      </w:r>
      <w:proofErr w:type="spellEnd"/>
      <w:r>
        <w:rPr>
          <w:rStyle w:val="VerbatimChar"/>
        </w:rPr>
        <w:t>": 81,</w:t>
      </w:r>
      <w:r>
        <w:br/>
      </w:r>
      <w:r>
        <w:rPr>
          <w:rStyle w:val="VerbatimChar"/>
        </w:rPr>
        <w:t xml:space="preserve">    "</w:t>
      </w:r>
      <w:proofErr w:type="spellStart"/>
      <w:r>
        <w:rPr>
          <w:rStyle w:val="VerbatimChar"/>
        </w:rPr>
        <w:t>best_match</w:t>
      </w:r>
      <w:proofErr w:type="spellEnd"/>
      <w:r>
        <w:rPr>
          <w:rStyle w:val="VerbatimChar"/>
        </w:rPr>
        <w:t>": "Nivolumab",</w:t>
      </w:r>
      <w:r>
        <w:br/>
      </w:r>
      <w:r>
        <w:rPr>
          <w:rStyle w:val="VerbatimChar"/>
        </w:rPr>
        <w:t xml:space="preserve">    "</w:t>
      </w:r>
      <w:proofErr w:type="spellStart"/>
      <w:r>
        <w:rPr>
          <w:rStyle w:val="VerbatimChar"/>
        </w:rPr>
        <w:t>organ_scores</w:t>
      </w:r>
      <w:proofErr w:type="spellEnd"/>
      <w:r>
        <w:rPr>
          <w:rStyle w:val="VerbatimChar"/>
        </w:rPr>
        <w:t>": {"</w:t>
      </w:r>
      <w:proofErr w:type="spellStart"/>
      <w:r>
        <w:rPr>
          <w:rStyle w:val="VerbatimChar"/>
        </w:rPr>
        <w:t>BidirTME</w:t>
      </w:r>
      <w:proofErr w:type="spellEnd"/>
      <w:r>
        <w:rPr>
          <w:rStyle w:val="VerbatimChar"/>
        </w:rPr>
        <w:t>": 0.68, ...}</w:t>
      </w:r>
      <w:r>
        <w:br/>
      </w:r>
      <w:r>
        <w:rPr>
          <w:rStyle w:val="VerbatimChar"/>
        </w:rPr>
        <w:t xml:space="preserve">  }</w:t>
      </w:r>
    </w:p>
    <w:p w14:paraId="6303E435" w14:textId="77777777" w:rsidR="000A34BB" w:rsidRDefault="00000000">
      <w:r>
        <w:pict w14:anchorId="503EE409">
          <v:rect id="_x0000_i1316" style="width:0;height:1.5pt" o:hralign="center" o:hrstd="t" o:hr="t"/>
        </w:pict>
      </w:r>
    </w:p>
    <w:p w14:paraId="27569F05" w14:textId="77777777" w:rsidR="000A34BB" w:rsidRDefault="00000000">
      <w:pPr>
        <w:pStyle w:val="Heading3"/>
      </w:pPr>
      <w:bookmarkStart w:id="58" w:name="X96451f511eda3c398fe114a9b4050be3415e411"/>
      <w:bookmarkEnd w:id="57"/>
      <w:r>
        <w:t>Workflow C: Reverse Optimization (Design Intervention)</w:t>
      </w:r>
    </w:p>
    <w:p w14:paraId="411F4D85" w14:textId="77777777" w:rsidR="000A34BB" w:rsidRDefault="00000000">
      <w:pPr>
        <w:pStyle w:val="FirstParagraph"/>
      </w:pPr>
      <w:r>
        <w:rPr>
          <w:b/>
          <w:bCs/>
        </w:rPr>
        <w:t>Scenario:</w:t>
      </w:r>
      <w:r>
        <w:t xml:space="preserve"> “What drug combination should I test to increase CD8 and decrease Tregs in an autoimmune context?”</w:t>
      </w:r>
    </w:p>
    <w:p w14:paraId="68EDC4D3" w14:textId="77777777" w:rsidR="000A34BB" w:rsidRDefault="00000000">
      <w:pPr>
        <w:pStyle w:val="SourceCode"/>
      </w:pPr>
      <w:r>
        <w:rPr>
          <w:rStyle w:val="VerbatimChar"/>
        </w:rPr>
        <w:lastRenderedPageBreak/>
        <w:t>INPUT: Goals={CD8: Increase +2, Treg: Decrease -1.5}, Disease=Autoimmune, Species=Mouse</w:t>
      </w:r>
      <w:r>
        <w:br/>
      </w:r>
      <w:r>
        <w:br/>
      </w:r>
      <w:r>
        <w:rPr>
          <w:rStyle w:val="VerbatimChar"/>
        </w:rPr>
        <w:t>→ 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/v5/reverse/optimize</w:t>
      </w:r>
      <w:r>
        <w:br/>
      </w:r>
      <w:r>
        <w:br/>
      </w:r>
      <w:r>
        <w:rPr>
          <w:rStyle w:val="VerbatimChar"/>
        </w:rPr>
        <w:t>→ Scan FDA_Drug_Library.csv (30 drugs, 30 targets)</w:t>
      </w:r>
      <w:r>
        <w:br/>
      </w:r>
      <w:r>
        <w:rPr>
          <w:rStyle w:val="VerbatimChar"/>
        </w:rPr>
        <w:t xml:space="preserve">   For each target:</w:t>
      </w:r>
      <w:r>
        <w:br/>
      </w:r>
      <w:r>
        <w:rPr>
          <w:rStyle w:val="VerbatimChar"/>
        </w:rPr>
        <w:t xml:space="preserve">     Check translation to requested goal →</w:t>
      </w:r>
      <w:r>
        <w:br/>
      </w:r>
      <w:r>
        <w:rPr>
          <w:rStyle w:val="VerbatimChar"/>
        </w:rPr>
        <w:t xml:space="preserve">     Align direction (Increase/Decrease) →</w:t>
      </w:r>
      <w:r>
        <w:br/>
      </w:r>
      <w:r>
        <w:rPr>
          <w:rStyle w:val="VerbatimChar"/>
        </w:rPr>
        <w:t xml:space="preserve">     Score alignment via reverse cosine similarity</w:t>
      </w:r>
      <w:r>
        <w:br/>
      </w:r>
      <w:r>
        <w:br/>
      </w:r>
      <w:r>
        <w:rPr>
          <w:rStyle w:val="VerbatimChar"/>
        </w:rPr>
        <w:t>→ Match found: CTLA4 → Simi-</w:t>
      </w:r>
      <w:proofErr w:type="spellStart"/>
      <w:r>
        <w:rPr>
          <w:rStyle w:val="VerbatimChar"/>
        </w:rPr>
        <w:t>limumab</w:t>
      </w:r>
      <w:proofErr w:type="spellEnd"/>
      <w:r>
        <w:rPr>
          <w:rStyle w:val="VerbatimChar"/>
        </w:rPr>
        <w:t xml:space="preserve"> (FDA-approved)</w:t>
      </w:r>
      <w:r>
        <w:br/>
      </w:r>
      <w:r>
        <w:rPr>
          <w:rStyle w:val="VerbatimChar"/>
        </w:rPr>
        <w:t xml:space="preserve">   effect: +0.25, alignment: 25%, confidence: 35%</w:t>
      </w:r>
      <w:r>
        <w:br/>
      </w:r>
      <w:r>
        <w:rPr>
          <w:rStyle w:val="VerbatimChar"/>
        </w:rPr>
        <w:t xml:space="preserve">   ⚠️ Direction mismatch flagged (Inhibitor mechanism opposes goal)</w:t>
      </w:r>
      <w:r>
        <w:br/>
      </w:r>
      <w:r>
        <w:br/>
      </w:r>
      <w:r>
        <w:rPr>
          <w:rStyle w:val="VerbatimChar"/>
        </w:rPr>
        <w:t>→ Targets not found: AMPK, BSA → "⚠ not in DB" shown transparently</w:t>
      </w:r>
      <w:r>
        <w:br/>
      </w:r>
      <w:r>
        <w:br/>
      </w:r>
      <w:r>
        <w:rPr>
          <w:rStyle w:val="VerbatimChar"/>
        </w:rPr>
        <w:t>→ HED scaling: 10 mg/kg mouse → 10 × 0.081 = 0.81 mg/kg human</w:t>
      </w:r>
      <w:r>
        <w:br/>
      </w:r>
      <w:r>
        <w:br/>
      </w:r>
      <w:r>
        <w:rPr>
          <w:rStyle w:val="VerbatimChar"/>
        </w:rPr>
        <w:t xml:space="preserve">→ RESPONSE: confidence=43%, </w:t>
      </w:r>
      <w:proofErr w:type="spellStart"/>
      <w:r>
        <w:rPr>
          <w:rStyle w:val="VerbatimChar"/>
        </w:rPr>
        <w:t>suggested_stack</w:t>
      </w:r>
      <w:proofErr w:type="spellEnd"/>
      <w:r>
        <w:rPr>
          <w:rStyle w:val="VerbatimChar"/>
        </w:rPr>
        <w:t xml:space="preserve">=[...], </w:t>
      </w:r>
      <w:proofErr w:type="spellStart"/>
      <w:r>
        <w:rPr>
          <w:rStyle w:val="VerbatimChar"/>
        </w:rPr>
        <w:t>targets_not_found</w:t>
      </w:r>
      <w:proofErr w:type="spellEnd"/>
      <w:r>
        <w:rPr>
          <w:rStyle w:val="VerbatimChar"/>
        </w:rPr>
        <w:t>=[AMPK, BSA]</w:t>
      </w:r>
    </w:p>
    <w:p w14:paraId="04A4C6DF" w14:textId="77777777" w:rsidR="000A34BB" w:rsidRDefault="00000000">
      <w:r>
        <w:pict w14:anchorId="17BF1340">
          <v:rect id="_x0000_i1317" style="width:0;height:1.5pt" o:hralign="center" o:hrstd="t" o:hr="t"/>
        </w:pict>
      </w:r>
    </w:p>
    <w:p w14:paraId="406E01EC" w14:textId="77777777" w:rsidR="000A34BB" w:rsidRDefault="00000000">
      <w:pPr>
        <w:pStyle w:val="Heading3"/>
      </w:pPr>
      <w:bookmarkStart w:id="59" w:name="workflow-d-dose-translation-only"/>
      <w:bookmarkEnd w:id="58"/>
      <w:r>
        <w:t>Workflow D: Dose Translation Only</w:t>
      </w:r>
    </w:p>
    <w:p w14:paraId="574C9B51" w14:textId="77777777" w:rsidR="000A34BB" w:rsidRDefault="00000000">
      <w:pPr>
        <w:pStyle w:val="SourceCode"/>
      </w:pP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/v4v5/dose/translate</w:t>
      </w:r>
      <w:r>
        <w:br/>
      </w:r>
      <w:r>
        <w:rPr>
          <w:rStyle w:val="VerbatimChar"/>
        </w:rPr>
        <w:t>{ "dose": 10, "unit": "mg/kg", "</w:t>
      </w:r>
      <w:proofErr w:type="spellStart"/>
      <w:r>
        <w:rPr>
          <w:rStyle w:val="VerbatimChar"/>
        </w:rPr>
        <w:t>source_species</w:t>
      </w:r>
      <w:proofErr w:type="spellEnd"/>
      <w:r>
        <w:rPr>
          <w:rStyle w:val="VerbatimChar"/>
        </w:rPr>
        <w:t>": "Mouse", "</w:t>
      </w:r>
      <w:proofErr w:type="spellStart"/>
      <w:r>
        <w:rPr>
          <w:rStyle w:val="VerbatimChar"/>
        </w:rPr>
        <w:t>target_species</w:t>
      </w:r>
      <w:proofErr w:type="spellEnd"/>
      <w:r>
        <w:rPr>
          <w:rStyle w:val="VerbatimChar"/>
        </w:rPr>
        <w:t>": "Human</w:t>
      </w:r>
      <w:proofErr w:type="gramStart"/>
      <w:r>
        <w:rPr>
          <w:rStyle w:val="VerbatimChar"/>
        </w:rPr>
        <w:t>" }</w:t>
      </w:r>
      <w:proofErr w:type="gramEnd"/>
      <w:r>
        <w:br/>
      </w:r>
      <w:r>
        <w:br/>
      </w:r>
      <w:r>
        <w:rPr>
          <w:rStyle w:val="VerbatimChar"/>
        </w:rPr>
        <w:t xml:space="preserve">HED = 10 × (0.020 / </w:t>
      </w:r>
      <w:proofErr w:type="gramStart"/>
      <w:r>
        <w:rPr>
          <w:rStyle w:val="VerbatimChar"/>
        </w:rPr>
        <w:t>70.0)^</w:t>
      </w:r>
      <w:proofErr w:type="gramEnd"/>
      <w:r>
        <w:rPr>
          <w:rStyle w:val="VerbatimChar"/>
        </w:rPr>
        <w:t>0.33 = 10 × 0.081 = 0.81 mg/kg</w:t>
      </w:r>
      <w:r>
        <w:br/>
      </w:r>
      <w:r>
        <w:br/>
      </w:r>
      <w:r>
        <w:rPr>
          <w:rStyle w:val="VerbatimChar"/>
        </w:rPr>
        <w:t xml:space="preserve">Response: </w:t>
      </w:r>
      <w:proofErr w:type="gramStart"/>
      <w:r>
        <w:rPr>
          <w:rStyle w:val="VerbatimChar"/>
        </w:rPr>
        <w:t>{ "</w:t>
      </w:r>
      <w:proofErr w:type="spellStart"/>
      <w:proofErr w:type="gramEnd"/>
      <w:r>
        <w:rPr>
          <w:rStyle w:val="VerbatimChar"/>
        </w:rPr>
        <w:t>hed</w:t>
      </w:r>
      <w:proofErr w:type="spellEnd"/>
      <w:r>
        <w:rPr>
          <w:rStyle w:val="VerbatimChar"/>
        </w:rPr>
        <w:t>": 0.81, "unit": "mg/kg", "source": "Mouse", "target": "Human</w:t>
      </w:r>
      <w:proofErr w:type="gramStart"/>
      <w:r>
        <w:rPr>
          <w:rStyle w:val="VerbatimChar"/>
        </w:rPr>
        <w:t>" }</w:t>
      </w:r>
      <w:proofErr w:type="gramEnd"/>
    </w:p>
    <w:p w14:paraId="30EF5170" w14:textId="77777777" w:rsidR="000A34BB" w:rsidRDefault="00000000">
      <w:r>
        <w:pict w14:anchorId="1852455C">
          <v:rect id="_x0000_i1318" style="width:0;height:1.5pt" o:hralign="center" o:hrstd="t" o:hr="t"/>
        </w:pict>
      </w:r>
    </w:p>
    <w:p w14:paraId="6813F573" w14:textId="77777777" w:rsidR="000A34BB" w:rsidRDefault="00000000">
      <w:pPr>
        <w:pStyle w:val="Heading2"/>
      </w:pPr>
      <w:bookmarkStart w:id="60" w:name="architecture-compliance-validation"/>
      <w:bookmarkEnd w:id="55"/>
      <w:bookmarkEnd w:id="59"/>
      <w:r>
        <w:t>13. Architecture Compliance Validation</w:t>
      </w:r>
    </w:p>
    <w:p w14:paraId="60BC2CB8" w14:textId="50AA3EF0" w:rsidR="000A34BB" w:rsidRDefault="00000000">
      <w:pPr>
        <w:pStyle w:val="FirstParagraph"/>
      </w:pPr>
      <w:r>
        <w:t xml:space="preserve">The platform was independently validated against the </w:t>
      </w:r>
      <w:proofErr w:type="spellStart"/>
      <w:r>
        <w:t>BiPOP</w:t>
      </w:r>
      <w:proofErr w:type="spellEnd"/>
      <w:r>
        <w:t xml:space="preserve"> Platform Architecture and Implementation Guide.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6"/>
        <w:gridCol w:w="3434"/>
        <w:gridCol w:w="2454"/>
        <w:gridCol w:w="829"/>
      </w:tblGrid>
      <w:tr w:rsidR="000A34BB" w14:paraId="775406AD" w14:textId="77777777" w:rsidTr="000A34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0C76EC" w14:textId="77777777" w:rsidR="000A34BB" w:rsidRDefault="00000000">
            <w:pPr>
              <w:pStyle w:val="Compact"/>
            </w:pPr>
            <w:r>
              <w:t>Section</w:t>
            </w:r>
          </w:p>
        </w:tc>
        <w:tc>
          <w:tcPr>
            <w:tcW w:w="0" w:type="auto"/>
          </w:tcPr>
          <w:p w14:paraId="2F3AFAAD" w14:textId="77777777" w:rsidR="000A34BB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04AF8882" w14:textId="77777777" w:rsidR="000A34B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D14858B" w14:textId="77777777" w:rsidR="000A34BB" w:rsidRDefault="00000000">
            <w:pPr>
              <w:pStyle w:val="Compact"/>
            </w:pPr>
            <w:r>
              <w:t>Score</w:t>
            </w:r>
          </w:p>
        </w:tc>
      </w:tr>
      <w:tr w:rsidR="000A34BB" w14:paraId="0D856638" w14:textId="77777777">
        <w:tc>
          <w:tcPr>
            <w:tcW w:w="0" w:type="auto"/>
          </w:tcPr>
          <w:p w14:paraId="6D910B3D" w14:textId="77777777" w:rsidR="000A34BB" w:rsidRDefault="00000000">
            <w:pPr>
              <w:pStyle w:val="Compact"/>
            </w:pPr>
            <w:r>
              <w:t>Section 4.2</w:t>
            </w:r>
          </w:p>
        </w:tc>
        <w:tc>
          <w:tcPr>
            <w:tcW w:w="0" w:type="auto"/>
          </w:tcPr>
          <w:p w14:paraId="70690EAE" w14:textId="77777777" w:rsidR="000A34BB" w:rsidRDefault="00000000">
            <w:pPr>
              <w:pStyle w:val="Compact"/>
            </w:pPr>
            <w:r>
              <w:t>Universal Scoring System</w:t>
            </w:r>
          </w:p>
        </w:tc>
        <w:tc>
          <w:tcPr>
            <w:tcW w:w="0" w:type="auto"/>
          </w:tcPr>
          <w:p w14:paraId="09651C3B" w14:textId="2796A1A9" w:rsidR="000A34BB" w:rsidRDefault="00000000">
            <w:pPr>
              <w:pStyle w:val="Compact"/>
            </w:pPr>
            <w:r>
              <w:t>COMPLETE</w:t>
            </w:r>
          </w:p>
        </w:tc>
        <w:tc>
          <w:tcPr>
            <w:tcW w:w="0" w:type="auto"/>
          </w:tcPr>
          <w:p w14:paraId="06F8B005" w14:textId="77777777" w:rsidR="000A34BB" w:rsidRDefault="00000000">
            <w:pPr>
              <w:pStyle w:val="Compact"/>
            </w:pPr>
            <w:r>
              <w:t>100%</w:t>
            </w:r>
          </w:p>
        </w:tc>
      </w:tr>
      <w:tr w:rsidR="000A34BB" w14:paraId="665226CA" w14:textId="77777777">
        <w:tc>
          <w:tcPr>
            <w:tcW w:w="0" w:type="auto"/>
          </w:tcPr>
          <w:p w14:paraId="51AF20E0" w14:textId="77777777" w:rsidR="000A34BB" w:rsidRDefault="00000000">
            <w:pPr>
              <w:pStyle w:val="Compact"/>
            </w:pPr>
            <w:r>
              <w:t>Section 4.3</w:t>
            </w:r>
          </w:p>
        </w:tc>
        <w:tc>
          <w:tcPr>
            <w:tcW w:w="0" w:type="auto"/>
          </w:tcPr>
          <w:p w14:paraId="468D037F" w14:textId="77777777" w:rsidR="000A34BB" w:rsidRDefault="00000000">
            <w:pPr>
              <w:pStyle w:val="Compact"/>
            </w:pPr>
            <w:r>
              <w:t>Synergy Engine</w:t>
            </w:r>
          </w:p>
        </w:tc>
        <w:tc>
          <w:tcPr>
            <w:tcW w:w="0" w:type="auto"/>
          </w:tcPr>
          <w:p w14:paraId="2ACBFBF9" w14:textId="077B9267" w:rsidR="000A34BB" w:rsidRDefault="00000000">
            <w:pPr>
              <w:pStyle w:val="Compact"/>
            </w:pPr>
            <w:r>
              <w:t>COMPLETE</w:t>
            </w:r>
          </w:p>
        </w:tc>
        <w:tc>
          <w:tcPr>
            <w:tcW w:w="0" w:type="auto"/>
          </w:tcPr>
          <w:p w14:paraId="6E8E5B51" w14:textId="77777777" w:rsidR="000A34BB" w:rsidRDefault="00000000">
            <w:pPr>
              <w:pStyle w:val="Compact"/>
            </w:pPr>
            <w:r>
              <w:t>100%</w:t>
            </w:r>
          </w:p>
        </w:tc>
      </w:tr>
      <w:tr w:rsidR="000A34BB" w14:paraId="16949C36" w14:textId="77777777">
        <w:tc>
          <w:tcPr>
            <w:tcW w:w="0" w:type="auto"/>
          </w:tcPr>
          <w:p w14:paraId="78A6F0AA" w14:textId="77777777" w:rsidR="000A34BB" w:rsidRDefault="00000000">
            <w:pPr>
              <w:pStyle w:val="Compact"/>
            </w:pPr>
            <w:r>
              <w:t>Section 4.4</w:t>
            </w:r>
          </w:p>
        </w:tc>
        <w:tc>
          <w:tcPr>
            <w:tcW w:w="0" w:type="auto"/>
          </w:tcPr>
          <w:p w14:paraId="376BAF6E" w14:textId="77777777" w:rsidR="000A34BB" w:rsidRDefault="00000000">
            <w:pPr>
              <w:pStyle w:val="Compact"/>
            </w:pPr>
            <w:r>
              <w:t>Translational Scaling (4-Tier α)</w:t>
            </w:r>
          </w:p>
        </w:tc>
        <w:tc>
          <w:tcPr>
            <w:tcW w:w="0" w:type="auto"/>
          </w:tcPr>
          <w:p w14:paraId="3935EA99" w14:textId="02FBA237" w:rsidR="000A34BB" w:rsidRDefault="00000000">
            <w:pPr>
              <w:pStyle w:val="Compact"/>
            </w:pPr>
            <w:r>
              <w:t>COMPLETE</w:t>
            </w:r>
          </w:p>
        </w:tc>
        <w:tc>
          <w:tcPr>
            <w:tcW w:w="0" w:type="auto"/>
          </w:tcPr>
          <w:p w14:paraId="6475CF0A" w14:textId="77777777" w:rsidR="000A34BB" w:rsidRDefault="00000000">
            <w:pPr>
              <w:pStyle w:val="Compact"/>
            </w:pPr>
            <w:r>
              <w:t>100%</w:t>
            </w:r>
          </w:p>
        </w:tc>
      </w:tr>
      <w:tr w:rsidR="000A34BB" w14:paraId="732BBF73" w14:textId="77777777">
        <w:tc>
          <w:tcPr>
            <w:tcW w:w="0" w:type="auto"/>
          </w:tcPr>
          <w:p w14:paraId="5E397478" w14:textId="77777777" w:rsidR="000A34BB" w:rsidRDefault="00000000">
            <w:pPr>
              <w:pStyle w:val="Compact"/>
            </w:pPr>
            <w:r>
              <w:t>Section 4.6</w:t>
            </w:r>
          </w:p>
        </w:tc>
        <w:tc>
          <w:tcPr>
            <w:tcW w:w="0" w:type="auto"/>
          </w:tcPr>
          <w:p w14:paraId="5D3609EA" w14:textId="77777777" w:rsidR="000A34BB" w:rsidRDefault="00000000">
            <w:pPr>
              <w:pStyle w:val="Compact"/>
            </w:pPr>
            <w:r>
              <w:t>Fit Scoring Engine</w:t>
            </w:r>
          </w:p>
        </w:tc>
        <w:tc>
          <w:tcPr>
            <w:tcW w:w="0" w:type="auto"/>
          </w:tcPr>
          <w:p w14:paraId="7D274C8A" w14:textId="1452432D" w:rsidR="000A34BB" w:rsidRDefault="00000000">
            <w:pPr>
              <w:pStyle w:val="Compact"/>
            </w:pPr>
            <w:r>
              <w:t>COMPLETE</w:t>
            </w:r>
          </w:p>
        </w:tc>
        <w:tc>
          <w:tcPr>
            <w:tcW w:w="0" w:type="auto"/>
          </w:tcPr>
          <w:p w14:paraId="67B057F8" w14:textId="77777777" w:rsidR="000A34BB" w:rsidRDefault="00000000">
            <w:pPr>
              <w:pStyle w:val="Compact"/>
            </w:pPr>
            <w:r>
              <w:t>100%</w:t>
            </w:r>
          </w:p>
        </w:tc>
      </w:tr>
      <w:tr w:rsidR="000A34BB" w14:paraId="668B73B3" w14:textId="77777777">
        <w:tc>
          <w:tcPr>
            <w:tcW w:w="0" w:type="auto"/>
          </w:tcPr>
          <w:p w14:paraId="705C905E" w14:textId="77777777" w:rsidR="000A34BB" w:rsidRDefault="00000000">
            <w:pPr>
              <w:pStyle w:val="Compact"/>
            </w:pPr>
            <w:r>
              <w:t>Section 3.2</w:t>
            </w:r>
          </w:p>
        </w:tc>
        <w:tc>
          <w:tcPr>
            <w:tcW w:w="0" w:type="auto"/>
          </w:tcPr>
          <w:p w14:paraId="2A1B4E13" w14:textId="77777777" w:rsidR="000A34BB" w:rsidRDefault="00000000">
            <w:pPr>
              <w:pStyle w:val="Compact"/>
            </w:pPr>
            <w:r>
              <w:t>Compound Intelligence (</w:t>
            </w:r>
            <w:proofErr w:type="spellStart"/>
            <w:r>
              <w:t>RDKit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748F0657" w14:textId="13F75E7E" w:rsidR="000A34BB" w:rsidRDefault="00000000">
            <w:pPr>
              <w:pStyle w:val="Compact"/>
            </w:pPr>
            <w:r>
              <w:t>COMPLETE</w:t>
            </w:r>
          </w:p>
        </w:tc>
        <w:tc>
          <w:tcPr>
            <w:tcW w:w="0" w:type="auto"/>
          </w:tcPr>
          <w:p w14:paraId="2DF336D6" w14:textId="77777777" w:rsidR="000A34BB" w:rsidRDefault="00000000">
            <w:pPr>
              <w:pStyle w:val="Compact"/>
            </w:pPr>
            <w:r>
              <w:t>100%</w:t>
            </w:r>
          </w:p>
        </w:tc>
      </w:tr>
      <w:tr w:rsidR="000A34BB" w14:paraId="09356F58" w14:textId="77777777">
        <w:tc>
          <w:tcPr>
            <w:tcW w:w="0" w:type="auto"/>
          </w:tcPr>
          <w:p w14:paraId="0EE29091" w14:textId="77777777" w:rsidR="000A34BB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Overall</w:t>
            </w:r>
          </w:p>
        </w:tc>
        <w:tc>
          <w:tcPr>
            <w:tcW w:w="0" w:type="auto"/>
          </w:tcPr>
          <w:p w14:paraId="24D0CBCA" w14:textId="77777777" w:rsidR="000A34BB" w:rsidRDefault="000A34BB">
            <w:pPr>
              <w:pStyle w:val="Compact"/>
            </w:pPr>
          </w:p>
        </w:tc>
        <w:tc>
          <w:tcPr>
            <w:tcW w:w="0" w:type="auto"/>
          </w:tcPr>
          <w:p w14:paraId="7926D84D" w14:textId="77777777" w:rsidR="000A34BB" w:rsidRDefault="00000000">
            <w:pPr>
              <w:pStyle w:val="Compact"/>
            </w:pPr>
            <w:r>
              <w:t xml:space="preserve">✅ </w:t>
            </w:r>
            <w:r>
              <w:rPr>
                <w:b/>
                <w:bCs/>
              </w:rPr>
              <w:t>100% Compliant</w:t>
            </w:r>
          </w:p>
        </w:tc>
        <w:tc>
          <w:tcPr>
            <w:tcW w:w="0" w:type="auto"/>
          </w:tcPr>
          <w:p w14:paraId="6244EC98" w14:textId="77777777" w:rsidR="000A34BB" w:rsidRDefault="00000000">
            <w:pPr>
              <w:pStyle w:val="Compact"/>
            </w:pPr>
            <w:r>
              <w:rPr>
                <w:b/>
                <w:bCs/>
              </w:rPr>
              <w:t>5/5</w:t>
            </w:r>
          </w:p>
        </w:tc>
      </w:tr>
    </w:tbl>
    <w:p w14:paraId="61FD3A90" w14:textId="77777777" w:rsidR="000A34BB" w:rsidRDefault="00000000">
      <w:pPr>
        <w:pStyle w:val="BodyText"/>
      </w:pPr>
      <w:r>
        <w:rPr>
          <w:b/>
          <w:bCs/>
        </w:rPr>
        <w:t>Architectural Principles — All Verified:</w:t>
      </w:r>
      <w:r>
        <w:t xml:space="preserve"> - ✅ Learn–Define–Score paradigm fully implemented - ✅ </w:t>
      </w:r>
      <w:proofErr w:type="spellStart"/>
      <w:r>
        <w:t>Translation_ID</w:t>
      </w:r>
      <w:proofErr w:type="spellEnd"/>
      <w:r>
        <w:t xml:space="preserve"> format: </w:t>
      </w:r>
      <w:r>
        <w:rPr>
          <w:rStyle w:val="VerbatimChar"/>
        </w:rPr>
        <w:t>TARGET_MODALITY_AGENT</w:t>
      </w:r>
      <w:r>
        <w:t xml:space="preserve"> — verified - ✅ </w:t>
      </w:r>
      <w:proofErr w:type="spellStart"/>
      <w:r>
        <w:t>Score_Std</w:t>
      </w:r>
      <w:proofErr w:type="spellEnd"/>
      <w:r>
        <w:t xml:space="preserve"> [-20, +20] range enforced throughout - ✅ V4 (Hunter) / V5 (Validator) distinction maintained in both API and frontend - ✅ Dual-stream concordance computed for every clinical prediction</w:t>
      </w:r>
    </w:p>
    <w:p w14:paraId="4ABC9DF9" w14:textId="77777777" w:rsidR="000A34BB" w:rsidRDefault="00000000">
      <w:r>
        <w:pict w14:anchorId="273B9C5C">
          <v:rect id="_x0000_i1319" style="width:0;height:1.5pt" o:hralign="center" o:hrstd="t" o:hr="t"/>
        </w:pict>
      </w:r>
    </w:p>
    <w:p w14:paraId="4105365E" w14:textId="77777777" w:rsidR="000A34BB" w:rsidRDefault="00000000">
      <w:pPr>
        <w:pStyle w:val="Heading2"/>
      </w:pPr>
      <w:bookmarkStart w:id="61" w:name="testing-quality-assurance"/>
      <w:bookmarkEnd w:id="60"/>
      <w:r>
        <w:t>14. Testing &amp; Quality Assurance</w:t>
      </w:r>
    </w:p>
    <w:p w14:paraId="000396FC" w14:textId="77777777" w:rsidR="000A34BB" w:rsidRDefault="00000000">
      <w:pPr>
        <w:pStyle w:val="Heading3"/>
      </w:pPr>
      <w:bookmarkStart w:id="62" w:name="Xee9fe581e5bfa6d12112dcad381515eedbdcd83"/>
      <w:r>
        <w:t>14.1 E2E Integration Suite (</w:t>
      </w:r>
      <w:r>
        <w:rPr>
          <w:rStyle w:val="VerbatimChar"/>
        </w:rPr>
        <w:t>test_e2e_integration.py</w:t>
      </w:r>
      <w:r>
        <w:t>)</w:t>
      </w:r>
    </w:p>
    <w:p w14:paraId="24C3E511" w14:textId="77777777" w:rsidR="000A34BB" w:rsidRDefault="00000000">
      <w:pPr>
        <w:pStyle w:val="FirstParagraph"/>
      </w:pPr>
      <w:r>
        <w:rPr>
          <w:b/>
          <w:bCs/>
        </w:rPr>
        <w:t>63 assertions / 100% passing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62"/>
        <w:gridCol w:w="1301"/>
        <w:gridCol w:w="1062"/>
      </w:tblGrid>
      <w:tr w:rsidR="000A34BB" w14:paraId="2590E1D4" w14:textId="77777777" w:rsidTr="000A34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377467" w14:textId="77777777" w:rsidR="000A34BB" w:rsidRDefault="00000000">
            <w:pPr>
              <w:pStyle w:val="Compact"/>
            </w:pPr>
            <w:r>
              <w:t>Test Area</w:t>
            </w:r>
          </w:p>
        </w:tc>
        <w:tc>
          <w:tcPr>
            <w:tcW w:w="0" w:type="auto"/>
          </w:tcPr>
          <w:p w14:paraId="0C794FB4" w14:textId="77777777" w:rsidR="000A34BB" w:rsidRDefault="00000000">
            <w:pPr>
              <w:pStyle w:val="Compact"/>
            </w:pPr>
            <w:r>
              <w:t>Assertions</w:t>
            </w:r>
          </w:p>
        </w:tc>
        <w:tc>
          <w:tcPr>
            <w:tcW w:w="0" w:type="auto"/>
          </w:tcPr>
          <w:p w14:paraId="24F351AB" w14:textId="77777777" w:rsidR="000A34BB" w:rsidRDefault="00000000">
            <w:pPr>
              <w:pStyle w:val="Compact"/>
            </w:pPr>
            <w:r>
              <w:t>Status</w:t>
            </w:r>
          </w:p>
        </w:tc>
      </w:tr>
      <w:tr w:rsidR="000A34BB" w14:paraId="3C45A6D8" w14:textId="77777777">
        <w:tc>
          <w:tcPr>
            <w:tcW w:w="0" w:type="auto"/>
          </w:tcPr>
          <w:p w14:paraId="423455E6" w14:textId="77777777" w:rsidR="000A34BB" w:rsidRDefault="00000000">
            <w:pPr>
              <w:pStyle w:val="Compact"/>
            </w:pPr>
            <w:r>
              <w:t>Universal Scoring (fold-to-score)</w:t>
            </w:r>
          </w:p>
        </w:tc>
        <w:tc>
          <w:tcPr>
            <w:tcW w:w="0" w:type="auto"/>
          </w:tcPr>
          <w:p w14:paraId="6CD02C82" w14:textId="77777777" w:rsidR="000A34BB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948788E" w14:textId="135C9E46" w:rsidR="000A34BB" w:rsidRDefault="00000000">
            <w:pPr>
              <w:pStyle w:val="Compact"/>
            </w:pPr>
            <w:r>
              <w:t xml:space="preserve"> All Pass</w:t>
            </w:r>
          </w:p>
        </w:tc>
      </w:tr>
      <w:tr w:rsidR="000A34BB" w14:paraId="132AE82E" w14:textId="77777777">
        <w:tc>
          <w:tcPr>
            <w:tcW w:w="0" w:type="auto"/>
          </w:tcPr>
          <w:p w14:paraId="571E7C57" w14:textId="77777777" w:rsidR="000A34BB" w:rsidRDefault="00000000">
            <w:pPr>
              <w:pStyle w:val="Compact"/>
            </w:pPr>
            <w:r>
              <w:t>Synergy Engine API</w:t>
            </w:r>
          </w:p>
        </w:tc>
        <w:tc>
          <w:tcPr>
            <w:tcW w:w="0" w:type="auto"/>
          </w:tcPr>
          <w:p w14:paraId="47950792" w14:textId="77777777" w:rsidR="000A34BB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3B505072" w14:textId="6330B1E1" w:rsidR="000A34BB" w:rsidRDefault="00000000">
            <w:pPr>
              <w:pStyle w:val="Compact"/>
            </w:pPr>
            <w:r>
              <w:t xml:space="preserve"> All Pass</w:t>
            </w:r>
          </w:p>
        </w:tc>
      </w:tr>
      <w:tr w:rsidR="000A34BB" w14:paraId="3A419BFC" w14:textId="77777777">
        <w:tc>
          <w:tcPr>
            <w:tcW w:w="0" w:type="auto"/>
          </w:tcPr>
          <w:p w14:paraId="7019DA1D" w14:textId="77777777" w:rsidR="000A34BB" w:rsidRDefault="00000000">
            <w:pPr>
              <w:pStyle w:val="Compact"/>
            </w:pPr>
            <w:r>
              <w:t>Translational Scaling (4-tier)</w:t>
            </w:r>
          </w:p>
        </w:tc>
        <w:tc>
          <w:tcPr>
            <w:tcW w:w="0" w:type="auto"/>
          </w:tcPr>
          <w:p w14:paraId="2AD18D96" w14:textId="77777777" w:rsidR="000A34BB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4431817E" w14:textId="488139AB" w:rsidR="000A34BB" w:rsidRDefault="00000000">
            <w:pPr>
              <w:pStyle w:val="Compact"/>
            </w:pPr>
            <w:r>
              <w:t>All Pass</w:t>
            </w:r>
          </w:p>
        </w:tc>
      </w:tr>
      <w:tr w:rsidR="000A34BB" w14:paraId="58AF047B" w14:textId="77777777">
        <w:tc>
          <w:tcPr>
            <w:tcW w:w="0" w:type="auto"/>
          </w:tcPr>
          <w:p w14:paraId="0209EAE4" w14:textId="77777777" w:rsidR="000A34BB" w:rsidRDefault="00000000">
            <w:pPr>
              <w:pStyle w:val="Compact"/>
            </w:pPr>
            <w:r>
              <w:t>Fit Scoring Engine</w:t>
            </w:r>
          </w:p>
        </w:tc>
        <w:tc>
          <w:tcPr>
            <w:tcW w:w="0" w:type="auto"/>
          </w:tcPr>
          <w:p w14:paraId="5184E639" w14:textId="77777777" w:rsidR="000A34BB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7280F7CA" w14:textId="0AE5B6F2" w:rsidR="000A34BB" w:rsidRDefault="00000000">
            <w:pPr>
              <w:pStyle w:val="Compact"/>
            </w:pPr>
            <w:r>
              <w:t>All Pass</w:t>
            </w:r>
          </w:p>
        </w:tc>
      </w:tr>
      <w:tr w:rsidR="000A34BB" w14:paraId="3A2832A0" w14:textId="77777777">
        <w:tc>
          <w:tcPr>
            <w:tcW w:w="0" w:type="auto"/>
          </w:tcPr>
          <w:p w14:paraId="4D4BC583" w14:textId="77777777" w:rsidR="000A34BB" w:rsidRDefault="00000000">
            <w:pPr>
              <w:pStyle w:val="Compact"/>
            </w:pPr>
            <w:r>
              <w:t>Compound Intelligence (SMILES)</w:t>
            </w:r>
          </w:p>
        </w:tc>
        <w:tc>
          <w:tcPr>
            <w:tcW w:w="0" w:type="auto"/>
          </w:tcPr>
          <w:p w14:paraId="6EE522D4" w14:textId="77777777" w:rsidR="000A34BB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677622F6" w14:textId="31E47C82" w:rsidR="000A34BB" w:rsidRDefault="00000000">
            <w:pPr>
              <w:pStyle w:val="Compact"/>
            </w:pPr>
            <w:r>
              <w:t>All Pass</w:t>
            </w:r>
          </w:p>
        </w:tc>
      </w:tr>
      <w:tr w:rsidR="000A34BB" w14:paraId="7F4DE489" w14:textId="77777777">
        <w:tc>
          <w:tcPr>
            <w:tcW w:w="0" w:type="auto"/>
          </w:tcPr>
          <w:p w14:paraId="332AF63F" w14:textId="77777777" w:rsidR="000A34BB" w:rsidRDefault="00000000">
            <w:pPr>
              <w:pStyle w:val="Compact"/>
            </w:pPr>
            <w:r>
              <w:t>Data File Validation</w:t>
            </w:r>
          </w:p>
        </w:tc>
        <w:tc>
          <w:tcPr>
            <w:tcW w:w="0" w:type="auto"/>
          </w:tcPr>
          <w:p w14:paraId="1235ABBA" w14:textId="77777777" w:rsidR="000A34BB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3009B412" w14:textId="2038938D" w:rsidR="000A34BB" w:rsidRDefault="00000000">
            <w:pPr>
              <w:pStyle w:val="Compact"/>
            </w:pPr>
            <w:r>
              <w:t>All Pass</w:t>
            </w:r>
          </w:p>
        </w:tc>
      </w:tr>
      <w:tr w:rsidR="000A34BB" w14:paraId="2807A898" w14:textId="77777777">
        <w:tc>
          <w:tcPr>
            <w:tcW w:w="0" w:type="auto"/>
          </w:tcPr>
          <w:p w14:paraId="6A455F57" w14:textId="77777777" w:rsidR="000A34BB" w:rsidRDefault="00000000">
            <w:pPr>
              <w:pStyle w:val="Compact"/>
            </w:pPr>
            <w:r>
              <w:t>Frontend Integration</w:t>
            </w:r>
          </w:p>
        </w:tc>
        <w:tc>
          <w:tcPr>
            <w:tcW w:w="0" w:type="auto"/>
          </w:tcPr>
          <w:p w14:paraId="02678B50" w14:textId="77777777" w:rsidR="000A34BB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9583575" w14:textId="3CC49234" w:rsidR="000A34BB" w:rsidRDefault="00000000">
            <w:pPr>
              <w:pStyle w:val="Compact"/>
            </w:pPr>
            <w:r>
              <w:t>All Pass</w:t>
            </w:r>
          </w:p>
        </w:tc>
      </w:tr>
      <w:tr w:rsidR="000A34BB" w14:paraId="7CC8239E" w14:textId="77777777">
        <w:tc>
          <w:tcPr>
            <w:tcW w:w="0" w:type="auto"/>
          </w:tcPr>
          <w:p w14:paraId="48DB8697" w14:textId="77777777" w:rsidR="000A34BB" w:rsidRDefault="00000000">
            <w:pPr>
              <w:pStyle w:val="Compact"/>
            </w:pPr>
            <w:r>
              <w:t>Edge Cases (</w:t>
            </w:r>
            <w:proofErr w:type="spellStart"/>
            <w:r>
              <w:t>NaN</w:t>
            </w:r>
            <w:proofErr w:type="spellEnd"/>
            <w:r>
              <w:t>, zero-dose, array mismatch)</w:t>
            </w:r>
          </w:p>
        </w:tc>
        <w:tc>
          <w:tcPr>
            <w:tcW w:w="0" w:type="auto"/>
          </w:tcPr>
          <w:p w14:paraId="28C7319D" w14:textId="77777777" w:rsidR="000A34BB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CC716F1" w14:textId="4715629D" w:rsidR="000A34BB" w:rsidRDefault="00000000">
            <w:pPr>
              <w:pStyle w:val="Compact"/>
            </w:pPr>
            <w:r>
              <w:t>All Pass</w:t>
            </w:r>
          </w:p>
        </w:tc>
      </w:tr>
    </w:tbl>
    <w:p w14:paraId="250B5F35" w14:textId="77777777" w:rsidR="000A34BB" w:rsidRDefault="00000000">
      <w:pPr>
        <w:pStyle w:val="Heading3"/>
      </w:pPr>
      <w:bookmarkStart w:id="63" w:name="Xdc1a4b9feccd3b73e3468d49baf83c59e15fa37"/>
      <w:bookmarkEnd w:id="62"/>
      <w:r>
        <w:t>14.2 Architecture Compliance Tests (</w:t>
      </w:r>
      <w:r>
        <w:rPr>
          <w:rStyle w:val="VerbatimChar"/>
        </w:rPr>
        <w:t>validate_architecture_compliance.py</w:t>
      </w:r>
      <w:r>
        <w:t>)</w:t>
      </w:r>
    </w:p>
    <w:p w14:paraId="40504301" w14:textId="77777777" w:rsidR="000A34BB" w:rsidRDefault="00000000">
      <w:pPr>
        <w:pStyle w:val="FirstParagraph"/>
      </w:pPr>
      <w:r>
        <w:t>23 validation tests — 100% passing</w:t>
      </w:r>
    </w:p>
    <w:p w14:paraId="4433CB10" w14:textId="750ECC00" w:rsidR="000A34BB" w:rsidRDefault="00000000">
      <w:bookmarkStart w:id="64" w:name="deployment-infrastructure"/>
      <w:bookmarkEnd w:id="61"/>
      <w:bookmarkEnd w:id="63"/>
      <w:r>
        <w:pict w14:anchorId="5A4D283A">
          <v:rect id="_x0000_i1320" style="width:0;height:1.5pt" o:hralign="center" o:hrstd="t" o:hr="t"/>
        </w:pict>
      </w:r>
    </w:p>
    <w:p w14:paraId="12021043" w14:textId="1AA6668E" w:rsidR="000A34BB" w:rsidRDefault="00000000">
      <w:pPr>
        <w:pStyle w:val="Heading2"/>
      </w:pPr>
      <w:bookmarkStart w:id="65" w:name="known-limitations-improvement-roadmap"/>
      <w:bookmarkEnd w:id="64"/>
      <w:r>
        <w:t>1</w:t>
      </w:r>
      <w:r w:rsidR="00B6086F">
        <w:t>5</w:t>
      </w:r>
      <w:r>
        <w:t>. Known Limitations &amp; Improvement Roadmap</w:t>
      </w:r>
    </w:p>
    <w:p w14:paraId="74369FF2" w14:textId="63104BCD" w:rsidR="000A34BB" w:rsidRDefault="00000000">
      <w:pPr>
        <w:pStyle w:val="Heading3"/>
      </w:pPr>
      <w:bookmarkStart w:id="66" w:name="immediate-data-dependent"/>
      <w:r>
        <w:t>1</w:t>
      </w:r>
      <w:r w:rsidR="00B6086F">
        <w:t>5</w:t>
      </w:r>
      <w:r>
        <w:t>.1 Immediate (Data-Dependent)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32"/>
        <w:gridCol w:w="2496"/>
        <w:gridCol w:w="3432"/>
      </w:tblGrid>
      <w:tr w:rsidR="000A34BB" w14:paraId="729BA491" w14:textId="77777777" w:rsidTr="000A34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04" w:type="dxa"/>
          </w:tcPr>
          <w:p w14:paraId="6EA2FD4C" w14:textId="77777777" w:rsidR="000A34BB" w:rsidRDefault="00000000">
            <w:pPr>
              <w:pStyle w:val="Compact"/>
            </w:pPr>
            <w:r>
              <w:t>Limitation</w:t>
            </w:r>
          </w:p>
        </w:tc>
        <w:tc>
          <w:tcPr>
            <w:tcW w:w="2112" w:type="dxa"/>
          </w:tcPr>
          <w:p w14:paraId="7DDC4C82" w14:textId="77777777" w:rsidR="000A34BB" w:rsidRDefault="00000000">
            <w:pPr>
              <w:pStyle w:val="Compact"/>
            </w:pPr>
            <w:r>
              <w:t>Impact</w:t>
            </w:r>
          </w:p>
        </w:tc>
        <w:tc>
          <w:tcPr>
            <w:tcW w:w="2904" w:type="dxa"/>
          </w:tcPr>
          <w:p w14:paraId="077019D5" w14:textId="77777777" w:rsidR="000A34BB" w:rsidRDefault="00000000">
            <w:pPr>
              <w:pStyle w:val="Compact"/>
            </w:pPr>
            <w:r>
              <w:t>Resolution</w:t>
            </w:r>
          </w:p>
        </w:tc>
      </w:tr>
      <w:tr w:rsidR="000A34BB" w14:paraId="5C1075FF" w14:textId="77777777">
        <w:tc>
          <w:tcPr>
            <w:tcW w:w="2904" w:type="dxa"/>
          </w:tcPr>
          <w:p w14:paraId="5805449D" w14:textId="77777777" w:rsidR="000A34BB" w:rsidRDefault="00000000">
            <w:pPr>
              <w:pStyle w:val="Compact"/>
            </w:pPr>
            <w:r>
              <w:t xml:space="preserve">166 </w:t>
            </w:r>
            <w:proofErr w:type="spellStart"/>
            <w:r>
              <w:t>XGBoost</w:t>
            </w:r>
            <w:proofErr w:type="spellEnd"/>
            <w:r>
              <w:t xml:space="preserve"> models trained on simulated data</w:t>
            </w:r>
          </w:p>
        </w:tc>
        <w:tc>
          <w:tcPr>
            <w:tcW w:w="2112" w:type="dxa"/>
          </w:tcPr>
          <w:p w14:paraId="5D261147" w14:textId="77777777" w:rsidR="000A34BB" w:rsidRDefault="00000000">
            <w:pPr>
              <w:pStyle w:val="Compact"/>
            </w:pPr>
            <w:r>
              <w:t>Clinical predictions are architecturally correct but not clinically calibrated</w:t>
            </w:r>
          </w:p>
        </w:tc>
        <w:tc>
          <w:tcPr>
            <w:tcW w:w="2904" w:type="dxa"/>
          </w:tcPr>
          <w:p w14:paraId="1871AD42" w14:textId="77777777" w:rsidR="000A34BB" w:rsidRDefault="00000000">
            <w:pPr>
              <w:pStyle w:val="Compact"/>
            </w:pPr>
            <w:r>
              <w:t>Retrain with real experimental datasets</w:t>
            </w:r>
          </w:p>
        </w:tc>
      </w:tr>
      <w:tr w:rsidR="000A34BB" w14:paraId="79FFEA93" w14:textId="77777777">
        <w:tc>
          <w:tcPr>
            <w:tcW w:w="2904" w:type="dxa"/>
          </w:tcPr>
          <w:p w14:paraId="7E8B9A3D" w14:textId="20DE4DF0" w:rsidR="000A34BB" w:rsidRDefault="00000000">
            <w:pPr>
              <w:pStyle w:val="Compact"/>
            </w:pPr>
            <w:r>
              <w:t xml:space="preserve">Benefit signatures </w:t>
            </w:r>
          </w:p>
        </w:tc>
        <w:tc>
          <w:tcPr>
            <w:tcW w:w="2112" w:type="dxa"/>
          </w:tcPr>
          <w:p w14:paraId="4CA917DC" w14:textId="03F239EB" w:rsidR="000A34BB" w:rsidRDefault="00B6086F">
            <w:pPr>
              <w:pStyle w:val="Compact"/>
            </w:pPr>
            <w:r>
              <w:t xml:space="preserve">Less </w:t>
            </w:r>
            <w:r w:rsidR="00000000">
              <w:t>embodiment coverage</w:t>
            </w:r>
          </w:p>
        </w:tc>
        <w:tc>
          <w:tcPr>
            <w:tcW w:w="2904" w:type="dxa"/>
          </w:tcPr>
          <w:p w14:paraId="0E053CF3" w14:textId="15591CD4" w:rsidR="000A34BB" w:rsidRDefault="00000000">
            <w:pPr>
              <w:pStyle w:val="Compact"/>
            </w:pPr>
            <w:r>
              <w:t xml:space="preserve">Add signatures in expansion phase </w:t>
            </w:r>
          </w:p>
        </w:tc>
      </w:tr>
      <w:tr w:rsidR="000A34BB" w14:paraId="191E7737" w14:textId="77777777">
        <w:tc>
          <w:tcPr>
            <w:tcW w:w="2904" w:type="dxa"/>
          </w:tcPr>
          <w:p w14:paraId="69D7015C" w14:textId="77777777" w:rsidR="000A34BB" w:rsidRDefault="00000000">
            <w:pPr>
              <w:pStyle w:val="Compact"/>
            </w:pPr>
            <w:r>
              <w:lastRenderedPageBreak/>
              <w:t>Drug library limited to 30 drugs / 30 targets</w:t>
            </w:r>
          </w:p>
        </w:tc>
        <w:tc>
          <w:tcPr>
            <w:tcW w:w="2112" w:type="dxa"/>
          </w:tcPr>
          <w:p w14:paraId="785C1F47" w14:textId="77777777" w:rsidR="000A34BB" w:rsidRDefault="00000000">
            <w:pPr>
              <w:pStyle w:val="Compact"/>
            </w:pPr>
            <w:r>
              <w:t xml:space="preserve">Many </w:t>
            </w:r>
            <w:r>
              <w:rPr>
                <w:rStyle w:val="VerbatimChar"/>
              </w:rPr>
              <w:t>⚠ not in DB</w:t>
            </w:r>
            <w:r>
              <w:t xml:space="preserve"> warnings during reverse optimization</w:t>
            </w:r>
          </w:p>
        </w:tc>
        <w:tc>
          <w:tcPr>
            <w:tcW w:w="2904" w:type="dxa"/>
          </w:tcPr>
          <w:p w14:paraId="0128E67A" w14:textId="77777777" w:rsidR="000A34BB" w:rsidRDefault="00000000">
            <w:pPr>
              <w:pStyle w:val="Compact"/>
            </w:pPr>
            <w:r>
              <w:t xml:space="preserve">Expand </w:t>
            </w:r>
            <w:r>
              <w:rPr>
                <w:rStyle w:val="VerbatimChar"/>
              </w:rPr>
              <w:t>Drug_Library.csv</w:t>
            </w:r>
            <w:r>
              <w:t xml:space="preserve"> with full FDA catalog</w:t>
            </w:r>
          </w:p>
        </w:tc>
      </w:tr>
    </w:tbl>
    <w:p w14:paraId="6CC7EF58" w14:textId="77777777" w:rsidR="00762CB2" w:rsidRDefault="00762CB2">
      <w:pPr>
        <w:pStyle w:val="Heading3"/>
      </w:pPr>
      <w:bookmarkStart w:id="67" w:name="engineering-enhancements-future-sprints"/>
      <w:bookmarkEnd w:id="66"/>
    </w:p>
    <w:p w14:paraId="1187D0AA" w14:textId="368632F1" w:rsidR="000A34BB" w:rsidRDefault="00000000" w:rsidP="00B6086F">
      <w:pPr>
        <w:pStyle w:val="Heading3"/>
      </w:pPr>
      <w:r>
        <w:t>1</w:t>
      </w:r>
      <w:r w:rsidR="00B6086F">
        <w:t>5</w:t>
      </w:r>
      <w:r>
        <w:t>.2 Engineering Enhancements (Future Sprints)</w:t>
      </w:r>
    </w:p>
    <w:p w14:paraId="225CD67D" w14:textId="31E3A9BC" w:rsidR="000A34BB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Organ-specific models (78 total):</w:t>
      </w:r>
      <w:r>
        <w:t xml:space="preserve"> Train 13 organs × 3 outcomes × 2 streams individually for better spatial precision</w:t>
      </w:r>
      <w:r w:rsidR="00791E7A">
        <w:t xml:space="preserve"> (</w:t>
      </w:r>
      <w:proofErr w:type="spellStart"/>
      <w:r w:rsidR="00791E7A">
        <w:t>BidirBody</w:t>
      </w:r>
      <w:proofErr w:type="spellEnd"/>
      <w:r w:rsidR="00791E7A">
        <w:t xml:space="preserve"> Visualization)</w:t>
      </w:r>
    </w:p>
    <w:p w14:paraId="4ECFD223" w14:textId="77777777" w:rsidR="000A34BB" w:rsidRDefault="00000000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ScRNA</w:t>
      </w:r>
      <w:proofErr w:type="spellEnd"/>
      <w:r>
        <w:rPr>
          <w:b/>
          <w:bCs/>
        </w:rPr>
        <w:t xml:space="preserve"> data pipeline:</w:t>
      </w:r>
      <w:r>
        <w:t xml:space="preserve"> Connect to real single-cell datasets</w:t>
      </w:r>
    </w:p>
    <w:p w14:paraId="15BD621B" w14:textId="77777777" w:rsidR="000A34BB" w:rsidRDefault="00000000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UnsupervisedDiscovery</w:t>
      </w:r>
      <w:proofErr w:type="spellEnd"/>
      <w:r>
        <w:rPr>
          <w:b/>
          <w:bCs/>
        </w:rPr>
        <w:t>:</w:t>
      </w:r>
      <w:r>
        <w:t xml:space="preserve"> Requires larger perturbation signature corpus</w:t>
      </w:r>
    </w:p>
    <w:p w14:paraId="071F3729" w14:textId="77777777" w:rsidR="000A34BB" w:rsidRDefault="00000000">
      <w:r>
        <w:pict w14:anchorId="5D0D0FB0">
          <v:rect id="_x0000_i1321" style="width:0;height:1.5pt" o:hralign="center" o:hrstd="t" o:hr="t"/>
        </w:pict>
      </w:r>
    </w:p>
    <w:p w14:paraId="5393DA90" w14:textId="77777777" w:rsidR="000A34BB" w:rsidRDefault="00000000">
      <w:pPr>
        <w:pStyle w:val="Heading2"/>
      </w:pPr>
      <w:bookmarkStart w:id="68" w:name="client-handoff-next-steps"/>
      <w:bookmarkEnd w:id="65"/>
      <w:bookmarkEnd w:id="67"/>
      <w:r>
        <w:t>18. Client Handoff &amp; Next Steps</w:t>
      </w:r>
    </w:p>
    <w:p w14:paraId="6A34A8C4" w14:textId="6F0536F4" w:rsidR="000A34BB" w:rsidRDefault="00000000">
      <w:pPr>
        <w:pStyle w:val="FirstParagraph"/>
      </w:pPr>
      <w:r>
        <w:t xml:space="preserve">The </w:t>
      </w:r>
      <w:proofErr w:type="spellStart"/>
      <w:r>
        <w:t>BiPOP</w:t>
      </w:r>
      <w:proofErr w:type="spellEnd"/>
      <w:r>
        <w:t xml:space="preserve"> V4/V5 platform is architecturally complete, mathematically verified, and production-deployed. </w:t>
      </w:r>
    </w:p>
    <w:p w14:paraId="013B5AF9" w14:textId="77777777" w:rsidR="000A34BB" w:rsidRDefault="00000000">
      <w:pPr>
        <w:pStyle w:val="Heading3"/>
      </w:pPr>
      <w:bookmarkStart w:id="69" w:name="immediate-action-items"/>
      <w:r>
        <w:t>Immediate Action Items</w:t>
      </w:r>
    </w:p>
    <w:p w14:paraId="5D1DA7EB" w14:textId="77777777" w:rsidR="000A34BB" w:rsidRDefault="00000000">
      <w:pPr>
        <w:numPr>
          <w:ilvl w:val="0"/>
          <w:numId w:val="12"/>
        </w:numPr>
      </w:pPr>
      <w:r>
        <w:rPr>
          <w:b/>
          <w:bCs/>
        </w:rPr>
        <w:t>Retrain ML Models with Real Data</w:t>
      </w:r>
    </w:p>
    <w:p w14:paraId="47C0F717" w14:textId="77777777" w:rsidR="000A34BB" w:rsidRDefault="00000000">
      <w:pPr>
        <w:numPr>
          <w:ilvl w:val="0"/>
          <w:numId w:val="12"/>
        </w:numPr>
      </w:pPr>
      <w:r>
        <w:rPr>
          <w:b/>
          <w:bCs/>
        </w:rPr>
        <w:t>Expand Benefit Signatures</w:t>
      </w:r>
    </w:p>
    <w:p w14:paraId="03DDD353" w14:textId="77777777" w:rsidR="000A34BB" w:rsidRDefault="00000000">
      <w:pPr>
        <w:numPr>
          <w:ilvl w:val="0"/>
          <w:numId w:val="12"/>
        </w:numPr>
      </w:pPr>
      <w:r>
        <w:rPr>
          <w:b/>
          <w:bCs/>
        </w:rPr>
        <w:t>Expand Drug Library</w:t>
      </w:r>
    </w:p>
    <w:p w14:paraId="27329AC9" w14:textId="77777777" w:rsidR="000A34BB" w:rsidRDefault="00000000">
      <w:pPr>
        <w:numPr>
          <w:ilvl w:val="0"/>
          <w:numId w:val="12"/>
        </w:numPr>
      </w:pPr>
      <w:r>
        <w:rPr>
          <w:b/>
          <w:bCs/>
        </w:rPr>
        <w:t>Add V4 Features from Your Data</w:t>
      </w:r>
    </w:p>
    <w:p w14:paraId="5B68D2F5" w14:textId="26CBB874" w:rsidR="000A34BB" w:rsidRDefault="00000000">
      <w:pPr>
        <w:pStyle w:val="SourceCode"/>
        <w:numPr>
          <w:ilvl w:val="0"/>
          <w:numId w:val="1"/>
        </w:numPr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joblib</w:t>
      </w:r>
      <w:proofErr w:type="spellEnd"/>
      <w:r>
        <w:br/>
      </w:r>
      <w:r>
        <w:rPr>
          <w:rStyle w:val="NormalTok"/>
        </w:rPr>
        <w:t xml:space="preserve">names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joblib.load</w:t>
      </w:r>
      <w:proofErr w:type="spellEnd"/>
      <w:proofErr w:type="gramEnd"/>
      <w:r>
        <w:rPr>
          <w:rStyle w:val="NormalTok"/>
        </w:rPr>
        <w:t>(</w:t>
      </w:r>
      <w:r>
        <w:rPr>
          <w:rStyle w:val="StringTok"/>
        </w:rPr>
        <w:t>'</w:t>
      </w:r>
      <w:proofErr w:type="spellStart"/>
      <w:r>
        <w:rPr>
          <w:rStyle w:val="StringTok"/>
        </w:rPr>
        <w:t>models_updated</w:t>
      </w:r>
      <w:proofErr w:type="spellEnd"/>
      <w:r>
        <w:rPr>
          <w:rStyle w:val="StringTok"/>
        </w:rPr>
        <w:t>/</w:t>
      </w:r>
      <w:proofErr w:type="spellStart"/>
      <w:r>
        <w:rPr>
          <w:rStyle w:val="StringTok"/>
        </w:rPr>
        <w:t>all_feature_names_ordered.joblib</w:t>
      </w:r>
      <w:proofErr w:type="spellEnd"/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proofErr w:type="spellStart"/>
      <w:proofErr w:type="gramStart"/>
      <w:r>
        <w:rPr>
          <w:rStyle w:val="NormalTok"/>
        </w:rPr>
        <w:t>names.append</w:t>
      </w:r>
      <w:proofErr w:type="spellEnd"/>
      <w:proofErr w:type="gramEnd"/>
      <w:r>
        <w:rPr>
          <w:rStyle w:val="NormalTok"/>
        </w:rPr>
        <w:t>(</w:t>
      </w:r>
      <w:r>
        <w:rPr>
          <w:rStyle w:val="StringTok"/>
        </w:rPr>
        <w:t>'</w:t>
      </w:r>
      <w:proofErr w:type="spellStart"/>
      <w:r>
        <w:rPr>
          <w:rStyle w:val="StringTok"/>
        </w:rPr>
        <w:t>cellular_Effect</w:t>
      </w:r>
      <w:proofErr w:type="spellEnd"/>
      <w:r>
        <w:rPr>
          <w:rStyle w:val="StringTok"/>
        </w:rPr>
        <w:t xml:space="preserve">: </w:t>
      </w:r>
      <w:proofErr w:type="spellStart"/>
      <w:r>
        <w:rPr>
          <w:rStyle w:val="StringTok"/>
        </w:rPr>
        <w:t>MyNewFeature</w:t>
      </w:r>
      <w:proofErr w:type="spellEnd"/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proofErr w:type="spellStart"/>
      <w:proofErr w:type="gramStart"/>
      <w:r>
        <w:rPr>
          <w:rStyle w:val="NormalTok"/>
        </w:rPr>
        <w:t>joblib.dump</w:t>
      </w:r>
      <w:proofErr w:type="spellEnd"/>
      <w:proofErr w:type="gramEnd"/>
      <w:r>
        <w:rPr>
          <w:rStyle w:val="NormalTok"/>
        </w:rPr>
        <w:t xml:space="preserve">(names, </w:t>
      </w:r>
      <w:r>
        <w:rPr>
          <w:rStyle w:val="StringTok"/>
        </w:rPr>
        <w:t>'</w:t>
      </w:r>
      <w:proofErr w:type="spellStart"/>
      <w:r>
        <w:rPr>
          <w:rStyle w:val="StringTok"/>
        </w:rPr>
        <w:t>models_updated</w:t>
      </w:r>
      <w:proofErr w:type="spellEnd"/>
      <w:r>
        <w:rPr>
          <w:rStyle w:val="StringTok"/>
        </w:rPr>
        <w:t>/</w:t>
      </w:r>
      <w:proofErr w:type="spellStart"/>
      <w:r>
        <w:rPr>
          <w:rStyle w:val="StringTok"/>
        </w:rPr>
        <w:t>all_feature_names_ordered.joblib</w:t>
      </w:r>
      <w:proofErr w:type="spellEnd"/>
      <w:proofErr w:type="gramStart"/>
      <w:r>
        <w:rPr>
          <w:rStyle w:val="StringTok"/>
        </w:rPr>
        <w:t>'</w:t>
      </w:r>
      <w:r>
        <w:rPr>
          <w:rStyle w:val="NormalTok"/>
        </w:rPr>
        <w:t>)</w:t>
      </w:r>
      <w:r w:rsidR="005543E8">
        <w:rPr>
          <w:rStyle w:val="NormalTok"/>
        </w:rPr>
        <w:t>s</w:t>
      </w:r>
      <w:proofErr w:type="gramEnd"/>
    </w:p>
    <w:p w14:paraId="5F71D4D9" w14:textId="77777777" w:rsidR="000A34BB" w:rsidRDefault="00000000">
      <w:pPr>
        <w:numPr>
          <w:ilvl w:val="0"/>
          <w:numId w:val="12"/>
        </w:numPr>
      </w:pPr>
      <w:r>
        <w:rPr>
          <w:b/>
          <w:bCs/>
        </w:rPr>
        <w:t>Validate Clinically</w:t>
      </w:r>
    </w:p>
    <w:p w14:paraId="2CFF6C7D" w14:textId="77777777" w:rsidR="000A34BB" w:rsidRDefault="00000000">
      <w:pPr>
        <w:pStyle w:val="Compact"/>
        <w:numPr>
          <w:ilvl w:val="1"/>
          <w:numId w:val="16"/>
        </w:numPr>
      </w:pPr>
      <w:r>
        <w:t>Run historical Phase I/II trial datasets through the Fit Scoring pipeline</w:t>
      </w:r>
    </w:p>
    <w:p w14:paraId="5DF1C137" w14:textId="77777777" w:rsidR="000A34BB" w:rsidRDefault="00000000">
      <w:pPr>
        <w:pStyle w:val="Compact"/>
        <w:numPr>
          <w:ilvl w:val="1"/>
          <w:numId w:val="16"/>
        </w:numPr>
      </w:pPr>
      <w:r>
        <w:t>Compare predictions to known clinical outcomes to calibrate α-tier confidence values</w:t>
      </w:r>
    </w:p>
    <w:p w14:paraId="1E8E319A" w14:textId="77777777" w:rsidR="000A34BB" w:rsidRDefault="00000000">
      <w:r>
        <w:pict w14:anchorId="591FABE0">
          <v:rect id="_x0000_i1322" style="width:0;height:1.5pt" o:hralign="center" o:hrstd="t" o:hr="t"/>
        </w:pict>
      </w:r>
    </w:p>
    <w:p w14:paraId="50119385" w14:textId="751A7738" w:rsidR="000A34BB" w:rsidRDefault="00000000">
      <w:pPr>
        <w:pStyle w:val="FirstParagraph"/>
      </w:pPr>
      <w:r>
        <w:rPr>
          <w:i/>
          <w:iCs/>
        </w:rPr>
        <w:t xml:space="preserve">End of BIPOP FINAL REPORT </w:t>
      </w:r>
    </w:p>
    <w:bookmarkEnd w:id="0"/>
    <w:bookmarkEnd w:id="68"/>
    <w:bookmarkEnd w:id="69"/>
    <w:p w14:paraId="4D554675" w14:textId="361A0E66" w:rsidR="000A34BB" w:rsidRDefault="000A34BB">
      <w:pPr>
        <w:pStyle w:val="BodyText"/>
      </w:pPr>
    </w:p>
    <w:sectPr w:rsidR="000A34B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55779" w14:textId="77777777" w:rsidR="00813AA0" w:rsidRDefault="00813AA0">
      <w:pPr>
        <w:spacing w:after="0"/>
      </w:pPr>
      <w:r>
        <w:separator/>
      </w:r>
    </w:p>
  </w:endnote>
  <w:endnote w:type="continuationSeparator" w:id="0">
    <w:p w14:paraId="2B18697C" w14:textId="77777777" w:rsidR="00813AA0" w:rsidRDefault="00813A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D898D" w14:textId="77777777" w:rsidR="00813AA0" w:rsidRDefault="00813AA0">
      <w:r>
        <w:separator/>
      </w:r>
    </w:p>
  </w:footnote>
  <w:footnote w:type="continuationSeparator" w:id="0">
    <w:p w14:paraId="69B2D01C" w14:textId="77777777" w:rsidR="00813AA0" w:rsidRDefault="00813A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6581CA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A0A43D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33AB82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4"/>
    <w:multiLevelType w:val="multilevel"/>
    <w:tmpl w:val="3078D378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" w16cid:durableId="545533898">
    <w:abstractNumId w:val="0"/>
  </w:num>
  <w:num w:numId="2" w16cid:durableId="3519530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80121767">
    <w:abstractNumId w:val="1"/>
  </w:num>
  <w:num w:numId="4" w16cid:durableId="2094618786">
    <w:abstractNumId w:val="1"/>
  </w:num>
  <w:num w:numId="5" w16cid:durableId="885138152">
    <w:abstractNumId w:val="1"/>
  </w:num>
  <w:num w:numId="6" w16cid:durableId="1412040315">
    <w:abstractNumId w:val="1"/>
  </w:num>
  <w:num w:numId="7" w16cid:durableId="1409884923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 w16cid:durableId="336613838">
    <w:abstractNumId w:val="1"/>
  </w:num>
  <w:num w:numId="9" w16cid:durableId="1032265558">
    <w:abstractNumId w:val="1"/>
  </w:num>
  <w:num w:numId="10" w16cid:durableId="15032787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82858027">
    <w:abstractNumId w:val="1"/>
  </w:num>
  <w:num w:numId="12" w16cid:durableId="297651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11701315">
    <w:abstractNumId w:val="1"/>
  </w:num>
  <w:num w:numId="14" w16cid:durableId="642662677">
    <w:abstractNumId w:val="1"/>
  </w:num>
  <w:num w:numId="15" w16cid:durableId="777944182">
    <w:abstractNumId w:val="1"/>
  </w:num>
  <w:num w:numId="16" w16cid:durableId="217059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4BB"/>
    <w:rsid w:val="000A34BB"/>
    <w:rsid w:val="001278A9"/>
    <w:rsid w:val="002A57E0"/>
    <w:rsid w:val="0034735F"/>
    <w:rsid w:val="0041335C"/>
    <w:rsid w:val="005543E8"/>
    <w:rsid w:val="0059339A"/>
    <w:rsid w:val="005B4FE8"/>
    <w:rsid w:val="006A7A39"/>
    <w:rsid w:val="00762CB2"/>
    <w:rsid w:val="00791E7A"/>
    <w:rsid w:val="00813AA0"/>
    <w:rsid w:val="008D066B"/>
    <w:rsid w:val="00B6086F"/>
    <w:rsid w:val="00B850C6"/>
    <w:rsid w:val="00DE6FB1"/>
    <w:rsid w:val="00F8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57C47"/>
  <w15:docId w15:val="{82C2B10E-0857-45BD-ABE8-3C034E085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1278A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rsid w:val="001278A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FollowedHyperlink">
    <w:name w:val="FollowedHyperlink"/>
    <w:basedOn w:val="DefaultParagraphFont"/>
    <w:rsid w:val="00F8296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4816</Words>
  <Characters>27457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Shazil Shaikh</dc:creator>
  <cp:keywords/>
  <cp:lastModifiedBy>Shazil Shaikh</cp:lastModifiedBy>
  <cp:revision>5</cp:revision>
  <dcterms:created xsi:type="dcterms:W3CDTF">2026-02-23T00:42:00Z</dcterms:created>
  <dcterms:modified xsi:type="dcterms:W3CDTF">2026-02-24T17:03:00Z</dcterms:modified>
</cp:coreProperties>
</file>