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1973F" w14:textId="2FD26DAB" w:rsidR="00DB3BE9" w:rsidRDefault="00DB3BE9" w:rsidP="00DB3BE9">
      <w:pPr>
        <w:jc w:val="center"/>
        <w:rPr>
          <w:b/>
          <w:bCs/>
        </w:rPr>
      </w:pPr>
      <w:r>
        <w:rPr>
          <w:b/>
          <w:bCs/>
        </w:rPr>
        <w:t>CUSTOMER CHURN ANALYTICS DASHBAORD</w:t>
      </w:r>
    </w:p>
    <w:p w14:paraId="14B064C3" w14:textId="4E1641D0" w:rsidR="00DB3BE9" w:rsidRDefault="00DB3BE9">
      <w:pPr>
        <w:rPr>
          <w:b/>
          <w:bCs/>
        </w:rPr>
      </w:pPr>
      <w:r w:rsidRPr="00A04AE4">
        <w:rPr>
          <w:noProof/>
        </w:rPr>
        <w:drawing>
          <wp:inline distT="0" distB="0" distL="0" distR="0" wp14:anchorId="46E7B283" wp14:editId="41B81F49">
            <wp:extent cx="5858382" cy="3148880"/>
            <wp:effectExtent l="0" t="0" r="0" b="0"/>
            <wp:docPr id="148490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5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1618" cy="315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607B77E9" w14:textId="76F44963" w:rsidR="001D1FCA" w:rsidRPr="001D1FCA" w:rsidRDefault="001D1FCA" w:rsidP="001D1FCA">
      <w:pPr>
        <w:rPr>
          <w:b/>
          <w:bCs/>
        </w:rPr>
      </w:pPr>
      <w:r w:rsidRPr="001D1FCA">
        <w:rPr>
          <w:b/>
          <w:bCs/>
        </w:rPr>
        <w:lastRenderedPageBreak/>
        <w:t>Step 1: Prepare Your AWS Environment</w:t>
      </w:r>
    </w:p>
    <w:p w14:paraId="7BB420F9" w14:textId="77777777" w:rsidR="001D1FCA" w:rsidRPr="001D1FCA" w:rsidRDefault="001D1FCA" w:rsidP="001D1FCA">
      <w:pPr>
        <w:rPr>
          <w:b/>
          <w:bCs/>
        </w:rPr>
      </w:pPr>
      <w:r w:rsidRPr="001D1FCA">
        <w:rPr>
          <w:b/>
          <w:bCs/>
        </w:rPr>
        <w:t>1.1 Create S3 Buckets</w:t>
      </w:r>
    </w:p>
    <w:p w14:paraId="4861EFE9" w14:textId="77777777" w:rsidR="001D1FCA" w:rsidRPr="001D1FCA" w:rsidRDefault="001D1FCA" w:rsidP="001D1FCA">
      <w:pPr>
        <w:numPr>
          <w:ilvl w:val="0"/>
          <w:numId w:val="1"/>
        </w:numPr>
      </w:pPr>
      <w:r w:rsidRPr="001D1FCA">
        <w:rPr>
          <w:b/>
          <w:bCs/>
        </w:rPr>
        <w:t>Raw Data Bucket</w:t>
      </w:r>
      <w:r w:rsidRPr="001D1FCA">
        <w:t>: Store your unprocessed data.</w:t>
      </w:r>
    </w:p>
    <w:p w14:paraId="703D966F" w14:textId="77777777" w:rsidR="001D1FCA" w:rsidRPr="001D1FCA" w:rsidRDefault="001D1FCA" w:rsidP="001D1FCA">
      <w:pPr>
        <w:numPr>
          <w:ilvl w:val="0"/>
          <w:numId w:val="1"/>
        </w:numPr>
      </w:pPr>
      <w:r w:rsidRPr="001D1FCA">
        <w:rPr>
          <w:b/>
          <w:bCs/>
        </w:rPr>
        <w:t>Processed Data Bucket</w:t>
      </w:r>
      <w:r w:rsidRPr="001D1FCA">
        <w:t>: Store transformed data (e.g., in Parquet format).</w:t>
      </w:r>
    </w:p>
    <w:p w14:paraId="05C10388" w14:textId="77777777" w:rsidR="001D1FCA" w:rsidRDefault="001D1FCA" w:rsidP="001D1FCA">
      <w:pPr>
        <w:numPr>
          <w:ilvl w:val="0"/>
          <w:numId w:val="1"/>
        </w:numPr>
      </w:pPr>
      <w:r w:rsidRPr="001D1FCA">
        <w:rPr>
          <w:b/>
          <w:bCs/>
        </w:rPr>
        <w:t>Athena Query Results Bucket</w:t>
      </w:r>
      <w:r w:rsidRPr="001D1FCA">
        <w:t>: Athena requires a designated S3 bucket to store query results.</w:t>
      </w:r>
    </w:p>
    <w:p w14:paraId="79F04593" w14:textId="3FE62B05" w:rsidR="00975C72" w:rsidRDefault="00975C72" w:rsidP="00975C72">
      <w:pPr>
        <w:tabs>
          <w:tab w:val="left" w:pos="2256"/>
        </w:tabs>
        <w:ind w:left="360"/>
        <w:jc w:val="center"/>
      </w:pPr>
      <w:r w:rsidRPr="008E6EA5">
        <w:rPr>
          <w:noProof/>
        </w:rPr>
        <w:drawing>
          <wp:inline distT="0" distB="0" distL="0" distR="0" wp14:anchorId="7C0D2FF6" wp14:editId="6458BCBA">
            <wp:extent cx="5203179" cy="2556562"/>
            <wp:effectExtent l="0" t="0" r="0" b="0"/>
            <wp:docPr id="1311201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0123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6672" cy="255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F530" w14:textId="77777777" w:rsidR="00975C72" w:rsidRPr="001D1FCA" w:rsidRDefault="00975C72" w:rsidP="00975C72">
      <w:pPr>
        <w:ind w:left="720"/>
      </w:pPr>
    </w:p>
    <w:p w14:paraId="58B13EC3" w14:textId="77777777" w:rsidR="001D1FCA" w:rsidRPr="001D1FCA" w:rsidRDefault="001D1FCA" w:rsidP="001D1FCA">
      <w:r w:rsidRPr="001D1FCA">
        <w:rPr>
          <w:b/>
          <w:bCs/>
        </w:rPr>
        <w:t>Note</w:t>
      </w:r>
      <w:r w:rsidRPr="001D1FCA">
        <w:t>: Ensure that the S3 buckets are in the same AWS region as your other services to minimize latency.</w:t>
      </w:r>
    </w:p>
    <w:p w14:paraId="22C1AE2F" w14:textId="77777777" w:rsidR="001D1FCA" w:rsidRPr="001D1FCA" w:rsidRDefault="001D1FCA" w:rsidP="001D1FCA">
      <w:pPr>
        <w:rPr>
          <w:b/>
          <w:bCs/>
        </w:rPr>
      </w:pPr>
      <w:r w:rsidRPr="001D1FCA">
        <w:rPr>
          <w:b/>
          <w:bCs/>
        </w:rPr>
        <w:t>1.2 Set Up IAM Roles and Policies</w:t>
      </w:r>
    </w:p>
    <w:p w14:paraId="7B4417C3" w14:textId="77777777" w:rsidR="001D1FCA" w:rsidRPr="001D1FCA" w:rsidRDefault="001D1FCA" w:rsidP="001D1FCA">
      <w:pPr>
        <w:numPr>
          <w:ilvl w:val="0"/>
          <w:numId w:val="2"/>
        </w:numPr>
      </w:pPr>
      <w:r w:rsidRPr="001D1FCA">
        <w:rPr>
          <w:b/>
          <w:bCs/>
        </w:rPr>
        <w:t>AWS Glue Role</w:t>
      </w:r>
      <w:r w:rsidRPr="001D1FCA">
        <w:t>: Create an IAM role with the following permissions:</w:t>
      </w:r>
    </w:p>
    <w:p w14:paraId="7E509A1C" w14:textId="77777777" w:rsidR="001D1FCA" w:rsidRPr="001D1FCA" w:rsidRDefault="001D1FCA" w:rsidP="001D1FCA">
      <w:pPr>
        <w:numPr>
          <w:ilvl w:val="1"/>
          <w:numId w:val="2"/>
        </w:numPr>
      </w:pPr>
      <w:r w:rsidRPr="001D1FCA">
        <w:t>AmazonS3FullAccess</w:t>
      </w:r>
    </w:p>
    <w:p w14:paraId="75351131" w14:textId="77777777" w:rsidR="001D1FCA" w:rsidRPr="001D1FCA" w:rsidRDefault="001D1FCA" w:rsidP="001D1FCA">
      <w:pPr>
        <w:numPr>
          <w:ilvl w:val="1"/>
          <w:numId w:val="2"/>
        </w:numPr>
      </w:pPr>
      <w:proofErr w:type="spellStart"/>
      <w:r w:rsidRPr="001D1FCA">
        <w:t>AWSGlueServiceRole</w:t>
      </w:r>
      <w:proofErr w:type="spellEnd"/>
    </w:p>
    <w:p w14:paraId="0FE169BC" w14:textId="77777777" w:rsidR="001D1FCA" w:rsidRPr="001D1FCA" w:rsidRDefault="001D1FCA" w:rsidP="001D1FCA">
      <w:pPr>
        <w:numPr>
          <w:ilvl w:val="1"/>
          <w:numId w:val="2"/>
        </w:numPr>
      </w:pPr>
      <w:proofErr w:type="spellStart"/>
      <w:r w:rsidRPr="001D1FCA">
        <w:t>AmazonAthenaFullAccess</w:t>
      </w:r>
      <w:proofErr w:type="spellEnd"/>
    </w:p>
    <w:p w14:paraId="55A1F82F" w14:textId="77777777" w:rsidR="001D1FCA" w:rsidRPr="001D1FCA" w:rsidRDefault="001D1FCA" w:rsidP="001D1FCA">
      <w:pPr>
        <w:numPr>
          <w:ilvl w:val="0"/>
          <w:numId w:val="2"/>
        </w:numPr>
      </w:pPr>
      <w:r w:rsidRPr="001D1FCA">
        <w:rPr>
          <w:b/>
          <w:bCs/>
        </w:rPr>
        <w:t>Power BI Access</w:t>
      </w:r>
      <w:r w:rsidRPr="001D1FCA">
        <w:t>: Create an IAM user with programmatic access and attach policies:</w:t>
      </w:r>
    </w:p>
    <w:p w14:paraId="41BB0754" w14:textId="77777777" w:rsidR="001D1FCA" w:rsidRPr="001D1FCA" w:rsidRDefault="001D1FCA" w:rsidP="001D1FCA">
      <w:pPr>
        <w:numPr>
          <w:ilvl w:val="1"/>
          <w:numId w:val="2"/>
        </w:numPr>
      </w:pPr>
      <w:proofErr w:type="spellStart"/>
      <w:r w:rsidRPr="001D1FCA">
        <w:t>AmazonAthenaFullAccess</w:t>
      </w:r>
      <w:proofErr w:type="spellEnd"/>
    </w:p>
    <w:p w14:paraId="3F14FCB4" w14:textId="77777777" w:rsidR="001D1FCA" w:rsidRPr="001D1FCA" w:rsidRDefault="001D1FCA" w:rsidP="001D1FCA">
      <w:pPr>
        <w:numPr>
          <w:ilvl w:val="1"/>
          <w:numId w:val="2"/>
        </w:numPr>
      </w:pPr>
      <w:r w:rsidRPr="001D1FCA">
        <w:t>Permissions to read from the Athena query results S3 bucket.</w:t>
      </w:r>
    </w:p>
    <w:p w14:paraId="26A221D5" w14:textId="77777777" w:rsidR="001D1FCA" w:rsidRPr="001D1FCA" w:rsidRDefault="001D1FCA" w:rsidP="001D1FCA">
      <w:pPr>
        <w:rPr>
          <w:b/>
          <w:bCs/>
        </w:rPr>
      </w:pPr>
      <w:r w:rsidRPr="001D1FCA">
        <w:rPr>
          <w:b/>
          <w:bCs/>
        </w:rPr>
        <w:lastRenderedPageBreak/>
        <w:t>Step 2: Catalog Your Data with AWS Glue</w:t>
      </w:r>
    </w:p>
    <w:p w14:paraId="34F8BFE5" w14:textId="77777777" w:rsidR="001D1FCA" w:rsidRPr="001D1FCA" w:rsidRDefault="001D1FCA" w:rsidP="001D1FCA">
      <w:pPr>
        <w:rPr>
          <w:b/>
          <w:bCs/>
        </w:rPr>
      </w:pPr>
      <w:r w:rsidRPr="001D1FCA">
        <w:rPr>
          <w:b/>
          <w:bCs/>
        </w:rPr>
        <w:t>2.1 Create a Glue Database</w:t>
      </w:r>
    </w:p>
    <w:p w14:paraId="45E69406" w14:textId="77777777" w:rsidR="001D1FCA" w:rsidRPr="001D1FCA" w:rsidRDefault="001D1FCA" w:rsidP="001D1FCA">
      <w:pPr>
        <w:numPr>
          <w:ilvl w:val="0"/>
          <w:numId w:val="3"/>
        </w:numPr>
      </w:pPr>
      <w:r w:rsidRPr="001D1FCA">
        <w:t>Navigate to the AWS Glue Console.</w:t>
      </w:r>
    </w:p>
    <w:p w14:paraId="39C9903C" w14:textId="77777777" w:rsidR="001D1FCA" w:rsidRPr="001D1FCA" w:rsidRDefault="001D1FCA" w:rsidP="001D1FCA">
      <w:pPr>
        <w:numPr>
          <w:ilvl w:val="0"/>
          <w:numId w:val="3"/>
        </w:numPr>
      </w:pPr>
      <w:r w:rsidRPr="001D1FCA">
        <w:t xml:space="preserve">Under </w:t>
      </w:r>
      <w:r w:rsidRPr="001D1FCA">
        <w:rPr>
          <w:b/>
          <w:bCs/>
        </w:rPr>
        <w:t>Databases</w:t>
      </w:r>
      <w:r w:rsidRPr="001D1FCA">
        <w:t xml:space="preserve">, click </w:t>
      </w:r>
      <w:r w:rsidRPr="001D1FCA">
        <w:rPr>
          <w:b/>
          <w:bCs/>
        </w:rPr>
        <w:t>Add database</w:t>
      </w:r>
      <w:r w:rsidRPr="001D1FCA">
        <w:t>.</w:t>
      </w:r>
    </w:p>
    <w:p w14:paraId="04AF1069" w14:textId="77777777" w:rsidR="001D1FCA" w:rsidRPr="001D1FCA" w:rsidRDefault="001D1FCA" w:rsidP="001D1FCA">
      <w:pPr>
        <w:numPr>
          <w:ilvl w:val="0"/>
          <w:numId w:val="3"/>
        </w:numPr>
      </w:pPr>
      <w:r w:rsidRPr="001D1FCA">
        <w:t xml:space="preserve">Provide a name (e.g., </w:t>
      </w:r>
      <w:proofErr w:type="spellStart"/>
      <w:r w:rsidRPr="001D1FCA">
        <w:t>my_etl_database</w:t>
      </w:r>
      <w:proofErr w:type="spellEnd"/>
      <w:r w:rsidRPr="001D1FCA">
        <w:t>) and save.</w:t>
      </w:r>
    </w:p>
    <w:p w14:paraId="4B1551FA" w14:textId="77777777" w:rsidR="001D1FCA" w:rsidRPr="001D1FCA" w:rsidRDefault="001D1FCA" w:rsidP="001D1FCA">
      <w:pPr>
        <w:rPr>
          <w:b/>
          <w:bCs/>
        </w:rPr>
      </w:pPr>
      <w:r w:rsidRPr="001D1FCA">
        <w:rPr>
          <w:b/>
          <w:bCs/>
        </w:rPr>
        <w:t>2.2 Set Up a Glue Crawler</w:t>
      </w:r>
    </w:p>
    <w:p w14:paraId="0BF6C8C1" w14:textId="77777777" w:rsidR="001D1FCA" w:rsidRPr="001D1FCA" w:rsidRDefault="001D1FCA" w:rsidP="001D1FCA">
      <w:pPr>
        <w:numPr>
          <w:ilvl w:val="0"/>
          <w:numId w:val="4"/>
        </w:numPr>
      </w:pPr>
      <w:r w:rsidRPr="001D1FCA">
        <w:t xml:space="preserve">In the Glue Console, go to </w:t>
      </w:r>
      <w:r w:rsidRPr="001D1FCA">
        <w:rPr>
          <w:b/>
          <w:bCs/>
        </w:rPr>
        <w:t>Crawlers</w:t>
      </w:r>
      <w:r w:rsidRPr="001D1FCA">
        <w:t xml:space="preserve"> and click </w:t>
      </w:r>
      <w:r w:rsidRPr="001D1FCA">
        <w:rPr>
          <w:b/>
          <w:bCs/>
        </w:rPr>
        <w:t>Add crawler</w:t>
      </w:r>
      <w:r w:rsidRPr="001D1FCA">
        <w:t>.</w:t>
      </w:r>
    </w:p>
    <w:p w14:paraId="15803AEE" w14:textId="77777777" w:rsidR="001D1FCA" w:rsidRPr="001D1FCA" w:rsidRDefault="001D1FCA" w:rsidP="001D1FCA">
      <w:pPr>
        <w:numPr>
          <w:ilvl w:val="0"/>
          <w:numId w:val="4"/>
        </w:numPr>
      </w:pPr>
      <w:r w:rsidRPr="001D1FCA">
        <w:rPr>
          <w:b/>
          <w:bCs/>
        </w:rPr>
        <w:t>Data Store</w:t>
      </w:r>
      <w:r w:rsidRPr="001D1FCA">
        <w:t xml:space="preserve">: Choose </w:t>
      </w:r>
      <w:r w:rsidRPr="001D1FCA">
        <w:rPr>
          <w:b/>
          <w:bCs/>
        </w:rPr>
        <w:t>S3</w:t>
      </w:r>
      <w:r w:rsidRPr="001D1FCA">
        <w:t xml:space="preserve"> and specify the path to your raw data bucket.</w:t>
      </w:r>
    </w:p>
    <w:p w14:paraId="73617361" w14:textId="77777777" w:rsidR="001D1FCA" w:rsidRPr="001D1FCA" w:rsidRDefault="001D1FCA" w:rsidP="001D1FCA">
      <w:pPr>
        <w:numPr>
          <w:ilvl w:val="0"/>
          <w:numId w:val="4"/>
        </w:numPr>
      </w:pPr>
      <w:r w:rsidRPr="001D1FCA">
        <w:rPr>
          <w:b/>
          <w:bCs/>
        </w:rPr>
        <w:t>IAM Role</w:t>
      </w:r>
      <w:r w:rsidRPr="001D1FCA">
        <w:t>: Select the Glue role created earlier.</w:t>
      </w:r>
    </w:p>
    <w:p w14:paraId="7C9455E8" w14:textId="77777777" w:rsidR="001D1FCA" w:rsidRPr="001D1FCA" w:rsidRDefault="001D1FCA" w:rsidP="001D1FCA">
      <w:pPr>
        <w:numPr>
          <w:ilvl w:val="0"/>
          <w:numId w:val="4"/>
        </w:numPr>
      </w:pPr>
      <w:r w:rsidRPr="001D1FCA">
        <w:rPr>
          <w:b/>
          <w:bCs/>
        </w:rPr>
        <w:t>Output</w:t>
      </w:r>
      <w:r w:rsidRPr="001D1FCA">
        <w:t>: Choose the database you created (</w:t>
      </w:r>
      <w:proofErr w:type="spellStart"/>
      <w:r w:rsidRPr="001D1FCA">
        <w:t>my_etl_database</w:t>
      </w:r>
      <w:proofErr w:type="spellEnd"/>
      <w:r w:rsidRPr="001D1FCA">
        <w:t>).</w:t>
      </w:r>
    </w:p>
    <w:p w14:paraId="61B0A748" w14:textId="77777777" w:rsidR="001D1FCA" w:rsidRPr="001D1FCA" w:rsidRDefault="001D1FCA" w:rsidP="001D1FCA">
      <w:pPr>
        <w:numPr>
          <w:ilvl w:val="0"/>
          <w:numId w:val="4"/>
        </w:numPr>
      </w:pPr>
      <w:r w:rsidRPr="001D1FCA">
        <w:rPr>
          <w:b/>
          <w:bCs/>
        </w:rPr>
        <w:t>Run Frequency</w:t>
      </w:r>
      <w:r w:rsidRPr="001D1FCA">
        <w:t>: Set to run on demand or schedule as needed.</w:t>
      </w:r>
    </w:p>
    <w:p w14:paraId="510E54B0" w14:textId="77777777" w:rsidR="001D1FCA" w:rsidRDefault="001D1FCA" w:rsidP="001D1FCA">
      <w:pPr>
        <w:numPr>
          <w:ilvl w:val="0"/>
          <w:numId w:val="4"/>
        </w:numPr>
      </w:pPr>
      <w:r w:rsidRPr="001D1FCA">
        <w:t>After creation, run the crawler to populate the Data Catalog with table definitions.</w:t>
      </w:r>
    </w:p>
    <w:p w14:paraId="01D15921" w14:textId="3E195A03" w:rsidR="00975C72" w:rsidRPr="001D1FCA" w:rsidRDefault="00975C72" w:rsidP="00975C72">
      <w:pPr>
        <w:ind w:left="360"/>
      </w:pPr>
      <w:r w:rsidRPr="001548A2">
        <w:rPr>
          <w:noProof/>
        </w:rPr>
        <w:drawing>
          <wp:inline distT="0" distB="0" distL="0" distR="0" wp14:anchorId="6D9EF57C" wp14:editId="17B9C4CA">
            <wp:extent cx="5607781" cy="2723009"/>
            <wp:effectExtent l="0" t="0" r="0" b="1270"/>
            <wp:docPr id="1534011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1119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3811" cy="272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900F" w14:textId="77777777" w:rsidR="001D1FCA" w:rsidRPr="001D1FCA" w:rsidRDefault="001D1FCA" w:rsidP="001D1FCA">
      <w:pPr>
        <w:rPr>
          <w:b/>
          <w:bCs/>
        </w:rPr>
      </w:pPr>
      <w:r w:rsidRPr="001D1FCA">
        <w:rPr>
          <w:b/>
          <w:bCs/>
        </w:rPr>
        <w:t>Step 3: Transform Data Using AWS Glue ETL Jobs</w:t>
      </w:r>
    </w:p>
    <w:p w14:paraId="2B2579C6" w14:textId="77777777" w:rsidR="001D1FCA" w:rsidRPr="001D1FCA" w:rsidRDefault="001D1FCA" w:rsidP="001D1FCA">
      <w:pPr>
        <w:rPr>
          <w:b/>
          <w:bCs/>
        </w:rPr>
      </w:pPr>
      <w:r w:rsidRPr="001D1FCA">
        <w:rPr>
          <w:b/>
          <w:bCs/>
        </w:rPr>
        <w:t>3.1 Create a Glue ETL Job</w:t>
      </w:r>
    </w:p>
    <w:p w14:paraId="57BD712D" w14:textId="77777777" w:rsidR="001D1FCA" w:rsidRPr="001D1FCA" w:rsidRDefault="001D1FCA" w:rsidP="001D1FCA">
      <w:pPr>
        <w:numPr>
          <w:ilvl w:val="0"/>
          <w:numId w:val="5"/>
        </w:numPr>
      </w:pPr>
      <w:r w:rsidRPr="001D1FCA">
        <w:t xml:space="preserve">In the Glue Console, navigate to </w:t>
      </w:r>
      <w:r w:rsidRPr="001D1FCA">
        <w:rPr>
          <w:b/>
          <w:bCs/>
        </w:rPr>
        <w:t>Jobs</w:t>
      </w:r>
      <w:r w:rsidRPr="001D1FCA">
        <w:t xml:space="preserve"> and click </w:t>
      </w:r>
      <w:r w:rsidRPr="001D1FCA">
        <w:rPr>
          <w:b/>
          <w:bCs/>
        </w:rPr>
        <w:t>Add job</w:t>
      </w:r>
      <w:r w:rsidRPr="001D1FCA">
        <w:t>.</w:t>
      </w:r>
    </w:p>
    <w:p w14:paraId="19ABB9CB" w14:textId="77777777" w:rsidR="001D1FCA" w:rsidRPr="001D1FCA" w:rsidRDefault="001D1FCA" w:rsidP="001D1FCA">
      <w:pPr>
        <w:numPr>
          <w:ilvl w:val="0"/>
          <w:numId w:val="5"/>
        </w:numPr>
      </w:pPr>
      <w:r w:rsidRPr="001D1FCA">
        <w:rPr>
          <w:b/>
          <w:bCs/>
        </w:rPr>
        <w:t>Name</w:t>
      </w:r>
      <w:r w:rsidRPr="001D1FCA">
        <w:t xml:space="preserve">: Provide a meaningful name (e.g., </w:t>
      </w:r>
      <w:proofErr w:type="spellStart"/>
      <w:r w:rsidRPr="001D1FCA">
        <w:t>transform_raw_data</w:t>
      </w:r>
      <w:proofErr w:type="spellEnd"/>
      <w:r w:rsidRPr="001D1FCA">
        <w:t>).</w:t>
      </w:r>
    </w:p>
    <w:p w14:paraId="6C03708B" w14:textId="77777777" w:rsidR="001D1FCA" w:rsidRPr="001D1FCA" w:rsidRDefault="001D1FCA" w:rsidP="001D1FCA">
      <w:pPr>
        <w:numPr>
          <w:ilvl w:val="0"/>
          <w:numId w:val="5"/>
        </w:numPr>
      </w:pPr>
      <w:r w:rsidRPr="001D1FCA">
        <w:rPr>
          <w:b/>
          <w:bCs/>
        </w:rPr>
        <w:t>IAM Role</w:t>
      </w:r>
      <w:r w:rsidRPr="001D1FCA">
        <w:t>: Use the Glue role created earlier.</w:t>
      </w:r>
    </w:p>
    <w:p w14:paraId="5B016F7E" w14:textId="77777777" w:rsidR="001D1FCA" w:rsidRPr="001D1FCA" w:rsidRDefault="001D1FCA" w:rsidP="001D1FCA">
      <w:pPr>
        <w:numPr>
          <w:ilvl w:val="0"/>
          <w:numId w:val="5"/>
        </w:numPr>
      </w:pPr>
      <w:r w:rsidRPr="001D1FCA">
        <w:rPr>
          <w:b/>
          <w:bCs/>
        </w:rPr>
        <w:lastRenderedPageBreak/>
        <w:t>Type</w:t>
      </w:r>
      <w:r w:rsidRPr="001D1FCA">
        <w:t xml:space="preserve">: Choose </w:t>
      </w:r>
      <w:r w:rsidRPr="001D1FCA">
        <w:rPr>
          <w:b/>
          <w:bCs/>
        </w:rPr>
        <w:t>Spark</w:t>
      </w:r>
      <w:r w:rsidRPr="001D1FCA">
        <w:t>.</w:t>
      </w:r>
    </w:p>
    <w:p w14:paraId="611F1D4C" w14:textId="77777777" w:rsidR="001D1FCA" w:rsidRDefault="001D1FCA" w:rsidP="001D1FCA">
      <w:pPr>
        <w:numPr>
          <w:ilvl w:val="0"/>
          <w:numId w:val="5"/>
        </w:numPr>
      </w:pPr>
      <w:r w:rsidRPr="001D1FCA">
        <w:rPr>
          <w:b/>
          <w:bCs/>
        </w:rPr>
        <w:t>Script</w:t>
      </w:r>
      <w:r w:rsidRPr="001D1FCA">
        <w:t>: Use either the visual editor or script editor to define your transformations.</w:t>
      </w:r>
    </w:p>
    <w:p w14:paraId="4065D43F" w14:textId="1D8C473C" w:rsidR="00975C72" w:rsidRPr="001D1FCA" w:rsidRDefault="00975C72" w:rsidP="00975C72">
      <w:pPr>
        <w:ind w:left="720"/>
      </w:pPr>
      <w:r w:rsidRPr="00DE7B3B">
        <w:rPr>
          <w:noProof/>
        </w:rPr>
        <w:drawing>
          <wp:inline distT="0" distB="0" distL="0" distR="0" wp14:anchorId="2995942D" wp14:editId="0FB1ED25">
            <wp:extent cx="4992786" cy="2441984"/>
            <wp:effectExtent l="0" t="0" r="0" b="0"/>
            <wp:docPr id="1497359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5908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2000" cy="244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D55D" w14:textId="77777777" w:rsidR="001D1FCA" w:rsidRPr="001D1FCA" w:rsidRDefault="001D1FCA" w:rsidP="001D1FCA">
      <w:pPr>
        <w:rPr>
          <w:b/>
          <w:bCs/>
        </w:rPr>
      </w:pPr>
      <w:r w:rsidRPr="001D1FCA">
        <w:rPr>
          <w:b/>
          <w:bCs/>
        </w:rPr>
        <w:t>3.2 Define Transformations</w:t>
      </w:r>
    </w:p>
    <w:p w14:paraId="6B0D01B6" w14:textId="77777777" w:rsidR="001D1FCA" w:rsidRPr="001D1FCA" w:rsidRDefault="001D1FCA" w:rsidP="001D1FCA">
      <w:pPr>
        <w:numPr>
          <w:ilvl w:val="0"/>
          <w:numId w:val="6"/>
        </w:numPr>
      </w:pPr>
      <w:r w:rsidRPr="001D1FCA">
        <w:rPr>
          <w:b/>
          <w:bCs/>
        </w:rPr>
        <w:t>Source</w:t>
      </w:r>
      <w:r w:rsidRPr="001D1FCA">
        <w:t>: Select the table created by the crawler.</w:t>
      </w:r>
    </w:p>
    <w:p w14:paraId="6D079469" w14:textId="77777777" w:rsidR="001D1FCA" w:rsidRPr="001D1FCA" w:rsidRDefault="001D1FCA" w:rsidP="001D1FCA">
      <w:pPr>
        <w:numPr>
          <w:ilvl w:val="0"/>
          <w:numId w:val="6"/>
        </w:numPr>
      </w:pPr>
      <w:r w:rsidRPr="001D1FCA">
        <w:rPr>
          <w:b/>
          <w:bCs/>
        </w:rPr>
        <w:t>Transformations</w:t>
      </w:r>
      <w:r w:rsidRPr="001D1FCA">
        <w:t>: Apply necessary transformations (e.g., data cleaning, format conversion).</w:t>
      </w:r>
    </w:p>
    <w:p w14:paraId="56D56346" w14:textId="77777777" w:rsidR="001D1FCA" w:rsidRDefault="001D1FCA" w:rsidP="001D1FCA">
      <w:pPr>
        <w:numPr>
          <w:ilvl w:val="0"/>
          <w:numId w:val="6"/>
        </w:numPr>
      </w:pPr>
      <w:r w:rsidRPr="001D1FCA">
        <w:rPr>
          <w:b/>
          <w:bCs/>
        </w:rPr>
        <w:t>Target</w:t>
      </w:r>
      <w:r w:rsidRPr="001D1FCA">
        <w:t>: Specify the processed data S3 bucket and choose a format like Parquet for efficient querying.</w:t>
      </w:r>
    </w:p>
    <w:p w14:paraId="440F381E" w14:textId="16E8B10A" w:rsidR="00975C72" w:rsidRPr="001D1FCA" w:rsidRDefault="00975C72" w:rsidP="00975C72">
      <w:pPr>
        <w:ind w:left="720"/>
      </w:pPr>
      <w:r w:rsidRPr="00DE7B3B">
        <w:rPr>
          <w:noProof/>
        </w:rPr>
        <w:drawing>
          <wp:inline distT="0" distB="0" distL="0" distR="0" wp14:anchorId="77DC93D0" wp14:editId="337F0088">
            <wp:extent cx="5271948" cy="2492347"/>
            <wp:effectExtent l="0" t="0" r="5080" b="3810"/>
            <wp:docPr id="230023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4914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438" cy="249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5A42" w14:textId="77777777" w:rsidR="001D1FCA" w:rsidRPr="001D1FCA" w:rsidRDefault="001D1FCA" w:rsidP="001D1FCA">
      <w:pPr>
        <w:rPr>
          <w:b/>
          <w:bCs/>
        </w:rPr>
      </w:pPr>
      <w:r w:rsidRPr="001D1FCA">
        <w:rPr>
          <w:b/>
          <w:bCs/>
        </w:rPr>
        <w:t>3.3 Run the ETL Job</w:t>
      </w:r>
    </w:p>
    <w:p w14:paraId="7FE96A0B" w14:textId="77777777" w:rsidR="001D1FCA" w:rsidRPr="001D1FCA" w:rsidRDefault="001D1FCA" w:rsidP="001D1FCA">
      <w:pPr>
        <w:numPr>
          <w:ilvl w:val="0"/>
          <w:numId w:val="7"/>
        </w:numPr>
      </w:pPr>
      <w:r w:rsidRPr="001D1FCA">
        <w:t>Save and run the job.</w:t>
      </w:r>
    </w:p>
    <w:p w14:paraId="3896208E" w14:textId="77777777" w:rsidR="001D1FCA" w:rsidRDefault="001D1FCA" w:rsidP="001D1FCA">
      <w:pPr>
        <w:numPr>
          <w:ilvl w:val="0"/>
          <w:numId w:val="7"/>
        </w:numPr>
      </w:pPr>
      <w:r w:rsidRPr="001D1FCA">
        <w:lastRenderedPageBreak/>
        <w:t>Monitor the job's progress and logs to ensure successful execution.</w:t>
      </w:r>
    </w:p>
    <w:p w14:paraId="1D119C63" w14:textId="47A93956" w:rsidR="00975C72" w:rsidRPr="001D1FCA" w:rsidRDefault="00975C72" w:rsidP="00975C72">
      <w:pPr>
        <w:ind w:left="720"/>
      </w:pPr>
      <w:r w:rsidRPr="001548A2">
        <w:rPr>
          <w:noProof/>
        </w:rPr>
        <w:drawing>
          <wp:inline distT="0" distB="0" distL="0" distR="0" wp14:anchorId="42097AFF" wp14:editId="2F2A7178">
            <wp:extent cx="5365019" cy="2616593"/>
            <wp:effectExtent l="0" t="0" r="7620" b="0"/>
            <wp:docPr id="195894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412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7527" cy="261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ECE1" w14:textId="77777777" w:rsidR="001D1FCA" w:rsidRPr="001D1FCA" w:rsidRDefault="001D1FCA" w:rsidP="001D1FCA">
      <w:pPr>
        <w:rPr>
          <w:b/>
          <w:bCs/>
        </w:rPr>
      </w:pPr>
      <w:r w:rsidRPr="001D1FCA">
        <w:rPr>
          <w:b/>
          <w:bCs/>
        </w:rPr>
        <w:t>Step 4: Query Processed Data with Amazon Athena</w:t>
      </w:r>
    </w:p>
    <w:p w14:paraId="372C2E1C" w14:textId="77777777" w:rsidR="001D1FCA" w:rsidRPr="001D1FCA" w:rsidRDefault="001D1FCA" w:rsidP="001D1FCA">
      <w:pPr>
        <w:rPr>
          <w:b/>
          <w:bCs/>
        </w:rPr>
      </w:pPr>
      <w:r w:rsidRPr="001D1FCA">
        <w:rPr>
          <w:b/>
          <w:bCs/>
        </w:rPr>
        <w:t>4.1 Configure Athena</w:t>
      </w:r>
    </w:p>
    <w:p w14:paraId="34F1AEC1" w14:textId="77777777" w:rsidR="001D1FCA" w:rsidRPr="001D1FCA" w:rsidRDefault="001D1FCA" w:rsidP="001D1FCA">
      <w:pPr>
        <w:numPr>
          <w:ilvl w:val="0"/>
          <w:numId w:val="8"/>
        </w:numPr>
      </w:pPr>
      <w:r w:rsidRPr="001D1FCA">
        <w:t>Open the Athena Console.</w:t>
      </w:r>
    </w:p>
    <w:p w14:paraId="36CA0000" w14:textId="77777777" w:rsidR="001D1FCA" w:rsidRPr="001D1FCA" w:rsidRDefault="001D1FCA" w:rsidP="001D1FCA">
      <w:pPr>
        <w:numPr>
          <w:ilvl w:val="0"/>
          <w:numId w:val="8"/>
        </w:numPr>
      </w:pPr>
      <w:r w:rsidRPr="001D1FCA">
        <w:t xml:space="preserve">Under </w:t>
      </w:r>
      <w:r w:rsidRPr="001D1FCA">
        <w:rPr>
          <w:b/>
          <w:bCs/>
        </w:rPr>
        <w:t>Settings</w:t>
      </w:r>
      <w:r w:rsidRPr="001D1FCA">
        <w:t>, specify the S3 bucket for query results.</w:t>
      </w:r>
    </w:p>
    <w:p w14:paraId="7E6ECA53" w14:textId="77777777" w:rsidR="001D1FCA" w:rsidRPr="001D1FCA" w:rsidRDefault="001D1FCA" w:rsidP="001D1FCA">
      <w:pPr>
        <w:rPr>
          <w:b/>
          <w:bCs/>
        </w:rPr>
      </w:pPr>
      <w:r w:rsidRPr="001D1FCA">
        <w:rPr>
          <w:b/>
          <w:bCs/>
        </w:rPr>
        <w:t>4.2 Create Tables in Athena</w:t>
      </w:r>
    </w:p>
    <w:p w14:paraId="7B54D98B" w14:textId="77777777" w:rsidR="001D1FCA" w:rsidRDefault="001D1FCA" w:rsidP="001D1FCA">
      <w:pPr>
        <w:numPr>
          <w:ilvl w:val="0"/>
          <w:numId w:val="9"/>
        </w:numPr>
      </w:pPr>
      <w:r w:rsidRPr="001D1FCA">
        <w:t>Use SQL DDL statements to create external tables pointing to your processed data in S3.</w:t>
      </w:r>
    </w:p>
    <w:p w14:paraId="3CBA61DF" w14:textId="55497869" w:rsidR="00975C72" w:rsidRPr="001D1FCA" w:rsidRDefault="00975C72" w:rsidP="00975C72">
      <w:pPr>
        <w:ind w:left="720"/>
      </w:pPr>
      <w:r w:rsidRPr="00DE7B3B">
        <w:rPr>
          <w:noProof/>
        </w:rPr>
        <w:drawing>
          <wp:inline distT="0" distB="0" distL="0" distR="0" wp14:anchorId="7E9D2A29" wp14:editId="337CA4DC">
            <wp:extent cx="5411219" cy="2807937"/>
            <wp:effectExtent l="0" t="0" r="0" b="0"/>
            <wp:docPr id="120581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2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5217" cy="281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3D92" w14:textId="77777777" w:rsidR="001D1FCA" w:rsidRPr="001D1FCA" w:rsidRDefault="001D1FCA" w:rsidP="001D1FCA">
      <w:pPr>
        <w:rPr>
          <w:b/>
          <w:bCs/>
        </w:rPr>
      </w:pPr>
      <w:r w:rsidRPr="001D1FCA">
        <w:rPr>
          <w:b/>
          <w:bCs/>
        </w:rPr>
        <w:lastRenderedPageBreak/>
        <w:t>Step 5: Connect Amazon Athena to Power BI</w:t>
      </w:r>
    </w:p>
    <w:p w14:paraId="2643FB55" w14:textId="77777777" w:rsidR="001D1FCA" w:rsidRPr="001D1FCA" w:rsidRDefault="001D1FCA" w:rsidP="001D1FCA">
      <w:pPr>
        <w:rPr>
          <w:b/>
          <w:bCs/>
        </w:rPr>
      </w:pPr>
      <w:r w:rsidRPr="001D1FCA">
        <w:rPr>
          <w:b/>
          <w:bCs/>
        </w:rPr>
        <w:t>5.1 Install the Amazon Athena ODBC Driver</w:t>
      </w:r>
    </w:p>
    <w:p w14:paraId="190DB7EF" w14:textId="77777777" w:rsidR="001D1FCA" w:rsidRPr="001D1FCA" w:rsidRDefault="001D1FCA" w:rsidP="001D1FCA">
      <w:pPr>
        <w:numPr>
          <w:ilvl w:val="0"/>
          <w:numId w:val="10"/>
        </w:numPr>
      </w:pPr>
      <w:r w:rsidRPr="001D1FCA">
        <w:t xml:space="preserve">Download and install the </w:t>
      </w:r>
      <w:hyperlink r:id="rId14" w:tgtFrame="_new" w:history="1">
        <w:r w:rsidRPr="001D1FCA">
          <w:rPr>
            <w:rStyle w:val="Hyperlink"/>
          </w:rPr>
          <w:t>Athena ODBC driver</w:t>
        </w:r>
      </w:hyperlink>
      <w:r w:rsidRPr="001D1FCA">
        <w:t xml:space="preserve"> suitable for your operating system.</w:t>
      </w:r>
    </w:p>
    <w:p w14:paraId="3E560D50" w14:textId="77777777" w:rsidR="001D1FCA" w:rsidRPr="001D1FCA" w:rsidRDefault="001D1FCA" w:rsidP="001D1FCA">
      <w:pPr>
        <w:rPr>
          <w:b/>
          <w:bCs/>
        </w:rPr>
      </w:pPr>
      <w:r w:rsidRPr="001D1FCA">
        <w:rPr>
          <w:b/>
          <w:bCs/>
        </w:rPr>
        <w:t>5.2 Configure the ODBC Data Source</w:t>
      </w:r>
    </w:p>
    <w:p w14:paraId="06498677" w14:textId="77777777" w:rsidR="001D1FCA" w:rsidRPr="001D1FCA" w:rsidRDefault="001D1FCA" w:rsidP="001D1FCA">
      <w:pPr>
        <w:numPr>
          <w:ilvl w:val="0"/>
          <w:numId w:val="11"/>
        </w:numPr>
      </w:pPr>
      <w:r w:rsidRPr="001D1FCA">
        <w:t>Open the ODBC Data Source Administrator on your machine.</w:t>
      </w:r>
    </w:p>
    <w:p w14:paraId="4DB832E2" w14:textId="77777777" w:rsidR="001D1FCA" w:rsidRPr="001D1FCA" w:rsidRDefault="001D1FCA" w:rsidP="001D1FCA">
      <w:pPr>
        <w:numPr>
          <w:ilvl w:val="0"/>
          <w:numId w:val="11"/>
        </w:numPr>
      </w:pPr>
      <w:r w:rsidRPr="001D1FCA">
        <w:t>Add a new System DSN:</w:t>
      </w:r>
    </w:p>
    <w:p w14:paraId="2E84F606" w14:textId="77777777" w:rsidR="001D1FCA" w:rsidRPr="001D1FCA" w:rsidRDefault="001D1FCA" w:rsidP="001D1FCA">
      <w:pPr>
        <w:numPr>
          <w:ilvl w:val="1"/>
          <w:numId w:val="11"/>
        </w:numPr>
      </w:pPr>
      <w:r w:rsidRPr="001D1FCA">
        <w:rPr>
          <w:b/>
          <w:bCs/>
        </w:rPr>
        <w:t>Data Source Name</w:t>
      </w:r>
      <w:r w:rsidRPr="001D1FCA">
        <w:t xml:space="preserve">: e.g., </w:t>
      </w:r>
      <w:proofErr w:type="spellStart"/>
      <w:r w:rsidRPr="001D1FCA">
        <w:t>Athena_PowerBI</w:t>
      </w:r>
      <w:proofErr w:type="spellEnd"/>
      <w:r w:rsidRPr="001D1FCA">
        <w:t>.</w:t>
      </w:r>
    </w:p>
    <w:p w14:paraId="3DDF0990" w14:textId="77777777" w:rsidR="001D1FCA" w:rsidRPr="001D1FCA" w:rsidRDefault="001D1FCA" w:rsidP="001D1FCA">
      <w:pPr>
        <w:numPr>
          <w:ilvl w:val="1"/>
          <w:numId w:val="11"/>
        </w:numPr>
      </w:pPr>
      <w:r w:rsidRPr="001D1FCA">
        <w:rPr>
          <w:b/>
          <w:bCs/>
        </w:rPr>
        <w:t>AWS Region</w:t>
      </w:r>
      <w:r w:rsidRPr="001D1FCA">
        <w:t>: Your Athena region.</w:t>
      </w:r>
    </w:p>
    <w:p w14:paraId="307EBACC" w14:textId="77777777" w:rsidR="001D1FCA" w:rsidRPr="001D1FCA" w:rsidRDefault="001D1FCA" w:rsidP="001D1FCA">
      <w:pPr>
        <w:numPr>
          <w:ilvl w:val="1"/>
          <w:numId w:val="11"/>
        </w:numPr>
      </w:pPr>
      <w:r w:rsidRPr="001D1FCA">
        <w:rPr>
          <w:b/>
          <w:bCs/>
        </w:rPr>
        <w:t>S3 Output Location</w:t>
      </w:r>
      <w:r w:rsidRPr="001D1FCA">
        <w:t>: The S3 bucket specified for Athena query results.</w:t>
      </w:r>
    </w:p>
    <w:p w14:paraId="08D0E3A7" w14:textId="77777777" w:rsidR="001D1FCA" w:rsidRDefault="001D1FCA" w:rsidP="001D1FCA">
      <w:pPr>
        <w:numPr>
          <w:ilvl w:val="1"/>
          <w:numId w:val="11"/>
        </w:numPr>
      </w:pPr>
      <w:r w:rsidRPr="001D1FCA">
        <w:rPr>
          <w:b/>
          <w:bCs/>
        </w:rPr>
        <w:t>Authentication</w:t>
      </w:r>
      <w:r w:rsidRPr="001D1FCA">
        <w:t>: Use the IAM user's Access Key ID and Secret Access Key.</w:t>
      </w:r>
    </w:p>
    <w:p w14:paraId="0D9A3AA9" w14:textId="43850D32" w:rsidR="00975C72" w:rsidRPr="001D1FCA" w:rsidRDefault="00975C72" w:rsidP="00975C72">
      <w:pPr>
        <w:jc w:val="center"/>
      </w:pPr>
      <w:r w:rsidRPr="00D27D95">
        <w:rPr>
          <w:noProof/>
        </w:rPr>
        <w:drawing>
          <wp:inline distT="0" distB="0" distL="0" distR="0" wp14:anchorId="62581F63" wp14:editId="6DF69EDC">
            <wp:extent cx="4442527" cy="3365119"/>
            <wp:effectExtent l="0" t="0" r="0" b="6985"/>
            <wp:docPr id="462637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3798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7107" cy="336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3258" w14:textId="77777777" w:rsidR="001D1FCA" w:rsidRPr="001D1FCA" w:rsidRDefault="001D1FCA" w:rsidP="001D1FCA">
      <w:pPr>
        <w:rPr>
          <w:b/>
          <w:bCs/>
        </w:rPr>
      </w:pPr>
      <w:r w:rsidRPr="001D1FCA">
        <w:rPr>
          <w:b/>
          <w:bCs/>
        </w:rPr>
        <w:t>5.3 Connect Power BI to Athena</w:t>
      </w:r>
    </w:p>
    <w:p w14:paraId="122A280C" w14:textId="77777777" w:rsidR="001D1FCA" w:rsidRPr="001D1FCA" w:rsidRDefault="001D1FCA" w:rsidP="001D1FCA">
      <w:pPr>
        <w:numPr>
          <w:ilvl w:val="0"/>
          <w:numId w:val="12"/>
        </w:numPr>
      </w:pPr>
      <w:r w:rsidRPr="001D1FCA">
        <w:t>Open Power BI Desktop.</w:t>
      </w:r>
    </w:p>
    <w:p w14:paraId="764F122C" w14:textId="77777777" w:rsidR="001D1FCA" w:rsidRPr="001D1FCA" w:rsidRDefault="001D1FCA" w:rsidP="001D1FCA">
      <w:pPr>
        <w:numPr>
          <w:ilvl w:val="0"/>
          <w:numId w:val="12"/>
        </w:numPr>
      </w:pPr>
      <w:r w:rsidRPr="001D1FCA">
        <w:t xml:space="preserve">Go to </w:t>
      </w:r>
      <w:r w:rsidRPr="001D1FCA">
        <w:rPr>
          <w:b/>
          <w:bCs/>
        </w:rPr>
        <w:t>Get Data</w:t>
      </w:r>
      <w:r w:rsidRPr="001D1FCA">
        <w:t xml:space="preserve"> &gt; </w:t>
      </w:r>
      <w:r w:rsidRPr="001D1FCA">
        <w:rPr>
          <w:b/>
          <w:bCs/>
        </w:rPr>
        <w:t>ODBC</w:t>
      </w:r>
      <w:r w:rsidRPr="001D1FCA">
        <w:t>.</w:t>
      </w:r>
    </w:p>
    <w:p w14:paraId="52791C91" w14:textId="77777777" w:rsidR="001D1FCA" w:rsidRPr="001D1FCA" w:rsidRDefault="001D1FCA" w:rsidP="001D1FCA">
      <w:pPr>
        <w:numPr>
          <w:ilvl w:val="0"/>
          <w:numId w:val="12"/>
        </w:numPr>
      </w:pPr>
      <w:r w:rsidRPr="001D1FCA">
        <w:t>Select the DSN you configured (</w:t>
      </w:r>
      <w:proofErr w:type="spellStart"/>
      <w:r w:rsidRPr="001D1FCA">
        <w:t>Athena_PowerBI</w:t>
      </w:r>
      <w:proofErr w:type="spellEnd"/>
      <w:r w:rsidRPr="001D1FCA">
        <w:t>).</w:t>
      </w:r>
    </w:p>
    <w:p w14:paraId="0B49C6D0" w14:textId="77777777" w:rsidR="001D1FCA" w:rsidRPr="001D1FCA" w:rsidRDefault="001D1FCA" w:rsidP="001D1FCA">
      <w:pPr>
        <w:numPr>
          <w:ilvl w:val="0"/>
          <w:numId w:val="12"/>
        </w:numPr>
      </w:pPr>
      <w:r w:rsidRPr="001D1FCA">
        <w:t>Choose the appropriate authentication method.</w:t>
      </w:r>
    </w:p>
    <w:p w14:paraId="285CCEC3" w14:textId="77777777" w:rsidR="001D1FCA" w:rsidRPr="001D1FCA" w:rsidRDefault="001D1FCA" w:rsidP="001D1FCA">
      <w:pPr>
        <w:numPr>
          <w:ilvl w:val="0"/>
          <w:numId w:val="12"/>
        </w:numPr>
      </w:pPr>
      <w:r w:rsidRPr="001D1FCA">
        <w:lastRenderedPageBreak/>
        <w:t>Select the database and tables you want to visualize.</w:t>
      </w:r>
    </w:p>
    <w:p w14:paraId="0B74E755" w14:textId="77777777" w:rsidR="001D1FCA" w:rsidRPr="001D1FCA" w:rsidRDefault="001D1FCA" w:rsidP="001D1FCA">
      <w:pPr>
        <w:numPr>
          <w:ilvl w:val="0"/>
          <w:numId w:val="12"/>
        </w:numPr>
      </w:pPr>
      <w:r w:rsidRPr="001D1FCA">
        <w:t>Choose between:</w:t>
      </w:r>
    </w:p>
    <w:p w14:paraId="1EDB6F37" w14:textId="77777777" w:rsidR="001D1FCA" w:rsidRPr="001D1FCA" w:rsidRDefault="001D1FCA" w:rsidP="001D1FCA">
      <w:pPr>
        <w:numPr>
          <w:ilvl w:val="1"/>
          <w:numId w:val="12"/>
        </w:numPr>
      </w:pPr>
      <w:r w:rsidRPr="001D1FCA">
        <w:rPr>
          <w:b/>
          <w:bCs/>
        </w:rPr>
        <w:t>Import Mode</w:t>
      </w:r>
      <w:r w:rsidRPr="001D1FCA">
        <w:t>: Loads data into Power BI; suitable for smaller datasets.</w:t>
      </w:r>
    </w:p>
    <w:p w14:paraId="2A2E9CE4" w14:textId="42473CDD" w:rsidR="00975C72" w:rsidRDefault="001D1FCA" w:rsidP="00975C72">
      <w:pPr>
        <w:numPr>
          <w:ilvl w:val="1"/>
          <w:numId w:val="12"/>
        </w:numPr>
      </w:pPr>
      <w:proofErr w:type="spellStart"/>
      <w:r w:rsidRPr="001D1FCA">
        <w:rPr>
          <w:b/>
          <w:bCs/>
        </w:rPr>
        <w:t>DirectQuery</w:t>
      </w:r>
      <w:proofErr w:type="spellEnd"/>
      <w:r w:rsidRPr="001D1FCA">
        <w:rPr>
          <w:b/>
          <w:bCs/>
        </w:rPr>
        <w:t xml:space="preserve"> Mode</w:t>
      </w:r>
      <w:r w:rsidRPr="001D1FCA">
        <w:t>: Queries data in real-time; suitable for larger datasets.</w:t>
      </w:r>
    </w:p>
    <w:p w14:paraId="5945A1D5" w14:textId="77777777" w:rsidR="00975C72" w:rsidRDefault="00975C72" w:rsidP="00975C72">
      <w:pPr>
        <w:jc w:val="center"/>
      </w:pPr>
      <w:r w:rsidRPr="00D27D95">
        <w:rPr>
          <w:noProof/>
        </w:rPr>
        <w:drawing>
          <wp:inline distT="0" distB="0" distL="0" distR="0" wp14:anchorId="30C057D7" wp14:editId="6BCE890A">
            <wp:extent cx="5177817" cy="2795247"/>
            <wp:effectExtent l="0" t="0" r="3810" b="5715"/>
            <wp:docPr id="1905579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7935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1978" cy="280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3B66" w14:textId="77777777" w:rsidR="00975C72" w:rsidRDefault="00975C72" w:rsidP="00975C72">
      <w:pPr>
        <w:pStyle w:val="ListParagraph"/>
      </w:pPr>
    </w:p>
    <w:p w14:paraId="3D199BC9" w14:textId="77777777" w:rsidR="00975C72" w:rsidRDefault="00975C72" w:rsidP="00975C72">
      <w:pPr>
        <w:jc w:val="center"/>
      </w:pPr>
      <w:r w:rsidRPr="00D27D95">
        <w:rPr>
          <w:noProof/>
        </w:rPr>
        <w:drawing>
          <wp:inline distT="0" distB="0" distL="0" distR="0" wp14:anchorId="588CB1A8" wp14:editId="60760E7A">
            <wp:extent cx="5291426" cy="2835661"/>
            <wp:effectExtent l="0" t="0" r="5080" b="3175"/>
            <wp:docPr id="588950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5083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9428" cy="285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7F09" w14:textId="77777777" w:rsidR="00975C72" w:rsidRDefault="00975C72" w:rsidP="00975C72"/>
    <w:p w14:paraId="11733EC2" w14:textId="0D3B5C97" w:rsidR="00975C72" w:rsidRDefault="00975C72" w:rsidP="00975C72">
      <w:pPr>
        <w:jc w:val="center"/>
      </w:pPr>
      <w:r w:rsidRPr="00A04AE4">
        <w:rPr>
          <w:noProof/>
        </w:rPr>
        <w:lastRenderedPageBreak/>
        <w:drawing>
          <wp:inline distT="0" distB="0" distL="0" distR="0" wp14:anchorId="395BC49A" wp14:editId="28E11E1B">
            <wp:extent cx="5858382" cy="3148880"/>
            <wp:effectExtent l="0" t="0" r="0" b="0"/>
            <wp:docPr id="102718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5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1618" cy="315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0235" w14:textId="77777777" w:rsidR="001D1FCA" w:rsidRPr="001D1FCA" w:rsidRDefault="001D1FCA" w:rsidP="001D1FCA">
      <w:pPr>
        <w:rPr>
          <w:b/>
          <w:bCs/>
        </w:rPr>
      </w:pPr>
      <w:r w:rsidRPr="001D1FCA">
        <w:rPr>
          <w:b/>
          <w:bCs/>
        </w:rPr>
        <w:t>Step 6: Orchestrate the Pipeline Using Apache Airflow</w:t>
      </w:r>
    </w:p>
    <w:p w14:paraId="38B391C2" w14:textId="77777777" w:rsidR="001D1FCA" w:rsidRPr="001D1FCA" w:rsidRDefault="001D1FCA" w:rsidP="001D1FCA">
      <w:r w:rsidRPr="001D1FCA">
        <w:rPr>
          <w:b/>
          <w:bCs/>
        </w:rPr>
        <w:t>Purpose:</w:t>
      </w:r>
      <w:r w:rsidRPr="001D1FCA">
        <w:t xml:space="preserve"> Use Airflow to:</w:t>
      </w:r>
    </w:p>
    <w:p w14:paraId="5BEB8588" w14:textId="77777777" w:rsidR="001D1FCA" w:rsidRPr="001D1FCA" w:rsidRDefault="001D1FCA" w:rsidP="001D1FCA">
      <w:pPr>
        <w:numPr>
          <w:ilvl w:val="0"/>
          <w:numId w:val="14"/>
        </w:numPr>
      </w:pPr>
      <w:r w:rsidRPr="001D1FCA">
        <w:t>Detect new files in the raw data S3 bucket</w:t>
      </w:r>
    </w:p>
    <w:p w14:paraId="31D28756" w14:textId="51D3EC22" w:rsidR="001D1FCA" w:rsidRDefault="001D1FCA" w:rsidP="00110974">
      <w:pPr>
        <w:numPr>
          <w:ilvl w:val="0"/>
          <w:numId w:val="14"/>
        </w:numPr>
      </w:pPr>
      <w:r w:rsidRPr="001D1FCA">
        <w:t>Trigger the Glue ETL job</w:t>
      </w:r>
    </w:p>
    <w:p w14:paraId="6ECEE797" w14:textId="77777777" w:rsidR="001D1FCA" w:rsidRPr="001D1FCA" w:rsidRDefault="001D1FCA" w:rsidP="001D1FCA">
      <w:pPr>
        <w:rPr>
          <w:b/>
          <w:bCs/>
        </w:rPr>
      </w:pPr>
      <w:r w:rsidRPr="001D1FCA">
        <w:rPr>
          <w:b/>
          <w:bCs/>
        </w:rPr>
        <w:t>6.1 Set Up Airflow</w:t>
      </w:r>
    </w:p>
    <w:p w14:paraId="129790EE" w14:textId="77777777" w:rsidR="001D1FCA" w:rsidRPr="001D1FCA" w:rsidRDefault="001D1FCA" w:rsidP="001D1FCA">
      <w:r w:rsidRPr="001D1FCA">
        <w:t>You can run Airflow:</w:t>
      </w:r>
    </w:p>
    <w:p w14:paraId="5B9FC4B7" w14:textId="77777777" w:rsidR="001D1FCA" w:rsidRPr="001D1FCA" w:rsidRDefault="001D1FCA" w:rsidP="001D1FCA">
      <w:pPr>
        <w:numPr>
          <w:ilvl w:val="0"/>
          <w:numId w:val="15"/>
        </w:numPr>
      </w:pPr>
      <w:r w:rsidRPr="001D1FCA">
        <w:t xml:space="preserve">On </w:t>
      </w:r>
      <w:r w:rsidRPr="001D1FCA">
        <w:rPr>
          <w:b/>
          <w:bCs/>
        </w:rPr>
        <w:t>Amazon MWAA</w:t>
      </w:r>
      <w:r w:rsidRPr="001D1FCA">
        <w:t xml:space="preserve"> (Managed Workflows for Apache Airflow) — recommended for AWS-native setup</w:t>
      </w:r>
    </w:p>
    <w:p w14:paraId="1B4A7A8C" w14:textId="744FD782" w:rsidR="001D1FCA" w:rsidRDefault="001D1FCA" w:rsidP="001D1FCA">
      <w:pPr>
        <w:numPr>
          <w:ilvl w:val="0"/>
          <w:numId w:val="15"/>
        </w:numPr>
      </w:pPr>
      <w:r w:rsidRPr="001D1FCA">
        <w:t xml:space="preserve">On an </w:t>
      </w:r>
      <w:r w:rsidRPr="001D1FCA">
        <w:rPr>
          <w:b/>
          <w:bCs/>
        </w:rPr>
        <w:t>EC2 instance / Docker / ECS / Kubernetes</w:t>
      </w:r>
      <w:r w:rsidRPr="001D1FCA">
        <w:t xml:space="preserve"> — if self-hosted</w:t>
      </w:r>
      <w:r>
        <w:t xml:space="preserve"> (Our Case)</w:t>
      </w:r>
    </w:p>
    <w:p w14:paraId="4AF32150" w14:textId="6C51E369" w:rsidR="00975C72" w:rsidRDefault="00975C72" w:rsidP="00975C72">
      <w:pPr>
        <w:ind w:left="360"/>
        <w:jc w:val="center"/>
      </w:pPr>
      <w:r w:rsidRPr="00DE7B3B">
        <w:rPr>
          <w:noProof/>
        </w:rPr>
        <w:lastRenderedPageBreak/>
        <w:drawing>
          <wp:inline distT="0" distB="0" distL="0" distR="0" wp14:anchorId="1C8E1BD2" wp14:editId="700820F3">
            <wp:extent cx="5033246" cy="2400471"/>
            <wp:effectExtent l="0" t="0" r="0" b="0"/>
            <wp:docPr id="132024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693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5695" cy="240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149E" w14:textId="40DEBE33" w:rsidR="00975C72" w:rsidRPr="001D1FCA" w:rsidRDefault="00975C72" w:rsidP="00975C72">
      <w:pPr>
        <w:ind w:left="360"/>
        <w:jc w:val="center"/>
      </w:pPr>
      <w:r w:rsidRPr="00DE7B3B">
        <w:rPr>
          <w:noProof/>
        </w:rPr>
        <w:drawing>
          <wp:inline distT="0" distB="0" distL="0" distR="0" wp14:anchorId="3C338B56" wp14:editId="165F6CEF">
            <wp:extent cx="5186995" cy="2510927"/>
            <wp:effectExtent l="0" t="0" r="0" b="3810"/>
            <wp:docPr id="1349104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0437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8133" cy="251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9364" w14:textId="77777777" w:rsidR="001D1FCA" w:rsidRPr="001D1FCA" w:rsidRDefault="001D1FCA" w:rsidP="001D1FCA">
      <w:pPr>
        <w:rPr>
          <w:b/>
          <w:bCs/>
        </w:rPr>
      </w:pPr>
      <w:r w:rsidRPr="001D1FCA">
        <w:rPr>
          <w:b/>
          <w:bCs/>
        </w:rPr>
        <w:t>6.2 Define Your Airflow DAG</w:t>
      </w:r>
    </w:p>
    <w:p w14:paraId="66B62424" w14:textId="77777777" w:rsidR="001D1FCA" w:rsidRDefault="001D1FCA" w:rsidP="001D1FCA">
      <w:r w:rsidRPr="001D1FCA">
        <w:t>Create the DAG file: /home/ubuntu/airflow/dags/glue_cust_churn_etl.py</w:t>
      </w:r>
    </w:p>
    <w:p w14:paraId="39D45F44" w14:textId="77777777" w:rsidR="00975C72" w:rsidRDefault="00975C72" w:rsidP="00975C72">
      <w:r w:rsidRPr="00DE7B3B">
        <w:rPr>
          <w:noProof/>
        </w:rPr>
        <w:lastRenderedPageBreak/>
        <w:drawing>
          <wp:inline distT="0" distB="0" distL="0" distR="0" wp14:anchorId="556A1678" wp14:editId="275EF025">
            <wp:extent cx="5943600" cy="2935605"/>
            <wp:effectExtent l="0" t="0" r="0" b="0"/>
            <wp:docPr id="535991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9102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74E5" w14:textId="77777777" w:rsidR="00975C72" w:rsidRPr="00F24998" w:rsidRDefault="00975C72" w:rsidP="00975C72"/>
    <w:p w14:paraId="6D2C29B7" w14:textId="77777777" w:rsidR="00975C72" w:rsidRPr="00F24998" w:rsidRDefault="00975C72" w:rsidP="00975C72"/>
    <w:p w14:paraId="524937FB" w14:textId="77777777" w:rsidR="00975C72" w:rsidRPr="00F24998" w:rsidRDefault="00975C72" w:rsidP="00975C72"/>
    <w:p w14:paraId="5DF5849A" w14:textId="77777777" w:rsidR="00975C72" w:rsidRDefault="00975C72" w:rsidP="00975C72"/>
    <w:p w14:paraId="2EED01C8" w14:textId="77777777" w:rsidR="00975C72" w:rsidRDefault="00975C72" w:rsidP="00975C72">
      <w:pPr>
        <w:tabs>
          <w:tab w:val="left" w:pos="2256"/>
        </w:tabs>
      </w:pPr>
      <w:r>
        <w:tab/>
      </w:r>
      <w:r w:rsidRPr="001548A2">
        <w:rPr>
          <w:noProof/>
        </w:rPr>
        <w:drawing>
          <wp:inline distT="0" distB="0" distL="0" distR="0" wp14:anchorId="5627731B" wp14:editId="002F8181">
            <wp:extent cx="5943600" cy="3201035"/>
            <wp:effectExtent l="0" t="0" r="0" b="0"/>
            <wp:docPr id="8352918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91812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BCF2" w14:textId="77777777" w:rsidR="00975C72" w:rsidRPr="001D1FCA" w:rsidRDefault="00975C72" w:rsidP="001D1FCA"/>
    <w:p w14:paraId="79D87B16" w14:textId="77777777" w:rsidR="001D1FCA" w:rsidRPr="001D1FCA" w:rsidRDefault="001D1FCA" w:rsidP="001D1FCA"/>
    <w:p w14:paraId="47E8EE42" w14:textId="77777777" w:rsidR="001D1FCA" w:rsidRPr="001D1FCA" w:rsidRDefault="001D1FCA" w:rsidP="001D1FCA">
      <w:r w:rsidRPr="001D1FCA">
        <w:t>By following these steps, you've established a serverless, cost-effective ETL pipeline:</w:t>
      </w:r>
    </w:p>
    <w:p w14:paraId="4E0923C8" w14:textId="77777777" w:rsidR="001D1FCA" w:rsidRPr="001D1FCA" w:rsidRDefault="001D1FCA" w:rsidP="001D1FCA">
      <w:pPr>
        <w:numPr>
          <w:ilvl w:val="0"/>
          <w:numId w:val="13"/>
        </w:numPr>
      </w:pPr>
      <w:r w:rsidRPr="001D1FCA">
        <w:rPr>
          <w:b/>
          <w:bCs/>
        </w:rPr>
        <w:t>Data Ingestion</w:t>
      </w:r>
      <w:r w:rsidRPr="001D1FCA">
        <w:t>: Raw data stored in S3.</w:t>
      </w:r>
    </w:p>
    <w:p w14:paraId="4FAE8646" w14:textId="77777777" w:rsidR="001D1FCA" w:rsidRPr="001D1FCA" w:rsidRDefault="001D1FCA" w:rsidP="001D1FCA">
      <w:pPr>
        <w:numPr>
          <w:ilvl w:val="0"/>
          <w:numId w:val="13"/>
        </w:numPr>
      </w:pPr>
      <w:r w:rsidRPr="001D1FCA">
        <w:rPr>
          <w:b/>
          <w:bCs/>
        </w:rPr>
        <w:t>Data Cataloging</w:t>
      </w:r>
      <w:r w:rsidRPr="001D1FCA">
        <w:t>: AWS Glue crawlers catalog the data.</w:t>
      </w:r>
    </w:p>
    <w:p w14:paraId="7562045E" w14:textId="77777777" w:rsidR="001D1FCA" w:rsidRPr="001D1FCA" w:rsidRDefault="001D1FCA" w:rsidP="001D1FCA">
      <w:pPr>
        <w:numPr>
          <w:ilvl w:val="0"/>
          <w:numId w:val="13"/>
        </w:numPr>
      </w:pPr>
      <w:r w:rsidRPr="001D1FCA">
        <w:rPr>
          <w:b/>
          <w:bCs/>
        </w:rPr>
        <w:t>Data Transformation</w:t>
      </w:r>
      <w:r w:rsidRPr="001D1FCA">
        <w:t>: AWS Glue ETL jobs process and store data in an optimized format.</w:t>
      </w:r>
    </w:p>
    <w:p w14:paraId="4C4E7B4A" w14:textId="77777777" w:rsidR="001D1FCA" w:rsidRPr="001D1FCA" w:rsidRDefault="001D1FCA" w:rsidP="001D1FCA">
      <w:pPr>
        <w:numPr>
          <w:ilvl w:val="0"/>
          <w:numId w:val="13"/>
        </w:numPr>
      </w:pPr>
      <w:r w:rsidRPr="001D1FCA">
        <w:rPr>
          <w:b/>
          <w:bCs/>
        </w:rPr>
        <w:t>Data Querying</w:t>
      </w:r>
      <w:r w:rsidRPr="001D1FCA">
        <w:t>: Amazon Athena queries the processed data.</w:t>
      </w:r>
    </w:p>
    <w:p w14:paraId="79DCAA82" w14:textId="77777777" w:rsidR="001D1FCA" w:rsidRDefault="001D1FCA" w:rsidP="001D1FCA">
      <w:pPr>
        <w:numPr>
          <w:ilvl w:val="0"/>
          <w:numId w:val="13"/>
        </w:numPr>
      </w:pPr>
      <w:r w:rsidRPr="001D1FCA">
        <w:rPr>
          <w:b/>
          <w:bCs/>
        </w:rPr>
        <w:t>Data Visualization</w:t>
      </w:r>
      <w:r w:rsidRPr="001D1FCA">
        <w:t>: Power BI connects to Athena for real-time dashboards.</w:t>
      </w:r>
    </w:p>
    <w:p w14:paraId="6CE29065" w14:textId="0813AEC7" w:rsidR="001D1FCA" w:rsidRPr="001D1FCA" w:rsidRDefault="001D1FCA" w:rsidP="001D1FCA">
      <w:pPr>
        <w:numPr>
          <w:ilvl w:val="0"/>
          <w:numId w:val="13"/>
        </w:numPr>
      </w:pPr>
      <w:r>
        <w:rPr>
          <w:b/>
          <w:bCs/>
        </w:rPr>
        <w:t>Automation</w:t>
      </w:r>
      <w:r w:rsidRPr="001D1FCA">
        <w:t>:</w:t>
      </w:r>
      <w:r>
        <w:t xml:space="preserve"> Airflow Dag automates the full flow</w:t>
      </w:r>
    </w:p>
    <w:p w14:paraId="45E9DD20" w14:textId="77777777" w:rsidR="001548A2" w:rsidRDefault="001548A2"/>
    <w:p w14:paraId="4EEF1C14" w14:textId="41B0792E" w:rsidR="00A04AE4" w:rsidRPr="00A04AE4" w:rsidRDefault="00A04AE4" w:rsidP="00A04AE4">
      <w:pPr>
        <w:tabs>
          <w:tab w:val="left" w:pos="936"/>
        </w:tabs>
      </w:pPr>
    </w:p>
    <w:sectPr w:rsidR="00A04AE4" w:rsidRPr="00A04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3A27A" w14:textId="77777777" w:rsidR="00733CB8" w:rsidRDefault="00733CB8" w:rsidP="001548A2">
      <w:pPr>
        <w:spacing w:after="0" w:line="240" w:lineRule="auto"/>
      </w:pPr>
      <w:r>
        <w:separator/>
      </w:r>
    </w:p>
  </w:endnote>
  <w:endnote w:type="continuationSeparator" w:id="0">
    <w:p w14:paraId="4EE73D52" w14:textId="77777777" w:rsidR="00733CB8" w:rsidRDefault="00733CB8" w:rsidP="00154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32BED" w14:textId="77777777" w:rsidR="00733CB8" w:rsidRDefault="00733CB8" w:rsidP="001548A2">
      <w:pPr>
        <w:spacing w:after="0" w:line="240" w:lineRule="auto"/>
      </w:pPr>
      <w:r>
        <w:separator/>
      </w:r>
    </w:p>
  </w:footnote>
  <w:footnote w:type="continuationSeparator" w:id="0">
    <w:p w14:paraId="298603F0" w14:textId="77777777" w:rsidR="00733CB8" w:rsidRDefault="00733CB8" w:rsidP="001548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77769"/>
    <w:multiLevelType w:val="multilevel"/>
    <w:tmpl w:val="7322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6148D"/>
    <w:multiLevelType w:val="multilevel"/>
    <w:tmpl w:val="3D0E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93CBC"/>
    <w:multiLevelType w:val="multilevel"/>
    <w:tmpl w:val="90B4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E00C9"/>
    <w:multiLevelType w:val="multilevel"/>
    <w:tmpl w:val="9664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773D1"/>
    <w:multiLevelType w:val="multilevel"/>
    <w:tmpl w:val="C53E8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216877"/>
    <w:multiLevelType w:val="multilevel"/>
    <w:tmpl w:val="EA7C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414DD"/>
    <w:multiLevelType w:val="multilevel"/>
    <w:tmpl w:val="3724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35016"/>
    <w:multiLevelType w:val="multilevel"/>
    <w:tmpl w:val="6646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5701E"/>
    <w:multiLevelType w:val="multilevel"/>
    <w:tmpl w:val="0A1C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E7770"/>
    <w:multiLevelType w:val="multilevel"/>
    <w:tmpl w:val="C19C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13D44"/>
    <w:multiLevelType w:val="multilevel"/>
    <w:tmpl w:val="26B6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A3ED2"/>
    <w:multiLevelType w:val="multilevel"/>
    <w:tmpl w:val="8AD4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11E57"/>
    <w:multiLevelType w:val="multilevel"/>
    <w:tmpl w:val="3758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476406"/>
    <w:multiLevelType w:val="multilevel"/>
    <w:tmpl w:val="1C68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B45BC"/>
    <w:multiLevelType w:val="multilevel"/>
    <w:tmpl w:val="1B2A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3D3B70"/>
    <w:multiLevelType w:val="multilevel"/>
    <w:tmpl w:val="E77C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207931">
    <w:abstractNumId w:val="6"/>
  </w:num>
  <w:num w:numId="2" w16cid:durableId="1747068416">
    <w:abstractNumId w:val="12"/>
  </w:num>
  <w:num w:numId="3" w16cid:durableId="1789159425">
    <w:abstractNumId w:val="11"/>
  </w:num>
  <w:num w:numId="4" w16cid:durableId="1568497294">
    <w:abstractNumId w:val="8"/>
  </w:num>
  <w:num w:numId="5" w16cid:durableId="667633774">
    <w:abstractNumId w:val="1"/>
  </w:num>
  <w:num w:numId="6" w16cid:durableId="246424163">
    <w:abstractNumId w:val="14"/>
  </w:num>
  <w:num w:numId="7" w16cid:durableId="617641502">
    <w:abstractNumId w:val="10"/>
  </w:num>
  <w:num w:numId="8" w16cid:durableId="486633039">
    <w:abstractNumId w:val="9"/>
  </w:num>
  <w:num w:numId="9" w16cid:durableId="441265359">
    <w:abstractNumId w:val="0"/>
  </w:num>
  <w:num w:numId="10" w16cid:durableId="208956065">
    <w:abstractNumId w:val="15"/>
  </w:num>
  <w:num w:numId="11" w16cid:durableId="749085942">
    <w:abstractNumId w:val="13"/>
  </w:num>
  <w:num w:numId="12" w16cid:durableId="1589465605">
    <w:abstractNumId w:val="5"/>
  </w:num>
  <w:num w:numId="13" w16cid:durableId="921181539">
    <w:abstractNumId w:val="4"/>
  </w:num>
  <w:num w:numId="14" w16cid:durableId="2113475109">
    <w:abstractNumId w:val="2"/>
  </w:num>
  <w:num w:numId="15" w16cid:durableId="1626429322">
    <w:abstractNumId w:val="7"/>
  </w:num>
  <w:num w:numId="16" w16cid:durableId="674919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B3B"/>
    <w:rsid w:val="001548A2"/>
    <w:rsid w:val="001D1FCA"/>
    <w:rsid w:val="001E6505"/>
    <w:rsid w:val="00310884"/>
    <w:rsid w:val="0042457B"/>
    <w:rsid w:val="004329B5"/>
    <w:rsid w:val="0066059E"/>
    <w:rsid w:val="006D08F6"/>
    <w:rsid w:val="00733CB8"/>
    <w:rsid w:val="007F46AC"/>
    <w:rsid w:val="0083441E"/>
    <w:rsid w:val="0085387C"/>
    <w:rsid w:val="008E6EA5"/>
    <w:rsid w:val="00975C72"/>
    <w:rsid w:val="009D726B"/>
    <w:rsid w:val="00A04AE4"/>
    <w:rsid w:val="00AF24D5"/>
    <w:rsid w:val="00D27D95"/>
    <w:rsid w:val="00DA60C1"/>
    <w:rsid w:val="00DB3BE9"/>
    <w:rsid w:val="00DE7B3B"/>
    <w:rsid w:val="00E728BD"/>
    <w:rsid w:val="00E979B3"/>
    <w:rsid w:val="00F2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1059D"/>
  <w15:chartTrackingRefBased/>
  <w15:docId w15:val="{F6088041-ACD6-49AA-AA27-3AEAFEA12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C72"/>
  </w:style>
  <w:style w:type="paragraph" w:styleId="Heading1">
    <w:name w:val="heading 1"/>
    <w:basedOn w:val="Normal"/>
    <w:next w:val="Normal"/>
    <w:link w:val="Heading1Char"/>
    <w:uiPriority w:val="9"/>
    <w:qFormat/>
    <w:rsid w:val="00DE7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4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8A2"/>
  </w:style>
  <w:style w:type="paragraph" w:styleId="Footer">
    <w:name w:val="footer"/>
    <w:basedOn w:val="Normal"/>
    <w:link w:val="FooterChar"/>
    <w:uiPriority w:val="99"/>
    <w:unhideWhenUsed/>
    <w:rsid w:val="00154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8A2"/>
  </w:style>
  <w:style w:type="character" w:styleId="Hyperlink">
    <w:name w:val="Hyperlink"/>
    <w:basedOn w:val="DefaultParagraphFont"/>
    <w:uiPriority w:val="99"/>
    <w:unhideWhenUsed/>
    <w:rsid w:val="001D1F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F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0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4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48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6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2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9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64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ocs.aws.amazon.com/athena/latest/ug/connect-with-odbc-and-power-bi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911</TotalTime>
  <Pages>11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Shazil Shaikh</dc:creator>
  <cp:keywords/>
  <dc:description/>
  <cp:lastModifiedBy>Shazil Shaikh</cp:lastModifiedBy>
  <cp:revision>10</cp:revision>
  <dcterms:created xsi:type="dcterms:W3CDTF">2025-05-27T11:53:00Z</dcterms:created>
  <dcterms:modified xsi:type="dcterms:W3CDTF">2026-05-15T12:32:00Z</dcterms:modified>
</cp:coreProperties>
</file>