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Security Snapshot Proposal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Prepared for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[Company Name]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Prepared by Oshé  |  </w:t>
            </w: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Amazin Cyber  |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[Date]</w:t>
            </w:r>
          </w:p>
        </w:tc>
      </w:tr>
    </w:tbl>
    <w:p>
      <w:pPr>
        <w:spacing w:after="0" w:before="0" w:line="4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[ WHO THIS IS FOR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Paste the 'WHO THIS IS FOR' section from the generated proposal here. 2–3 sentences specific to this client's situation.</w:t>
            </w:r>
          </w:p>
        </w:tc>
      </w:tr>
    </w:tbl>
    <w:p>
      <w:pPr>
        <w:spacing w:after="0" w:before="0" w:lin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WHAT'S INCLUDED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engagement covers the following areas of your Microsoft 365 environment:</w:t>
      </w:r>
    </w:p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[ WHAT'S INCLUDED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Paste the 'WHAT'S INCLUDED' section here. Each line is a service item with a plain-English explanation.</w:t>
            </w:r>
          </w:p>
        </w:tc>
      </w:tr>
    </w:tbl>
    <w:p>
      <w:pPr>
        <w:spacing w:after="0" w:before="0" w:lin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WHAT YOU'LL RECEIVE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[ WHAT YOU'LL RECEIVE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Paste the 'WHAT YOU'LL RECEIVE' section here. Describes the deliverable, report format, and debrief call.</w:t>
            </w:r>
          </w:p>
        </w:tc>
      </w:tr>
    </w:tbl>
    <w:p>
      <w:pPr>
        <w:spacing w:after="0" w:before="0" w:lin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CBD5E1" w:sz="4"/>
              <w:left w:val="none" w:color="FFFFFF" w:sz="0"/>
              <w:bottom w:val="single" w:color="CBD5E1" w:sz="4"/>
              <w:right w:val="single" w:color="CBD5E1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BD5E1" w:sz="4"/>
              <w:bottom w:val="single" w:color="CBD5E1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[Package Name — e.g. Business Snapshot]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[$XXX]</w:t>
            </w:r>
          </w:p>
        </w:tc>
      </w:tr>
    </w:tbl>
    <w:p>
      <w:pPr>
        <w:spacing w:after="0" w:before="0" w:line="24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50% deposit is required to begin. The remaining balance is due upon delivery of the findings report. All work is scoped and approved before it starts — nothing happens in your environment without your sign-off.</w:t>
      </w:r>
    </w:p>
    <w:p>
      <w:pPr>
        <w:spacing w:after="0" w:before="0" w:lin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Sign and send deposit.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Use the payment link below to submit your deposit and confirm the engagement.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Fill out the intake form.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A short form with basic information about your Microsoft 365 setup. Takes about 5 minutes.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I'll be in touch within 1 business day.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I'll confirm your start date and send over everything you need to get access set up.</w:t>
      </w:r>
    </w:p>
    <w:p>
      <w:pPr>
        <w:spacing w:after="0" w:before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Payment link: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[Paste Stripe payment link here]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Questions? </w:t>
            </w: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amazincybersolutions@gmail.com</w:t>
            </w:r>
          </w:p>
        </w:tc>
      </w:tr>
    </w:tbl>
    <w:p>
      <w:pPr>
        <w:spacing w:after="0" w:before="0" w:lin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pacing w:val="80"/>
          <w:sz w:val="16"/>
          <w:szCs w:val="16"/>
        </w:rPr>
        <w:t xml:space="preserve">A NOTE FROM OSHÉ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[ A NOTE FROM OSHÉ 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Paste the 'A NOTE FROM OSHÉ' section here. 3–4 personal sentences. This is the human close — make it feel genuine.</w:t>
            </w:r>
          </w:p>
        </w:tc>
      </w:tr>
    </w:tbl>
    <w:p>
      <w:pPr>
        <w:spacing w:after="0" w:before="0" w:line="480"/>
      </w:pPr>
    </w:p>
    <w:p>
      <w:pPr>
        <w:pBdr>
          <w:bottom w:val="single" w:color="CBD5E1" w:sz="4" w:space="1"/>
        </w:pBdr>
        <w:spacing w:after="24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Amazin Cyber  |  amazincyber.com  |  Houston, TX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Security reviews reduce risk but do not guarantee complete protection against all threats.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12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amazincyber.com   |   amazincybersolutions@gmail.com   |   Houston, TX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Amazin Cyber</w:t>
    </w:r>
    <w:r>
      <w:rPr>
        <w:rFonts w:ascii="Arial" w:cs="Arial" w:eastAsia="Arial" w:hAnsi="Arial"/>
        <w:color w:val="64748B"/>
        <w:sz w:val="18"/>
        <w:szCs w:val="18"/>
      </w:rPr>
      <w:t xml:space="preserve">   |   Microsoft 365 Security Reviews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2026-05-28T21:47:32.678Z</dcterms:created>
  <dcterms:modified xsi:type="dcterms:W3CDTF">2026-05-28T21:47:32.678Z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