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FD" w:rsidRPr="00F206FD" w:rsidRDefault="00F206FD" w:rsidP="00F206FD">
      <w:pPr>
        <w:spacing w:line="220" w:lineRule="atLeast"/>
        <w:jc w:val="center"/>
        <w:rPr>
          <w:b/>
          <w:sz w:val="30"/>
          <w:szCs w:val="30"/>
        </w:rPr>
      </w:pPr>
      <w:r w:rsidRPr="00F206FD">
        <w:rPr>
          <w:rFonts w:hint="eastAsia"/>
          <w:b/>
          <w:sz w:val="30"/>
          <w:szCs w:val="30"/>
        </w:rPr>
        <w:t>SDK</w:t>
      </w:r>
      <w:r w:rsidRPr="00F206FD">
        <w:rPr>
          <w:rFonts w:hint="eastAsia"/>
          <w:b/>
          <w:sz w:val="30"/>
          <w:szCs w:val="30"/>
        </w:rPr>
        <w:t>基本参数设置使用手册</w:t>
      </w:r>
    </w:p>
    <w:p w:rsidR="002F1296" w:rsidRDefault="002F1296" w:rsidP="002F1296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、终端工作模式的选择</w:t>
      </w:r>
    </w:p>
    <w:p w:rsidR="002F1296" w:rsidRDefault="00B773E0" w:rsidP="002F1296">
      <w:pPr>
        <w:spacing w:line="220" w:lineRule="atLeast"/>
      </w:pPr>
      <w:r>
        <w:rPr>
          <w:rFonts w:hint="eastAsia"/>
        </w:rPr>
        <w:t>目前终端支持</w:t>
      </w:r>
      <w:r>
        <w:rPr>
          <w:rFonts w:hint="eastAsia"/>
        </w:rPr>
        <w:t>4</w:t>
      </w:r>
      <w:r>
        <w:rPr>
          <w:rFonts w:hint="eastAsia"/>
        </w:rPr>
        <w:t>种</w:t>
      </w:r>
      <w:r w:rsidR="002F1296">
        <w:rPr>
          <w:rFonts w:hint="eastAsia"/>
        </w:rPr>
        <w:t>工作模式，分别是</w:t>
      </w:r>
      <w:r w:rsidR="002F1296">
        <w:rPr>
          <w:rFonts w:hint="eastAsia"/>
        </w:rPr>
        <w:t>loramac</w:t>
      </w:r>
      <w:r w:rsidR="002F1296">
        <w:rPr>
          <w:rFonts w:hint="eastAsia"/>
        </w:rPr>
        <w:t>下的</w:t>
      </w:r>
      <w:r w:rsidR="002F1296">
        <w:rPr>
          <w:rFonts w:hint="eastAsia"/>
        </w:rPr>
        <w:t>lora</w:t>
      </w:r>
      <w:r w:rsidR="002F1296">
        <w:rPr>
          <w:rFonts w:hint="eastAsia"/>
        </w:rPr>
        <w:t>调制模式、</w:t>
      </w:r>
      <w:r w:rsidR="00714F11">
        <w:rPr>
          <w:rFonts w:hint="eastAsia"/>
        </w:rPr>
        <w:t>l</w:t>
      </w:r>
      <w:r w:rsidR="002F1296">
        <w:rPr>
          <w:rFonts w:hint="eastAsia"/>
        </w:rPr>
        <w:t>oramac</w:t>
      </w:r>
      <w:r w:rsidR="002F1296">
        <w:rPr>
          <w:rFonts w:hint="eastAsia"/>
        </w:rPr>
        <w:t>下的</w:t>
      </w:r>
      <w:r w:rsidR="002F1296">
        <w:rPr>
          <w:rFonts w:hint="eastAsia"/>
        </w:rPr>
        <w:t>fsk</w:t>
      </w:r>
      <w:r w:rsidR="002F1296">
        <w:rPr>
          <w:rFonts w:hint="eastAsia"/>
        </w:rPr>
        <w:t>调制模式、</w:t>
      </w:r>
      <w:r w:rsidR="002F1296">
        <w:rPr>
          <w:rFonts w:hint="eastAsia"/>
        </w:rPr>
        <w:t>phymac</w:t>
      </w:r>
      <w:r w:rsidR="002F1296">
        <w:rPr>
          <w:rFonts w:hint="eastAsia"/>
        </w:rPr>
        <w:t>下的</w:t>
      </w:r>
      <w:r w:rsidR="002F1296">
        <w:rPr>
          <w:rFonts w:hint="eastAsia"/>
        </w:rPr>
        <w:t>lora</w:t>
      </w:r>
      <w:r w:rsidR="002F1296">
        <w:rPr>
          <w:rFonts w:hint="eastAsia"/>
        </w:rPr>
        <w:t>调制模式及</w:t>
      </w:r>
      <w:r w:rsidR="002F1296">
        <w:rPr>
          <w:rFonts w:hint="eastAsia"/>
        </w:rPr>
        <w:t>phymac</w:t>
      </w:r>
      <w:r w:rsidR="002F1296">
        <w:rPr>
          <w:rFonts w:hint="eastAsia"/>
        </w:rPr>
        <w:t>下的</w:t>
      </w:r>
      <w:r w:rsidR="002F1296">
        <w:rPr>
          <w:rFonts w:hint="eastAsia"/>
        </w:rPr>
        <w:t>fsk</w:t>
      </w:r>
      <w:r w:rsidR="002F1296">
        <w:rPr>
          <w:rFonts w:hint="eastAsia"/>
        </w:rPr>
        <w:t>调制模式，具体模式切换步骤如下</w:t>
      </w:r>
      <w:r w:rsidR="00E41E53">
        <w:rPr>
          <w:rFonts w:hint="eastAsia"/>
        </w:rPr>
        <w:t>图，</w:t>
      </w:r>
      <w:r w:rsidR="002F1296">
        <w:rPr>
          <w:rFonts w:hint="eastAsia"/>
        </w:rPr>
        <w:t>保证同一时刻只有一种工作模式被设置；</w:t>
      </w:r>
    </w:p>
    <w:p w:rsidR="0028603F" w:rsidRDefault="0028603F" w:rsidP="002F1296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F4BB1">
        <w:rPr>
          <w:rFonts w:hint="eastAsia"/>
        </w:rPr>
        <w:t>loramac</w:t>
      </w:r>
      <w:r w:rsidR="002F4BB1">
        <w:rPr>
          <w:rFonts w:hint="eastAsia"/>
        </w:rPr>
        <w:t>下的</w:t>
      </w:r>
      <w:r w:rsidR="002F4BB1">
        <w:rPr>
          <w:rFonts w:hint="eastAsia"/>
        </w:rPr>
        <w:t>lora</w:t>
      </w:r>
      <w:r w:rsidR="002F4BB1">
        <w:rPr>
          <w:rFonts w:hint="eastAsia"/>
        </w:rPr>
        <w:t>调制模式</w:t>
      </w:r>
    </w:p>
    <w:p w:rsidR="002F1296" w:rsidRDefault="00320942" w:rsidP="002F1296">
      <w:pPr>
        <w:spacing w:line="220" w:lineRule="atLeast"/>
      </w:pPr>
      <w:r>
        <w:rPr>
          <w:noProof/>
        </w:rPr>
        <w:drawing>
          <wp:inline distT="0" distB="0" distL="0" distR="0">
            <wp:extent cx="5273979" cy="1725433"/>
            <wp:effectExtent l="19050" t="0" r="2871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37" w:rsidRDefault="00340D37" w:rsidP="00340D3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loramac</w:t>
      </w:r>
      <w:r>
        <w:rPr>
          <w:rFonts w:hint="eastAsia"/>
        </w:rPr>
        <w:t>下的</w:t>
      </w:r>
      <w:r w:rsidR="00FF50FD">
        <w:rPr>
          <w:rFonts w:hint="eastAsia"/>
        </w:rPr>
        <w:t>fsk</w:t>
      </w:r>
      <w:r>
        <w:rPr>
          <w:rFonts w:hint="eastAsia"/>
        </w:rPr>
        <w:t>调制模式</w:t>
      </w:r>
    </w:p>
    <w:p w:rsidR="00340D37" w:rsidRDefault="00320942" w:rsidP="00340D37">
      <w:pPr>
        <w:spacing w:line="220" w:lineRule="atLeast"/>
      </w:pPr>
      <w:r>
        <w:rPr>
          <w:noProof/>
        </w:rPr>
        <w:drawing>
          <wp:inline distT="0" distB="0" distL="0" distR="0">
            <wp:extent cx="5274310" cy="182087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37" w:rsidRDefault="00340D37" w:rsidP="002F1296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phymac</w:t>
      </w:r>
      <w:r>
        <w:rPr>
          <w:rFonts w:hint="eastAsia"/>
        </w:rPr>
        <w:t>下的</w:t>
      </w:r>
      <w:r>
        <w:rPr>
          <w:rFonts w:hint="eastAsia"/>
        </w:rPr>
        <w:t>lora</w:t>
      </w:r>
      <w:r>
        <w:rPr>
          <w:rFonts w:hint="eastAsia"/>
        </w:rPr>
        <w:t>调制模式</w:t>
      </w:r>
    </w:p>
    <w:p w:rsidR="00340D37" w:rsidRDefault="00320942" w:rsidP="002F1296">
      <w:pPr>
        <w:spacing w:line="220" w:lineRule="atLeast"/>
      </w:pPr>
      <w:r>
        <w:rPr>
          <w:noProof/>
        </w:rPr>
        <w:drawing>
          <wp:inline distT="0" distB="0" distL="0" distR="0">
            <wp:extent cx="5274310" cy="189173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37" w:rsidRDefault="00340D37" w:rsidP="002F1296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phymac</w:t>
      </w:r>
      <w:r>
        <w:rPr>
          <w:rFonts w:hint="eastAsia"/>
        </w:rPr>
        <w:t>下的</w:t>
      </w:r>
      <w:r>
        <w:rPr>
          <w:rFonts w:hint="eastAsia"/>
        </w:rPr>
        <w:t>fsk</w:t>
      </w:r>
      <w:r>
        <w:rPr>
          <w:rFonts w:hint="eastAsia"/>
        </w:rPr>
        <w:t>调制模式</w:t>
      </w:r>
    </w:p>
    <w:p w:rsidR="00C33195" w:rsidRDefault="00320942" w:rsidP="002F129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840835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5B" w:rsidRDefault="002F1296" w:rsidP="002F1296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7F8F">
        <w:rPr>
          <w:rFonts w:hint="eastAsia"/>
        </w:rPr>
        <w:t>LORAMAC</w:t>
      </w:r>
      <w:r w:rsidR="00093D5B">
        <w:rPr>
          <w:rFonts w:hint="eastAsia"/>
        </w:rPr>
        <w:t>下不同工作频段的切换</w:t>
      </w:r>
    </w:p>
    <w:p w:rsidR="00693E73" w:rsidRDefault="00693E73" w:rsidP="002F1296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F0195" w:rsidRDefault="00093D5B" w:rsidP="00475B8A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4467225" cy="3306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38" cy="33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5B" w:rsidRDefault="00093D5B" w:rsidP="00093D5B">
      <w:pPr>
        <w:spacing w:line="220" w:lineRule="atLeast"/>
      </w:pPr>
      <w:r>
        <w:rPr>
          <w:rFonts w:hint="eastAsia"/>
        </w:rPr>
        <w:t>如上图，</w:t>
      </w:r>
      <w:r w:rsidR="00982BDA">
        <w:rPr>
          <w:rFonts w:hint="eastAsia"/>
        </w:rPr>
        <w:t>通过修改不同的编译器宏可以让终端</w:t>
      </w:r>
      <w:r w:rsidR="008F0195">
        <w:rPr>
          <w:rFonts w:hint="eastAsia"/>
        </w:rPr>
        <w:t>工作在不同的频段，具体配置如表</w:t>
      </w:r>
      <w:r w:rsidR="008F0195">
        <w:rPr>
          <w:rFonts w:hint="eastAsia"/>
        </w:rPr>
        <w:t>1-1</w:t>
      </w:r>
    </w:p>
    <w:p w:rsidR="008F0195" w:rsidRDefault="00643ACB" w:rsidP="00093D5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850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DA" w:rsidRDefault="00D44A97" w:rsidP="006F38B6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1-1</w:t>
      </w:r>
    </w:p>
    <w:p w:rsidR="00693E73" w:rsidRDefault="00693E73" w:rsidP="00693E73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22CB8">
        <w:rPr>
          <w:rFonts w:hint="eastAsia"/>
        </w:rPr>
        <w:t>将不同的频段的</w:t>
      </w:r>
      <w:r w:rsidR="00122CB8">
        <w:rPr>
          <w:rFonts w:hint="eastAsia"/>
        </w:rPr>
        <w:t>LIB</w:t>
      </w:r>
      <w:r w:rsidR="00122CB8">
        <w:rPr>
          <w:rFonts w:hint="eastAsia"/>
        </w:rPr>
        <w:t>库文件</w:t>
      </w:r>
      <w:r w:rsidR="004D3C00">
        <w:rPr>
          <w:rFonts w:hint="eastAsia"/>
        </w:rPr>
        <w:t>(</w:t>
      </w:r>
      <w:r w:rsidR="004D3C00">
        <w:rPr>
          <w:rFonts w:hint="eastAsia"/>
        </w:rPr>
        <w:t>在工程的</w:t>
      </w:r>
      <w:r w:rsidR="004D3C00">
        <w:rPr>
          <w:rFonts w:hint="eastAsia"/>
        </w:rPr>
        <w:t>mac</w:t>
      </w:r>
      <w:r w:rsidR="004D3C00">
        <w:rPr>
          <w:rFonts w:hint="eastAsia"/>
        </w:rPr>
        <w:t>文件夹里面</w:t>
      </w:r>
      <w:r w:rsidR="004D3C00">
        <w:rPr>
          <w:rFonts w:hint="eastAsia"/>
        </w:rPr>
        <w:t>)</w:t>
      </w:r>
      <w:r w:rsidR="00122CB8">
        <w:rPr>
          <w:rFonts w:hint="eastAsia"/>
        </w:rPr>
        <w:t>添加到</w:t>
      </w:r>
      <w:r w:rsidR="00877781">
        <w:rPr>
          <w:rFonts w:hint="eastAsia"/>
        </w:rPr>
        <w:t>m</w:t>
      </w:r>
      <w:r w:rsidR="00122CB8">
        <w:rPr>
          <w:rFonts w:hint="eastAsia"/>
        </w:rPr>
        <w:t>ac</w:t>
      </w:r>
      <w:r w:rsidR="00357901">
        <w:rPr>
          <w:rFonts w:hint="eastAsia"/>
        </w:rPr>
        <w:t>文件夹中，如下图，</w:t>
      </w:r>
      <w:r w:rsidR="00122CB8">
        <w:rPr>
          <w:rFonts w:hint="eastAsia"/>
        </w:rPr>
        <w:t>添加</w:t>
      </w:r>
      <w:r w:rsidR="00F1719F">
        <w:rPr>
          <w:rFonts w:hint="eastAsia"/>
        </w:rPr>
        <w:t>780</w:t>
      </w:r>
      <w:r w:rsidR="00975DC7">
        <w:rPr>
          <w:rFonts w:hint="eastAsia"/>
        </w:rPr>
        <w:t>频段的</w:t>
      </w:r>
      <w:r w:rsidR="00F1719F">
        <w:rPr>
          <w:rFonts w:hint="eastAsia"/>
        </w:rPr>
        <w:t>LIB</w:t>
      </w:r>
      <w:r w:rsidR="00122CB8">
        <w:rPr>
          <w:rFonts w:hint="eastAsia"/>
        </w:rPr>
        <w:t>库</w:t>
      </w:r>
      <w:r w:rsidR="00975DC7">
        <w:rPr>
          <w:rFonts w:hint="eastAsia"/>
        </w:rPr>
        <w:t>文件</w:t>
      </w:r>
    </w:p>
    <w:p w:rsidR="00975DC7" w:rsidRPr="00975DC7" w:rsidRDefault="00975DC7" w:rsidP="00693E73">
      <w:pPr>
        <w:spacing w:line="220" w:lineRule="atLeast"/>
      </w:pPr>
      <w:r>
        <w:rPr>
          <w:noProof/>
        </w:rPr>
        <w:drawing>
          <wp:inline distT="0" distB="0" distL="0" distR="0">
            <wp:extent cx="2509465" cy="3654054"/>
            <wp:effectExtent l="19050" t="0" r="513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83" cy="365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DA" w:rsidRDefault="002F1296" w:rsidP="003A4546">
      <w:pPr>
        <w:spacing w:line="220" w:lineRule="atLeast"/>
      </w:pPr>
      <w:r>
        <w:rPr>
          <w:rFonts w:hint="eastAsia"/>
        </w:rPr>
        <w:t>3</w:t>
      </w:r>
      <w:r w:rsidR="003A4546">
        <w:rPr>
          <w:rFonts w:hint="eastAsia"/>
        </w:rPr>
        <w:t>、</w:t>
      </w:r>
      <w:r w:rsidR="00982BDA">
        <w:rPr>
          <w:rFonts w:hint="eastAsia"/>
        </w:rPr>
        <w:t>修改发射功率</w:t>
      </w:r>
    </w:p>
    <w:p w:rsidR="009C02ED" w:rsidRDefault="00982BDA" w:rsidP="00982BD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333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DA" w:rsidRDefault="005C774B" w:rsidP="00982BDA">
      <w:pPr>
        <w:spacing w:line="220" w:lineRule="atLeast"/>
      </w:pPr>
      <w:r>
        <w:rPr>
          <w:rFonts w:hint="eastAsia"/>
        </w:rPr>
        <w:t>如上图，通过修改</w:t>
      </w:r>
      <w:r w:rsidR="00982BDA">
        <w:rPr>
          <w:rFonts w:hint="eastAsia"/>
        </w:rPr>
        <w:t>红色框中的宏可以修改</w:t>
      </w:r>
      <w:r w:rsidR="00510CE6">
        <w:rPr>
          <w:rFonts w:hint="eastAsia"/>
        </w:rPr>
        <w:t>终端的发送功率，具体</w:t>
      </w:r>
      <w:r w:rsidR="006826B8">
        <w:rPr>
          <w:rFonts w:hint="eastAsia"/>
        </w:rPr>
        <w:t>宏定义如表</w:t>
      </w:r>
      <w:r w:rsidR="006826B8">
        <w:rPr>
          <w:rFonts w:hint="eastAsia"/>
        </w:rPr>
        <w:t>1-2</w:t>
      </w:r>
    </w:p>
    <w:p w:rsidR="006826B8" w:rsidRDefault="006826B8" w:rsidP="00982BD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81550" cy="1819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F4" w:rsidRDefault="008C1BF4" w:rsidP="008C1BF4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1-2</w:t>
      </w:r>
    </w:p>
    <w:p w:rsidR="00A546F0" w:rsidRDefault="002F1296" w:rsidP="003A4546">
      <w:pPr>
        <w:spacing w:line="220" w:lineRule="atLeast"/>
      </w:pPr>
      <w:r>
        <w:rPr>
          <w:rFonts w:hint="eastAsia"/>
        </w:rPr>
        <w:t>4</w:t>
      </w:r>
      <w:r w:rsidR="003A4546">
        <w:rPr>
          <w:rFonts w:hint="eastAsia"/>
        </w:rPr>
        <w:t>、</w:t>
      </w:r>
      <w:r w:rsidR="00B775EB">
        <w:rPr>
          <w:rFonts w:hint="eastAsia"/>
        </w:rPr>
        <w:t>数据包发送速率的设置</w:t>
      </w:r>
    </w:p>
    <w:p w:rsidR="009C02ED" w:rsidRDefault="00C93623" w:rsidP="00B775E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17335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65" cy="173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5EB" w:rsidRDefault="005C774B" w:rsidP="00B775EB">
      <w:pPr>
        <w:spacing w:line="220" w:lineRule="atLeast"/>
      </w:pPr>
      <w:r>
        <w:rPr>
          <w:rFonts w:hint="eastAsia"/>
        </w:rPr>
        <w:t>如上图，通过修改</w:t>
      </w:r>
      <w:r w:rsidR="00B775EB">
        <w:rPr>
          <w:rFonts w:hint="eastAsia"/>
        </w:rPr>
        <w:t>红色框中的宏可以修改终端的发送速率，具体宏定义如表</w:t>
      </w:r>
      <w:r w:rsidR="00B775EB">
        <w:rPr>
          <w:rFonts w:hint="eastAsia"/>
        </w:rPr>
        <w:t>1-3</w:t>
      </w:r>
    </w:p>
    <w:p w:rsidR="00C37889" w:rsidRDefault="00C37889" w:rsidP="00C37889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43475" cy="282881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2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89" w:rsidRDefault="00C37889" w:rsidP="00C37889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1-3</w:t>
      </w:r>
    </w:p>
    <w:p w:rsidR="00C37889" w:rsidRDefault="002F1296" w:rsidP="003A4546">
      <w:pPr>
        <w:spacing w:line="220" w:lineRule="atLeast"/>
      </w:pPr>
      <w:r>
        <w:rPr>
          <w:rFonts w:hint="eastAsia"/>
        </w:rPr>
        <w:t>5</w:t>
      </w:r>
      <w:r w:rsidR="003A4546">
        <w:rPr>
          <w:rFonts w:hint="eastAsia"/>
        </w:rPr>
        <w:t>、</w:t>
      </w:r>
      <w:r w:rsidR="00D11DF8">
        <w:rPr>
          <w:rFonts w:hint="eastAsia"/>
        </w:rPr>
        <w:t>确认包和非确认包的设置</w:t>
      </w:r>
    </w:p>
    <w:p w:rsidR="00D11DF8" w:rsidRDefault="00D11DF8" w:rsidP="00D11DF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6472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E9" w:rsidRDefault="005C774B" w:rsidP="00A80AE9">
      <w:pPr>
        <w:spacing w:line="220" w:lineRule="atLeast"/>
      </w:pPr>
      <w:r>
        <w:rPr>
          <w:rFonts w:hint="eastAsia"/>
        </w:rPr>
        <w:t>如上图，通过修改</w:t>
      </w:r>
      <w:r w:rsidR="00A80AE9">
        <w:rPr>
          <w:rFonts w:hint="eastAsia"/>
        </w:rPr>
        <w:t>红色框中的宏可以修改终端发送的数据包类型，具体宏定义</w:t>
      </w:r>
      <w:r w:rsidR="00CA6E7F">
        <w:rPr>
          <w:rFonts w:hint="eastAsia"/>
        </w:rPr>
        <w:t>表</w:t>
      </w:r>
      <w:r w:rsidR="00CA6E7F">
        <w:rPr>
          <w:rFonts w:hint="eastAsia"/>
        </w:rPr>
        <w:t>1-4</w:t>
      </w:r>
      <w:r w:rsidR="002F1296">
        <w:rPr>
          <w:rFonts w:hint="eastAsia"/>
        </w:rPr>
        <w:t>：</w:t>
      </w:r>
    </w:p>
    <w:tbl>
      <w:tblPr>
        <w:tblStyle w:val="a5"/>
        <w:tblW w:w="0" w:type="auto"/>
        <w:tblInd w:w="1063" w:type="dxa"/>
        <w:tblLook w:val="04A0"/>
      </w:tblPr>
      <w:tblGrid>
        <w:gridCol w:w="3227"/>
        <w:gridCol w:w="2977"/>
      </w:tblGrid>
      <w:tr w:rsidR="00CA6E7F" w:rsidTr="008F2D23">
        <w:tc>
          <w:tcPr>
            <w:tcW w:w="3227" w:type="dxa"/>
          </w:tcPr>
          <w:p w:rsidR="00CA6E7F" w:rsidRDefault="00CA6E7F" w:rsidP="00A80AE9">
            <w:pPr>
              <w:spacing w:line="220" w:lineRule="atLeast"/>
            </w:pPr>
            <w:r w:rsidRPr="00CA6E7F">
              <w:t>UNCONFIRMED_UP</w:t>
            </w:r>
          </w:p>
        </w:tc>
        <w:tc>
          <w:tcPr>
            <w:tcW w:w="2977" w:type="dxa"/>
          </w:tcPr>
          <w:p w:rsidR="00CA6E7F" w:rsidRDefault="00CA6E7F" w:rsidP="00A80AE9">
            <w:pPr>
              <w:spacing w:line="220" w:lineRule="atLeast"/>
            </w:pPr>
            <w:r>
              <w:rPr>
                <w:rFonts w:hint="eastAsia"/>
              </w:rPr>
              <w:t>非确认包</w:t>
            </w:r>
          </w:p>
        </w:tc>
      </w:tr>
      <w:tr w:rsidR="00CA6E7F" w:rsidTr="008F2D23">
        <w:tc>
          <w:tcPr>
            <w:tcW w:w="3227" w:type="dxa"/>
          </w:tcPr>
          <w:p w:rsidR="00CA6E7F" w:rsidRDefault="00CA6E7F" w:rsidP="00A80AE9">
            <w:pPr>
              <w:spacing w:line="220" w:lineRule="atLeast"/>
            </w:pPr>
            <w:r w:rsidRPr="00CA6E7F">
              <w:t>CONFIRMED_UP</w:t>
            </w:r>
          </w:p>
        </w:tc>
        <w:tc>
          <w:tcPr>
            <w:tcW w:w="2977" w:type="dxa"/>
          </w:tcPr>
          <w:p w:rsidR="00CA6E7F" w:rsidRDefault="00CA6E7F" w:rsidP="00A80AE9">
            <w:pPr>
              <w:spacing w:line="220" w:lineRule="atLeast"/>
            </w:pPr>
            <w:r>
              <w:rPr>
                <w:rFonts w:hint="eastAsia"/>
              </w:rPr>
              <w:t>确认包</w:t>
            </w:r>
          </w:p>
        </w:tc>
      </w:tr>
    </w:tbl>
    <w:p w:rsidR="00CA6E7F" w:rsidRPr="00CA6E7F" w:rsidRDefault="008F2D23" w:rsidP="008F2D23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1-4</w:t>
      </w:r>
    </w:p>
    <w:p w:rsidR="008540E1" w:rsidRDefault="002F1296" w:rsidP="008C1BF4">
      <w:pPr>
        <w:spacing w:line="220" w:lineRule="atLeast"/>
      </w:pPr>
      <w:r>
        <w:rPr>
          <w:rFonts w:hint="eastAsia"/>
        </w:rPr>
        <w:t>6</w:t>
      </w:r>
      <w:r w:rsidR="003A4546">
        <w:rPr>
          <w:rFonts w:hint="eastAsia"/>
        </w:rPr>
        <w:t>、</w:t>
      </w:r>
      <w:r>
        <w:rPr>
          <w:rFonts w:hint="eastAsia"/>
        </w:rPr>
        <w:t>ADR</w:t>
      </w:r>
      <w:r>
        <w:rPr>
          <w:rFonts w:hint="eastAsia"/>
        </w:rPr>
        <w:t>开关设置</w:t>
      </w:r>
    </w:p>
    <w:p w:rsidR="00217653" w:rsidRPr="00A80AE9" w:rsidRDefault="00217653" w:rsidP="008C1BF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26889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3" w:rsidRDefault="005C774B" w:rsidP="00217653">
      <w:pPr>
        <w:spacing w:line="220" w:lineRule="atLeast"/>
      </w:pPr>
      <w:r>
        <w:rPr>
          <w:rFonts w:hint="eastAsia"/>
        </w:rPr>
        <w:t>如上图，通过修改</w:t>
      </w:r>
      <w:r w:rsidR="00217653">
        <w:rPr>
          <w:rFonts w:hint="eastAsia"/>
        </w:rPr>
        <w:t>红色框中的宏可以修改终端</w:t>
      </w:r>
      <w:r w:rsidR="00217653">
        <w:rPr>
          <w:rFonts w:hint="eastAsia"/>
        </w:rPr>
        <w:t>ADR</w:t>
      </w:r>
      <w:r w:rsidR="00217653">
        <w:rPr>
          <w:rFonts w:hint="eastAsia"/>
        </w:rPr>
        <w:t>是否开启，具体宏定义表</w:t>
      </w:r>
      <w:r w:rsidR="00217653">
        <w:rPr>
          <w:rFonts w:hint="eastAsia"/>
        </w:rPr>
        <w:t>1-5</w:t>
      </w:r>
    </w:p>
    <w:tbl>
      <w:tblPr>
        <w:tblStyle w:val="a5"/>
        <w:tblW w:w="0" w:type="auto"/>
        <w:tblInd w:w="1063" w:type="dxa"/>
        <w:tblLook w:val="04A0"/>
      </w:tblPr>
      <w:tblGrid>
        <w:gridCol w:w="3227"/>
        <w:gridCol w:w="2977"/>
      </w:tblGrid>
      <w:tr w:rsidR="00217653" w:rsidTr="00E51772">
        <w:tc>
          <w:tcPr>
            <w:tcW w:w="3227" w:type="dxa"/>
          </w:tcPr>
          <w:p w:rsidR="00217653" w:rsidRDefault="00217653" w:rsidP="00E51772">
            <w:pPr>
              <w:spacing w:line="220" w:lineRule="atLeast"/>
            </w:pPr>
            <w:r>
              <w:rPr>
                <w:rFonts w:hint="eastAsia"/>
              </w:rPr>
              <w:lastRenderedPageBreak/>
              <w:t>TRUE</w:t>
            </w:r>
          </w:p>
        </w:tc>
        <w:tc>
          <w:tcPr>
            <w:tcW w:w="2977" w:type="dxa"/>
          </w:tcPr>
          <w:p w:rsidR="00217653" w:rsidRDefault="002E1394" w:rsidP="00E51772">
            <w:pPr>
              <w:spacing w:line="220" w:lineRule="atLeast"/>
            </w:pPr>
            <w:r>
              <w:rPr>
                <w:rFonts w:hint="eastAsia"/>
              </w:rPr>
              <w:t>终端</w:t>
            </w:r>
            <w:r w:rsidR="00217653">
              <w:rPr>
                <w:rFonts w:hint="eastAsia"/>
              </w:rPr>
              <w:t>ADR</w:t>
            </w:r>
            <w:r w:rsidR="00217653">
              <w:rPr>
                <w:rFonts w:hint="eastAsia"/>
              </w:rPr>
              <w:t>开启</w:t>
            </w:r>
          </w:p>
        </w:tc>
      </w:tr>
      <w:tr w:rsidR="00217653" w:rsidTr="00E51772">
        <w:tc>
          <w:tcPr>
            <w:tcW w:w="3227" w:type="dxa"/>
          </w:tcPr>
          <w:p w:rsidR="00217653" w:rsidRDefault="00217653" w:rsidP="00E51772">
            <w:pPr>
              <w:spacing w:line="220" w:lineRule="atLeast"/>
            </w:pPr>
            <w:r>
              <w:rPr>
                <w:rFonts w:hint="eastAsia"/>
              </w:rPr>
              <w:t>FALSE</w:t>
            </w:r>
          </w:p>
        </w:tc>
        <w:tc>
          <w:tcPr>
            <w:tcW w:w="2977" w:type="dxa"/>
          </w:tcPr>
          <w:p w:rsidR="00217653" w:rsidRDefault="002E1394" w:rsidP="00E51772">
            <w:pPr>
              <w:spacing w:line="220" w:lineRule="atLeast"/>
            </w:pPr>
            <w:r>
              <w:rPr>
                <w:rFonts w:hint="eastAsia"/>
              </w:rPr>
              <w:t>终端</w:t>
            </w:r>
            <w:r w:rsidR="00217653">
              <w:rPr>
                <w:rFonts w:hint="eastAsia"/>
              </w:rPr>
              <w:t>ADR</w:t>
            </w:r>
            <w:r w:rsidR="00217653">
              <w:rPr>
                <w:rFonts w:hint="eastAsia"/>
              </w:rPr>
              <w:t>关闭</w:t>
            </w:r>
          </w:p>
        </w:tc>
      </w:tr>
    </w:tbl>
    <w:p w:rsidR="00217653" w:rsidRPr="00CA6E7F" w:rsidRDefault="00217653" w:rsidP="00217653">
      <w:pPr>
        <w:spacing w:line="220" w:lineRule="atLeast"/>
        <w:jc w:val="center"/>
      </w:pPr>
      <w:r>
        <w:rPr>
          <w:rFonts w:hint="eastAsia"/>
        </w:rPr>
        <w:t>表</w:t>
      </w:r>
      <w:r w:rsidR="002C6606">
        <w:rPr>
          <w:rFonts w:hint="eastAsia"/>
        </w:rPr>
        <w:t>1-5</w:t>
      </w:r>
    </w:p>
    <w:p w:rsidR="004358AB" w:rsidRDefault="002F1296" w:rsidP="008C1BF4">
      <w:pPr>
        <w:spacing w:line="220" w:lineRule="atLeast"/>
      </w:pPr>
      <w:r>
        <w:rPr>
          <w:rFonts w:hint="eastAsia"/>
        </w:rPr>
        <w:t>7</w:t>
      </w:r>
      <w:r w:rsidR="00A663A6">
        <w:rPr>
          <w:rFonts w:hint="eastAsia"/>
        </w:rPr>
        <w:t>、</w:t>
      </w:r>
      <w:r w:rsidR="002D072B">
        <w:rPr>
          <w:rFonts w:hint="eastAsia"/>
        </w:rPr>
        <w:t>PHYMAC</w:t>
      </w:r>
      <w:r w:rsidR="00B775EB">
        <w:rPr>
          <w:rFonts w:hint="eastAsia"/>
        </w:rPr>
        <w:t>模</w:t>
      </w:r>
      <w:r w:rsidR="002D072B">
        <w:rPr>
          <w:rFonts w:hint="eastAsia"/>
        </w:rPr>
        <w:t>下</w:t>
      </w:r>
      <w:r w:rsidR="00D42EBE">
        <w:rPr>
          <w:rFonts w:hint="eastAsia"/>
        </w:rPr>
        <w:t>收发</w:t>
      </w:r>
      <w:r w:rsidR="00420B27">
        <w:rPr>
          <w:rFonts w:hint="eastAsia"/>
        </w:rPr>
        <w:t>设置</w:t>
      </w:r>
    </w:p>
    <w:p w:rsidR="002D072B" w:rsidRDefault="00D42EBE" w:rsidP="002D072B">
      <w:pPr>
        <w:spacing w:line="220" w:lineRule="atLeast"/>
      </w:pPr>
      <w:r>
        <w:rPr>
          <w:noProof/>
        </w:rPr>
        <w:drawing>
          <wp:inline distT="0" distB="0" distL="0" distR="0">
            <wp:extent cx="5274310" cy="1506872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2B" w:rsidRDefault="002D072B" w:rsidP="002D072B">
      <w:pPr>
        <w:spacing w:line="220" w:lineRule="atLeast"/>
      </w:pPr>
      <w:r>
        <w:rPr>
          <w:rFonts w:hint="eastAsia"/>
        </w:rPr>
        <w:t>如上图，屏蔽掉红色框中的语句，</w:t>
      </w:r>
      <w:r w:rsidR="00982BDA">
        <w:rPr>
          <w:rFonts w:hint="eastAsia"/>
        </w:rPr>
        <w:t>终端</w:t>
      </w:r>
      <w:r>
        <w:rPr>
          <w:rFonts w:hint="eastAsia"/>
        </w:rPr>
        <w:t>处于</w:t>
      </w:r>
      <w:r>
        <w:rPr>
          <w:rFonts w:hint="eastAsia"/>
        </w:rPr>
        <w:t>PHYMAC</w:t>
      </w:r>
      <w:r>
        <w:rPr>
          <w:rFonts w:hint="eastAsia"/>
        </w:rPr>
        <w:t>下的接收模状态</w:t>
      </w:r>
      <w:r w:rsidR="009D7F28">
        <w:rPr>
          <w:rFonts w:hint="eastAsia"/>
        </w:rPr>
        <w:t>;</w:t>
      </w:r>
      <w:r w:rsidR="009D7F28">
        <w:rPr>
          <w:rFonts w:hint="eastAsia"/>
        </w:rPr>
        <w:t>开启该语句，终端</w:t>
      </w:r>
      <w:r>
        <w:rPr>
          <w:rFonts w:hint="eastAsia"/>
        </w:rPr>
        <w:t>处于</w:t>
      </w:r>
      <w:r>
        <w:rPr>
          <w:rFonts w:hint="eastAsia"/>
        </w:rPr>
        <w:t>PHYMAC</w:t>
      </w:r>
      <w:r>
        <w:rPr>
          <w:rFonts w:hint="eastAsia"/>
        </w:rPr>
        <w:t>下的发送状态；</w:t>
      </w:r>
    </w:p>
    <w:p w:rsidR="002D072B" w:rsidRDefault="00B37640" w:rsidP="005C774B">
      <w:pPr>
        <w:spacing w:line="220" w:lineRule="atLeast"/>
        <w:ind w:left="110" w:hangingChars="50" w:hanging="110"/>
      </w:pPr>
      <w:r>
        <w:rPr>
          <w:rFonts w:hint="eastAsia"/>
        </w:rPr>
        <w:t>8</w:t>
      </w:r>
      <w:r w:rsidR="002D072B">
        <w:rPr>
          <w:rFonts w:hint="eastAsia"/>
        </w:rPr>
        <w:t>、</w:t>
      </w:r>
      <w:r w:rsidR="005C774B">
        <w:rPr>
          <w:rFonts w:hint="eastAsia"/>
        </w:rPr>
        <w:t>FSK</w:t>
      </w:r>
      <w:r w:rsidR="005C774B">
        <w:rPr>
          <w:rFonts w:hint="eastAsia"/>
        </w:rPr>
        <w:t>参数设置</w:t>
      </w:r>
      <w:r w:rsidR="005C774B">
        <w:rPr>
          <w:rFonts w:hint="eastAsia"/>
          <w:noProof/>
        </w:rPr>
        <w:drawing>
          <wp:inline distT="0" distB="0" distL="0" distR="0">
            <wp:extent cx="5274310" cy="154388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74B" w:rsidRDefault="008B01DF" w:rsidP="005C774B">
      <w:pPr>
        <w:spacing w:line="220" w:lineRule="atLeast"/>
      </w:pPr>
      <w:r>
        <w:rPr>
          <w:rFonts w:hint="eastAsia"/>
        </w:rPr>
        <w:t>如上图，通过修改</w:t>
      </w:r>
      <w:r w:rsidR="005C774B">
        <w:rPr>
          <w:rFonts w:hint="eastAsia"/>
        </w:rPr>
        <w:t>红色框</w:t>
      </w:r>
      <w:r>
        <w:rPr>
          <w:rFonts w:hint="eastAsia"/>
        </w:rPr>
        <w:t>中</w:t>
      </w:r>
      <w:r w:rsidR="005C774B">
        <w:rPr>
          <w:rFonts w:hint="eastAsia"/>
        </w:rPr>
        <w:t>的</w:t>
      </w:r>
      <w:r w:rsidR="007A0B2C">
        <w:rPr>
          <w:rFonts w:hint="eastAsia"/>
        </w:rPr>
        <w:t>FSK</w:t>
      </w:r>
      <w:r w:rsidR="007A0B2C">
        <w:rPr>
          <w:rFonts w:hint="eastAsia"/>
        </w:rPr>
        <w:t>参数可以配置终端工作在不同的速率、频偏、带宽及</w:t>
      </w:r>
      <w:r w:rsidR="007A0B2C">
        <w:rPr>
          <w:rFonts w:hint="eastAsia"/>
        </w:rPr>
        <w:t>Afc</w:t>
      </w:r>
      <w:r w:rsidR="007A0B2C">
        <w:rPr>
          <w:rFonts w:hint="eastAsia"/>
        </w:rPr>
        <w:t>带宽下</w:t>
      </w:r>
      <w:r w:rsidR="005C774B">
        <w:rPr>
          <w:rFonts w:hint="eastAsia"/>
        </w:rPr>
        <w:t>，具体</w:t>
      </w:r>
      <w:r w:rsidR="00CC49FD">
        <w:rPr>
          <w:rFonts w:hint="eastAsia"/>
        </w:rPr>
        <w:t>配置如表</w:t>
      </w:r>
      <w:r w:rsidR="007A0B2C">
        <w:rPr>
          <w:rFonts w:hint="eastAsia"/>
        </w:rPr>
        <w:t>1-6</w:t>
      </w:r>
    </w:p>
    <w:p w:rsidR="00D26D5B" w:rsidRDefault="00D26D5B" w:rsidP="00D26D5B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581400" cy="10763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C0" w:rsidRDefault="00D26D5B" w:rsidP="00EF2BC0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>1-6</w:t>
      </w:r>
    </w:p>
    <w:p w:rsidR="00EF2BC0" w:rsidRDefault="00EF2BC0" w:rsidP="00EF2BC0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PHYMAC</w:t>
      </w:r>
      <w:r>
        <w:rPr>
          <w:rFonts w:hint="eastAsia"/>
        </w:rPr>
        <w:t>下工作频点的设置</w:t>
      </w:r>
    </w:p>
    <w:p w:rsidR="00EF2BC0" w:rsidRDefault="00730EFF" w:rsidP="00EF2BC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937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C0" w:rsidRPr="00EF2BC0" w:rsidRDefault="00EF2BC0" w:rsidP="00EF2BC0">
      <w:pPr>
        <w:spacing w:line="220" w:lineRule="atLeast"/>
      </w:pPr>
      <w:r>
        <w:rPr>
          <w:rFonts w:hint="eastAsia"/>
        </w:rPr>
        <w:t>如上图，通过修改红色框中值可以让终端工作在不同的</w:t>
      </w:r>
      <w:r w:rsidR="007F5197">
        <w:rPr>
          <w:rFonts w:hint="eastAsia"/>
        </w:rPr>
        <w:t>频点</w:t>
      </w:r>
      <w:r w:rsidR="002F7765">
        <w:rPr>
          <w:rFonts w:hint="eastAsia"/>
        </w:rPr>
        <w:t>（</w:t>
      </w:r>
      <w:r w:rsidR="004308E4">
        <w:rPr>
          <w:rFonts w:hint="eastAsia"/>
        </w:rPr>
        <w:t>注：以上截图</w:t>
      </w:r>
      <w:r w:rsidR="00AF571B">
        <w:rPr>
          <w:rFonts w:hint="eastAsia"/>
        </w:rPr>
        <w:t>是</w:t>
      </w:r>
      <w:r w:rsidR="002F7765">
        <w:rPr>
          <w:rFonts w:hint="eastAsia"/>
        </w:rPr>
        <w:t>phymac</w:t>
      </w:r>
      <w:r w:rsidR="004C75FE">
        <w:rPr>
          <w:rFonts w:hint="eastAsia"/>
        </w:rPr>
        <w:t>下</w:t>
      </w:r>
      <w:r w:rsidR="00AF571B">
        <w:rPr>
          <w:rFonts w:hint="eastAsia"/>
        </w:rPr>
        <w:t>两种工作模式</w:t>
      </w:r>
      <w:r w:rsidR="002F7765">
        <w:rPr>
          <w:rFonts w:hint="eastAsia"/>
        </w:rPr>
        <w:t>的频点修改）</w:t>
      </w:r>
    </w:p>
    <w:p w:rsidR="005C774B" w:rsidRDefault="00BD02CE" w:rsidP="007C34B9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、修改发包时间间隔</w:t>
      </w:r>
    </w:p>
    <w:p w:rsidR="00BD02CE" w:rsidRDefault="00BD02CE" w:rsidP="007C34B9">
      <w:pPr>
        <w:spacing w:line="220" w:lineRule="atLeast"/>
      </w:pPr>
      <w:r>
        <w:rPr>
          <w:noProof/>
        </w:rPr>
        <w:drawing>
          <wp:inline distT="0" distB="0" distL="0" distR="0">
            <wp:extent cx="5274310" cy="1384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CE" w:rsidRDefault="00BD02CE" w:rsidP="00BD02CE">
      <w:pPr>
        <w:spacing w:line="220" w:lineRule="atLeast"/>
      </w:pPr>
      <w:r>
        <w:rPr>
          <w:rFonts w:hint="eastAsia"/>
        </w:rPr>
        <w:t>如上图，通过修改红色框中值</w:t>
      </w:r>
      <w:r w:rsidR="004C7254">
        <w:rPr>
          <w:rFonts w:hint="eastAsia"/>
        </w:rPr>
        <w:t>可以修改终端的发包间隔，以毫秒为单位，</w:t>
      </w:r>
      <w:r>
        <w:rPr>
          <w:rFonts w:hint="eastAsia"/>
        </w:rPr>
        <w:t>图</w:t>
      </w:r>
      <w:r w:rsidR="004C7254">
        <w:rPr>
          <w:rFonts w:hint="eastAsia"/>
        </w:rPr>
        <w:t>中</w:t>
      </w:r>
      <w:r>
        <w:rPr>
          <w:rFonts w:hint="eastAsia"/>
        </w:rPr>
        <w:t>5000</w:t>
      </w:r>
      <w:r w:rsidR="00691627">
        <w:rPr>
          <w:rFonts w:hint="eastAsia"/>
        </w:rPr>
        <w:t>表示</w:t>
      </w:r>
      <w:r>
        <w:rPr>
          <w:rFonts w:hint="eastAsia"/>
        </w:rPr>
        <w:t>是</w:t>
      </w:r>
      <w:r>
        <w:rPr>
          <w:rFonts w:hint="eastAsia"/>
        </w:rPr>
        <w:t>5S</w:t>
      </w:r>
      <w:r>
        <w:rPr>
          <w:rFonts w:hint="eastAsia"/>
        </w:rPr>
        <w:t>发一个包。</w:t>
      </w:r>
    </w:p>
    <w:p w:rsidR="00C46807" w:rsidRDefault="00C46807" w:rsidP="00C46807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、入网方式选择</w:t>
      </w:r>
      <w:r w:rsidR="00D72324">
        <w:rPr>
          <w:rFonts w:hint="eastAsia"/>
        </w:rPr>
        <w:t>（</w:t>
      </w:r>
      <w:r w:rsidR="00D72324">
        <w:rPr>
          <w:rFonts w:hint="eastAsia"/>
        </w:rPr>
        <w:t>ABP</w:t>
      </w:r>
      <w:r w:rsidR="00D72324">
        <w:rPr>
          <w:rFonts w:hint="eastAsia"/>
        </w:rPr>
        <w:t>方式入网或</w:t>
      </w:r>
      <w:r w:rsidR="00D72324">
        <w:rPr>
          <w:rFonts w:hint="eastAsia"/>
        </w:rPr>
        <w:t>OTAA</w:t>
      </w:r>
      <w:r w:rsidR="00D72324">
        <w:rPr>
          <w:rFonts w:hint="eastAsia"/>
        </w:rPr>
        <w:t>方式入网）</w:t>
      </w:r>
    </w:p>
    <w:p w:rsidR="00D72324" w:rsidRDefault="00510373" w:rsidP="00C46807">
      <w:pPr>
        <w:spacing w:line="220" w:lineRule="atLeast"/>
      </w:pPr>
      <w:r>
        <w:br w:type="column"/>
      </w:r>
      <w:r w:rsidR="00CB1EBA">
        <w:rPr>
          <w:noProof/>
        </w:rPr>
        <w:lastRenderedPageBreak/>
        <w:drawing>
          <wp:inline distT="0" distB="0" distL="0" distR="0">
            <wp:extent cx="5274310" cy="21847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73" w:rsidRPr="00CB1EBA" w:rsidRDefault="00CB1EBA" w:rsidP="00510373">
      <w:pPr>
        <w:spacing w:line="220" w:lineRule="atLeast"/>
      </w:pPr>
      <w:r>
        <w:rPr>
          <w:rFonts w:hint="eastAsia"/>
        </w:rPr>
        <w:t>如上图，通过修改红色框中值可以让终端</w:t>
      </w:r>
      <w:r w:rsidR="00FD2B2F">
        <w:rPr>
          <w:rFonts w:hint="eastAsia"/>
        </w:rPr>
        <w:t>选择不同的入网模式。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14F8D" w:rsidTr="00F14F8D">
        <w:tc>
          <w:tcPr>
            <w:tcW w:w="4261" w:type="dxa"/>
          </w:tcPr>
          <w:p w:rsidR="00F14F8D" w:rsidRDefault="00F14F8D" w:rsidP="00C46807">
            <w:pPr>
              <w:spacing w:line="220" w:lineRule="atLeast"/>
            </w:pPr>
            <w:r>
              <w:rPr>
                <w:rFonts w:hint="eastAsia"/>
              </w:rPr>
              <w:t>OTAA</w:t>
            </w:r>
            <w:r>
              <w:rPr>
                <w:rFonts w:hint="eastAsia"/>
              </w:rPr>
              <w:t>方式入网</w:t>
            </w:r>
          </w:p>
        </w:tc>
        <w:tc>
          <w:tcPr>
            <w:tcW w:w="4261" w:type="dxa"/>
          </w:tcPr>
          <w:p w:rsidR="00F14F8D" w:rsidRDefault="00FD2B2F" w:rsidP="00C46807">
            <w:pPr>
              <w:spacing w:line="220" w:lineRule="atLeast"/>
            </w:pPr>
            <w:r w:rsidRPr="00FD2B2F">
              <w:t>OTAA_NETJOIN</w:t>
            </w:r>
          </w:p>
        </w:tc>
      </w:tr>
      <w:tr w:rsidR="00F14F8D" w:rsidTr="00F14F8D">
        <w:tc>
          <w:tcPr>
            <w:tcW w:w="4261" w:type="dxa"/>
          </w:tcPr>
          <w:p w:rsidR="00F14F8D" w:rsidRDefault="00F14F8D" w:rsidP="00C46807">
            <w:pPr>
              <w:spacing w:line="220" w:lineRule="atLeast"/>
            </w:pPr>
            <w:r>
              <w:rPr>
                <w:rFonts w:hint="eastAsia"/>
              </w:rPr>
              <w:t>ABP</w:t>
            </w:r>
            <w:r>
              <w:rPr>
                <w:rFonts w:hint="eastAsia"/>
              </w:rPr>
              <w:t>方式入网</w:t>
            </w:r>
          </w:p>
        </w:tc>
        <w:tc>
          <w:tcPr>
            <w:tcW w:w="4261" w:type="dxa"/>
          </w:tcPr>
          <w:p w:rsidR="00F14F8D" w:rsidRDefault="00FD2B2F" w:rsidP="00C46807">
            <w:pPr>
              <w:spacing w:line="220" w:lineRule="atLeast"/>
            </w:pPr>
            <w:r>
              <w:rPr>
                <w:rFonts w:hint="eastAsia"/>
              </w:rPr>
              <w:t>ABP</w:t>
            </w:r>
            <w:r w:rsidRPr="00FD2B2F">
              <w:t>_NETJOIN</w:t>
            </w:r>
          </w:p>
        </w:tc>
      </w:tr>
    </w:tbl>
    <w:p w:rsidR="004B423D" w:rsidRDefault="00721C7A" w:rsidP="00C46807">
      <w:pPr>
        <w:spacing w:line="220" w:lineRule="atLeast"/>
      </w:pPr>
      <w:r>
        <w:rPr>
          <w:rFonts w:hint="eastAsia"/>
        </w:rPr>
        <w:t>如上图，通过修改红色框中值可以让终端选择不同的入网模式。</w:t>
      </w:r>
    </w:p>
    <w:p w:rsidR="00721C7A" w:rsidRDefault="00721C7A" w:rsidP="00721C7A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OTAA</w:t>
      </w:r>
      <w:r>
        <w:rPr>
          <w:rFonts w:hint="eastAsia"/>
        </w:rPr>
        <w:t>入网参数设置（</w:t>
      </w:r>
      <w:r>
        <w:rPr>
          <w:rFonts w:hint="eastAsia"/>
        </w:rPr>
        <w:t>APPEUI</w:t>
      </w:r>
      <w:r>
        <w:rPr>
          <w:rFonts w:hint="eastAsia"/>
        </w:rPr>
        <w:t>、</w:t>
      </w:r>
      <w:r>
        <w:rPr>
          <w:rFonts w:hint="eastAsia"/>
        </w:rPr>
        <w:t>DEVEUI</w:t>
      </w:r>
      <w:r>
        <w:rPr>
          <w:rFonts w:hint="eastAsia"/>
        </w:rPr>
        <w:t>、</w:t>
      </w:r>
      <w:r>
        <w:rPr>
          <w:rFonts w:hint="eastAsia"/>
        </w:rPr>
        <w:t>APPKEY</w:t>
      </w:r>
      <w:r>
        <w:rPr>
          <w:rFonts w:hint="eastAsia"/>
        </w:rPr>
        <w:t>）</w:t>
      </w:r>
    </w:p>
    <w:p w:rsidR="00721C7A" w:rsidRDefault="00721C7A" w:rsidP="00C46807">
      <w:pPr>
        <w:spacing w:line="220" w:lineRule="atLeast"/>
      </w:pPr>
      <w:r>
        <w:rPr>
          <w:noProof/>
        </w:rPr>
        <w:drawing>
          <wp:inline distT="0" distB="0" distL="0" distR="0">
            <wp:extent cx="5274310" cy="27557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C7A" w:rsidRDefault="00721C7A" w:rsidP="00C46807">
      <w:pPr>
        <w:spacing w:line="220" w:lineRule="atLeast"/>
      </w:pPr>
      <w:r>
        <w:rPr>
          <w:rFonts w:hint="eastAsia"/>
        </w:rPr>
        <w:t>如上图，通过修改红色框中</w:t>
      </w:r>
      <w:r>
        <w:rPr>
          <w:rFonts w:hint="eastAsia"/>
        </w:rPr>
        <w:t>appeui</w:t>
      </w:r>
      <w:r>
        <w:rPr>
          <w:rFonts w:hint="eastAsia"/>
        </w:rPr>
        <w:t>、</w:t>
      </w:r>
      <w:r>
        <w:rPr>
          <w:rFonts w:hint="eastAsia"/>
        </w:rPr>
        <w:t>deveui</w:t>
      </w:r>
      <w:r>
        <w:rPr>
          <w:rFonts w:hint="eastAsia"/>
        </w:rPr>
        <w:t>以及</w:t>
      </w:r>
      <w:r>
        <w:rPr>
          <w:rFonts w:hint="eastAsia"/>
        </w:rPr>
        <w:t>appkey</w:t>
      </w:r>
      <w:r>
        <w:rPr>
          <w:rFonts w:hint="eastAsia"/>
        </w:rPr>
        <w:t>三个数组的值可以修改</w:t>
      </w:r>
      <w:r>
        <w:rPr>
          <w:rFonts w:hint="eastAsia"/>
        </w:rPr>
        <w:t>OTAA</w:t>
      </w:r>
      <w:r>
        <w:rPr>
          <w:rFonts w:hint="eastAsia"/>
        </w:rPr>
        <w:t>入网的三个参数。</w:t>
      </w:r>
    </w:p>
    <w:p w:rsidR="00510373" w:rsidRDefault="00B82422" w:rsidP="00C46807">
      <w:pPr>
        <w:spacing w:line="220" w:lineRule="atLeast"/>
      </w:pPr>
      <w:r>
        <w:rPr>
          <w:rFonts w:hint="eastAsia"/>
        </w:rPr>
        <w:t>13</w:t>
      </w:r>
      <w:r w:rsidR="00207EE3">
        <w:rPr>
          <w:rFonts w:hint="eastAsia"/>
        </w:rPr>
        <w:t>、</w:t>
      </w:r>
      <w:r w:rsidR="00935840">
        <w:rPr>
          <w:rFonts w:hint="eastAsia"/>
        </w:rPr>
        <w:t>应用层</w:t>
      </w:r>
      <w:r w:rsidR="00207EE3">
        <w:rPr>
          <w:rFonts w:hint="eastAsia"/>
        </w:rPr>
        <w:t>低功耗</w:t>
      </w:r>
      <w:r w:rsidR="00935840">
        <w:rPr>
          <w:rFonts w:hint="eastAsia"/>
        </w:rPr>
        <w:t>的使用</w:t>
      </w:r>
    </w:p>
    <w:p w:rsidR="00935840" w:rsidRDefault="00935840" w:rsidP="00C468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）添加编译器宏</w:t>
      </w:r>
      <w:r w:rsidRPr="00935840">
        <w:t>USE_LOW_POWER_MODE</w:t>
      </w:r>
    </w:p>
    <w:p w:rsidR="00935840" w:rsidRDefault="00935840" w:rsidP="00C46807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88344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40" w:rsidRPr="00F14F8D" w:rsidRDefault="00935840" w:rsidP="00C46807">
      <w:pPr>
        <w:spacing w:line="220" w:lineRule="atLeast"/>
      </w:pPr>
      <w:r>
        <w:rPr>
          <w:rFonts w:hint="eastAsia"/>
        </w:rPr>
        <w:t>（</w:t>
      </w:r>
      <w:r w:rsidR="00880C57">
        <w:rPr>
          <w:rFonts w:hint="eastAsia"/>
        </w:rPr>
        <w:t>2</w:t>
      </w:r>
      <w:r>
        <w:rPr>
          <w:rFonts w:hint="eastAsia"/>
        </w:rPr>
        <w:t>）</w:t>
      </w:r>
      <w:r w:rsidR="00880C57">
        <w:rPr>
          <w:rFonts w:hint="eastAsia"/>
        </w:rPr>
        <w:t>设置低功耗事件</w:t>
      </w:r>
      <w:r>
        <w:rPr>
          <w:rFonts w:hint="eastAsia"/>
          <w:noProof/>
        </w:rPr>
        <w:drawing>
          <wp:inline distT="0" distB="0" distL="0" distR="0">
            <wp:extent cx="5274310" cy="14993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07" w:rsidRDefault="00935840" w:rsidP="00BD02CE">
      <w:pPr>
        <w:spacing w:line="220" w:lineRule="atLeast"/>
      </w:pPr>
      <w:r>
        <w:rPr>
          <w:rFonts w:hint="eastAsia"/>
        </w:rPr>
        <w:t>（</w:t>
      </w:r>
      <w:r w:rsidR="00880C57">
        <w:rPr>
          <w:rFonts w:hint="eastAsia"/>
        </w:rPr>
        <w:t>3</w:t>
      </w:r>
      <w:r>
        <w:rPr>
          <w:rFonts w:hint="eastAsia"/>
        </w:rPr>
        <w:t>）</w:t>
      </w:r>
      <w:r w:rsidR="00880C57">
        <w:rPr>
          <w:rFonts w:hint="eastAsia"/>
        </w:rPr>
        <w:t>设置休眠时间并进入休眠模式</w:t>
      </w:r>
    </w:p>
    <w:p w:rsidR="00880C57" w:rsidRPr="00880C57" w:rsidRDefault="00880C57" w:rsidP="00BD02CE">
      <w:pPr>
        <w:spacing w:line="220" w:lineRule="atLeast"/>
      </w:pPr>
      <w:r>
        <w:rPr>
          <w:noProof/>
        </w:rPr>
        <w:drawing>
          <wp:inline distT="0" distB="0" distL="0" distR="0">
            <wp:extent cx="5274310" cy="1700984"/>
            <wp:effectExtent l="19050" t="0" r="254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CE" w:rsidRDefault="00880C57" w:rsidP="007C34B9">
      <w:pPr>
        <w:spacing w:line="220" w:lineRule="atLeast"/>
        <w:rPr>
          <w:rFonts w:hint="eastAsia"/>
        </w:rPr>
      </w:pPr>
      <w:r>
        <w:rPr>
          <w:rFonts w:hint="eastAsia"/>
        </w:rPr>
        <w:t>注：若需要设定终端重休眠状态唤醒的时间，必须通过</w:t>
      </w:r>
      <w:r>
        <w:rPr>
          <w:rFonts w:hint="eastAsia"/>
        </w:rPr>
        <w:t>RTC</w:t>
      </w:r>
      <w:r>
        <w:rPr>
          <w:rFonts w:hint="eastAsia"/>
        </w:rPr>
        <w:t>定时器定时</w:t>
      </w:r>
      <w:r w:rsidR="00E97192">
        <w:rPr>
          <w:rFonts w:hint="eastAsia"/>
        </w:rPr>
        <w:t>(</w:t>
      </w:r>
      <w:r w:rsidR="00E97192">
        <w:rPr>
          <w:rFonts w:hint="eastAsia"/>
        </w:rPr>
        <w:t>毫秒为单位</w:t>
      </w:r>
      <w:r w:rsidR="00E97192">
        <w:rPr>
          <w:rFonts w:hint="eastAsia"/>
        </w:rPr>
        <w:t>)</w:t>
      </w:r>
      <w:r>
        <w:rPr>
          <w:rFonts w:hint="eastAsia"/>
        </w:rPr>
        <w:t>，因为</w:t>
      </w:r>
      <w:r>
        <w:rPr>
          <w:rFonts w:hint="eastAsia"/>
        </w:rPr>
        <w:t>osal</w:t>
      </w:r>
      <w:r>
        <w:rPr>
          <w:rFonts w:hint="eastAsia"/>
        </w:rPr>
        <w:t>定时器在休眠状态下会失效。</w:t>
      </w:r>
    </w:p>
    <w:p w:rsidR="004B423D" w:rsidRDefault="004B423D" w:rsidP="007C34B9">
      <w:pPr>
        <w:spacing w:line="220" w:lineRule="atLeast"/>
        <w:rPr>
          <w:rFonts w:hint="eastAsia"/>
        </w:rPr>
      </w:pPr>
    </w:p>
    <w:p w:rsidR="004B423D" w:rsidRDefault="004B423D" w:rsidP="007C34B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 xml:space="preserve">LORAWAN </w:t>
      </w:r>
      <w:r>
        <w:rPr>
          <w:rFonts w:hint="eastAsia"/>
        </w:rPr>
        <w:t>协议</w:t>
      </w:r>
      <w:r>
        <w:rPr>
          <w:rFonts w:hint="eastAsia"/>
        </w:rPr>
        <w:t>CLASS</w:t>
      </w:r>
      <w:r>
        <w:rPr>
          <w:rFonts w:hint="eastAsia"/>
        </w:rPr>
        <w:t>模式的选择</w:t>
      </w:r>
    </w:p>
    <w:p w:rsidR="0057683F" w:rsidRDefault="004B423D" w:rsidP="0057683F">
      <w:pPr>
        <w:spacing w:line="220" w:lineRule="atLeast"/>
      </w:pPr>
      <w:r>
        <w:rPr>
          <w:noProof/>
        </w:rPr>
        <w:drawing>
          <wp:inline distT="0" distB="0" distL="0" distR="0">
            <wp:extent cx="5274310" cy="1806377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83F" w:rsidRPr="00CB1EBA" w:rsidRDefault="0057683F" w:rsidP="0057683F">
      <w:pPr>
        <w:spacing w:line="220" w:lineRule="atLeast"/>
      </w:pPr>
      <w:r>
        <w:rPr>
          <w:rFonts w:hint="eastAsia"/>
        </w:rPr>
        <w:t>如上图，通过修改红色框中值可设置终端处于不同的</w:t>
      </w:r>
      <w:r>
        <w:rPr>
          <w:rFonts w:hint="eastAsia"/>
        </w:rPr>
        <w:t>class</w:t>
      </w:r>
      <w:r>
        <w:rPr>
          <w:rFonts w:hint="eastAsia"/>
        </w:rPr>
        <w:t>工作模式，</w:t>
      </w:r>
      <w:r w:rsidR="00B52165">
        <w:rPr>
          <w:rFonts w:hint="eastAsia"/>
        </w:rPr>
        <w:t>具体详见</w:t>
      </w:r>
      <w:r w:rsidR="00B52165">
        <w:rPr>
          <w:rFonts w:hint="eastAsia"/>
        </w:rPr>
        <w:t>LORAWAN</w:t>
      </w:r>
      <w:r w:rsidR="00B52165">
        <w:rPr>
          <w:rFonts w:hint="eastAsia"/>
        </w:rPr>
        <w:t>协议说明。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7683F" w:rsidTr="00347546">
        <w:tc>
          <w:tcPr>
            <w:tcW w:w="4261" w:type="dxa"/>
          </w:tcPr>
          <w:p w:rsidR="0057683F" w:rsidRDefault="0057683F" w:rsidP="00347546">
            <w:pPr>
              <w:spacing w:line="220" w:lineRule="atLeast"/>
            </w:pPr>
            <w:r>
              <w:rPr>
                <w:rFonts w:hint="eastAsia"/>
              </w:rPr>
              <w:t>CLASS A</w:t>
            </w:r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:rsidR="0057683F" w:rsidRDefault="0057683F" w:rsidP="00347546">
            <w:pPr>
              <w:spacing w:line="220" w:lineRule="atLeast"/>
            </w:pPr>
            <w:r>
              <w:rPr>
                <w:rFonts w:hint="eastAsia"/>
              </w:rPr>
              <w:t>CLASS_A</w:t>
            </w:r>
          </w:p>
        </w:tc>
      </w:tr>
      <w:tr w:rsidR="0057683F" w:rsidTr="00347546">
        <w:tc>
          <w:tcPr>
            <w:tcW w:w="4261" w:type="dxa"/>
          </w:tcPr>
          <w:p w:rsidR="0057683F" w:rsidRDefault="0057683F" w:rsidP="0034754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CLASS B</w:t>
            </w:r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:rsidR="0057683F" w:rsidRDefault="0057683F" w:rsidP="0034754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CLASS_B</w:t>
            </w:r>
            <w:r>
              <w:rPr>
                <w:rFonts w:hint="eastAsia"/>
              </w:rPr>
              <w:t>（暂不支持）</w:t>
            </w:r>
          </w:p>
        </w:tc>
      </w:tr>
      <w:tr w:rsidR="0057683F" w:rsidTr="00347546">
        <w:tc>
          <w:tcPr>
            <w:tcW w:w="4261" w:type="dxa"/>
          </w:tcPr>
          <w:p w:rsidR="0057683F" w:rsidRDefault="0057683F" w:rsidP="00347546">
            <w:pPr>
              <w:spacing w:line="220" w:lineRule="atLeast"/>
            </w:pPr>
            <w:r>
              <w:rPr>
                <w:rFonts w:hint="eastAsia"/>
              </w:rPr>
              <w:t>CLASS C</w:t>
            </w:r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:rsidR="0057683F" w:rsidRDefault="0057683F" w:rsidP="00347546">
            <w:pPr>
              <w:spacing w:line="220" w:lineRule="atLeast"/>
            </w:pPr>
            <w:r>
              <w:rPr>
                <w:rFonts w:hint="eastAsia"/>
              </w:rPr>
              <w:t>CLASS_C</w:t>
            </w:r>
          </w:p>
        </w:tc>
      </w:tr>
    </w:tbl>
    <w:p w:rsidR="004B423D" w:rsidRDefault="00F65CA2" w:rsidP="007C34B9">
      <w:pPr>
        <w:spacing w:line="220" w:lineRule="atLeast"/>
      </w:pPr>
      <w:r>
        <w:rPr>
          <w:rFonts w:hint="eastAsia"/>
        </w:rPr>
        <w:t>注</w:t>
      </w:r>
      <w:r>
        <w:rPr>
          <w:rFonts w:hint="eastAsia"/>
        </w:rPr>
        <w:t>:CLASS</w:t>
      </w:r>
      <w:r w:rsidR="002278C6">
        <w:rPr>
          <w:rFonts w:hint="eastAsia"/>
        </w:rPr>
        <w:t xml:space="preserve"> </w:t>
      </w:r>
      <w:r>
        <w:rPr>
          <w:rFonts w:hint="eastAsia"/>
        </w:rPr>
        <w:t>C</w:t>
      </w:r>
      <w:r w:rsidR="002278C6">
        <w:rPr>
          <w:rFonts w:hint="eastAsia"/>
        </w:rPr>
        <w:t xml:space="preserve"> </w:t>
      </w:r>
      <w:r w:rsidR="002278C6">
        <w:rPr>
          <w:rFonts w:hint="eastAsia"/>
        </w:rPr>
        <w:t>模式下，</w:t>
      </w:r>
      <w:r w:rsidR="006B41AD">
        <w:rPr>
          <w:rFonts w:hint="eastAsia"/>
        </w:rPr>
        <w:t>由于</w:t>
      </w:r>
      <w:r w:rsidR="00516E9A">
        <w:rPr>
          <w:rFonts w:hint="eastAsia"/>
        </w:rPr>
        <w:t>在</w:t>
      </w:r>
      <w:r w:rsidR="006B41AD">
        <w:rPr>
          <w:rFonts w:hint="eastAsia"/>
        </w:rPr>
        <w:t>不同</w:t>
      </w:r>
      <w:r w:rsidR="00516E9A">
        <w:rPr>
          <w:rFonts w:hint="eastAsia"/>
        </w:rPr>
        <w:t>扩频因子</w:t>
      </w:r>
      <w:r w:rsidR="006B41AD">
        <w:rPr>
          <w:rFonts w:hint="eastAsia"/>
        </w:rPr>
        <w:t>下，</w:t>
      </w:r>
      <w:r w:rsidR="00055BFC">
        <w:rPr>
          <w:rFonts w:hint="eastAsia"/>
        </w:rPr>
        <w:t>终端</w:t>
      </w:r>
      <w:r w:rsidR="006B41AD">
        <w:rPr>
          <w:rFonts w:hint="eastAsia"/>
        </w:rPr>
        <w:t>接收</w:t>
      </w:r>
      <w:r w:rsidR="00863E8D">
        <w:rPr>
          <w:rFonts w:hint="eastAsia"/>
        </w:rPr>
        <w:t>数据</w:t>
      </w:r>
      <w:r w:rsidR="006B41AD">
        <w:rPr>
          <w:rFonts w:hint="eastAsia"/>
        </w:rPr>
        <w:t>所需的时间不同</w:t>
      </w:r>
      <w:r w:rsidR="004A1552">
        <w:rPr>
          <w:rFonts w:hint="eastAsia"/>
        </w:rPr>
        <w:t>，</w:t>
      </w:r>
      <w:r w:rsidR="002278C6">
        <w:rPr>
          <w:rFonts w:hint="eastAsia"/>
        </w:rPr>
        <w:t>若要在第一个</w:t>
      </w:r>
      <w:r w:rsidR="002278C6">
        <w:rPr>
          <w:rFonts w:hint="eastAsia"/>
        </w:rPr>
        <w:t>RX2</w:t>
      </w:r>
      <w:r w:rsidR="002278C6">
        <w:rPr>
          <w:rFonts w:hint="eastAsia"/>
        </w:rPr>
        <w:t>窗口的接收数据，应注意下行包的负载数，</w:t>
      </w:r>
      <w:r w:rsidR="006B41AD">
        <w:rPr>
          <w:rFonts w:hint="eastAsia"/>
        </w:rPr>
        <w:t>即要保证数据能在第一个</w:t>
      </w:r>
      <w:r w:rsidR="006B41AD">
        <w:rPr>
          <w:rFonts w:hint="eastAsia"/>
        </w:rPr>
        <w:t>RX1</w:t>
      </w:r>
      <w:r w:rsidR="00915D7C">
        <w:rPr>
          <w:rFonts w:hint="eastAsia"/>
        </w:rPr>
        <w:t>窗口内能接收</w:t>
      </w:r>
      <w:r w:rsidR="006B41AD">
        <w:rPr>
          <w:rFonts w:hint="eastAsia"/>
        </w:rPr>
        <w:t>完数据，</w:t>
      </w:r>
      <w:r w:rsidR="002278C6">
        <w:rPr>
          <w:rFonts w:hint="eastAsia"/>
        </w:rPr>
        <w:t>具体</w:t>
      </w:r>
      <w:r w:rsidR="0049364C">
        <w:rPr>
          <w:rFonts w:hint="eastAsia"/>
        </w:rPr>
        <w:t>时间</w:t>
      </w:r>
      <w:r w:rsidR="002278C6">
        <w:rPr>
          <w:rFonts w:hint="eastAsia"/>
        </w:rPr>
        <w:t>详见</w:t>
      </w:r>
      <w:r w:rsidR="006B41AD" w:rsidRPr="006B41AD">
        <w:rPr>
          <w:rFonts w:hint="eastAsia"/>
        </w:rPr>
        <w:t>NPLink LoRa</w:t>
      </w:r>
      <w:r w:rsidR="006B41AD" w:rsidRPr="006B41AD">
        <w:rPr>
          <w:rFonts w:hint="eastAsia"/>
        </w:rPr>
        <w:t>通信系统容量评估表</w:t>
      </w:r>
      <w:r w:rsidR="0049364C">
        <w:rPr>
          <w:rFonts w:hint="eastAsia"/>
        </w:rPr>
        <w:t>。</w:t>
      </w:r>
    </w:p>
    <w:p w:rsidR="00C43D01" w:rsidRDefault="004B423D" w:rsidP="007C34B9">
      <w:pPr>
        <w:spacing w:line="220" w:lineRule="atLeast"/>
      </w:pPr>
      <w:r>
        <w:rPr>
          <w:rFonts w:hint="eastAsia"/>
        </w:rPr>
        <w:t>15</w:t>
      </w:r>
      <w:r w:rsidR="00C43D01">
        <w:rPr>
          <w:rFonts w:hint="eastAsia"/>
        </w:rPr>
        <w:t>、</w:t>
      </w:r>
      <w:r w:rsidR="00C43D01">
        <w:rPr>
          <w:rFonts w:hint="eastAsia"/>
        </w:rPr>
        <w:t>AT</w:t>
      </w:r>
      <w:r w:rsidR="00C43D01">
        <w:rPr>
          <w:rFonts w:hint="eastAsia"/>
        </w:rPr>
        <w:t>指令</w:t>
      </w:r>
    </w:p>
    <w:p w:rsidR="00C43D01" w:rsidRDefault="00C43D01" w:rsidP="007C34B9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）串口波特率的更改</w:t>
      </w:r>
    </w:p>
    <w:p w:rsidR="00C43D01" w:rsidRDefault="00C43D01" w:rsidP="007C34B9">
      <w:pPr>
        <w:spacing w:line="220" w:lineRule="atLeast"/>
      </w:pPr>
      <w:r>
        <w:rPr>
          <w:rFonts w:hint="eastAsia"/>
        </w:rPr>
        <w:t>例：</w:t>
      </w:r>
      <w:r w:rsidRPr="00C43D01">
        <w:t>ATS0=115200&lt;0D&gt;&lt;0A&gt;</w:t>
      </w:r>
    </w:p>
    <w:p w:rsidR="00C43D01" w:rsidRDefault="00C43D01" w:rsidP="007C34B9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43D01">
        <w:rPr>
          <w:rFonts w:hint="eastAsia"/>
        </w:rPr>
        <w:t>PHY</w:t>
      </w:r>
      <w:r>
        <w:rPr>
          <w:rFonts w:hint="eastAsia"/>
        </w:rPr>
        <w:t>模式下的参数设置</w:t>
      </w:r>
    </w:p>
    <w:p w:rsidR="00C43D01" w:rsidRDefault="00C43D01" w:rsidP="007C34B9">
      <w:pPr>
        <w:spacing w:line="220" w:lineRule="atLeast"/>
      </w:pPr>
      <w:r>
        <w:rPr>
          <w:rFonts w:hint="eastAsia"/>
        </w:rPr>
        <w:t>例：</w:t>
      </w:r>
      <w:r w:rsidRPr="00C43D01">
        <w:t>ATS1=S,1,779700000,7&lt;0D&gt;&lt;0A&gt;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位设置</w:t>
      </w:r>
      <w:r>
        <w:rPr>
          <w:rFonts w:hint="eastAsia"/>
        </w:rPr>
        <w:t>mote</w:t>
      </w:r>
      <w:r>
        <w:rPr>
          <w:rFonts w:hint="eastAsia"/>
        </w:rPr>
        <w:t>当前工作状态：</w:t>
      </w:r>
      <w:r>
        <w:rPr>
          <w:rFonts w:hint="eastAsia"/>
        </w:rPr>
        <w:t>S--&gt;</w:t>
      </w:r>
      <w:r>
        <w:rPr>
          <w:rFonts w:hint="eastAsia"/>
        </w:rPr>
        <w:t>发送</w:t>
      </w:r>
      <w:r>
        <w:rPr>
          <w:rFonts w:hint="eastAsia"/>
        </w:rPr>
        <w:t xml:space="preserve">   R--&gt;</w:t>
      </w:r>
      <w:r>
        <w:rPr>
          <w:rFonts w:hint="eastAsia"/>
        </w:rPr>
        <w:t>接收；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位设置</w:t>
      </w:r>
      <w:r>
        <w:rPr>
          <w:rFonts w:hint="eastAsia"/>
        </w:rPr>
        <w:t>mote</w:t>
      </w:r>
      <w:r>
        <w:rPr>
          <w:rFonts w:hint="eastAsia"/>
        </w:rPr>
        <w:t>当前的调制方式：</w:t>
      </w:r>
      <w:r>
        <w:rPr>
          <w:rFonts w:hint="eastAsia"/>
        </w:rPr>
        <w:t>1--&gt;LORA</w:t>
      </w:r>
      <w:r>
        <w:rPr>
          <w:rFonts w:hint="eastAsia"/>
        </w:rPr>
        <w:t>调制</w:t>
      </w:r>
      <w:r>
        <w:rPr>
          <w:rFonts w:hint="eastAsia"/>
        </w:rPr>
        <w:t xml:space="preserve">  0--&gt;FSK</w:t>
      </w:r>
      <w:r>
        <w:rPr>
          <w:rFonts w:hint="eastAsia"/>
        </w:rPr>
        <w:t>调制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位设置</w:t>
      </w:r>
      <w:r>
        <w:rPr>
          <w:rFonts w:hint="eastAsia"/>
        </w:rPr>
        <w:t>mote</w:t>
      </w:r>
      <w:r>
        <w:rPr>
          <w:rFonts w:hint="eastAsia"/>
        </w:rPr>
        <w:t>当前工作频点；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位设置</w:t>
      </w:r>
      <w:r>
        <w:rPr>
          <w:rFonts w:hint="eastAsia"/>
        </w:rPr>
        <w:t>mote</w:t>
      </w:r>
      <w:r>
        <w:rPr>
          <w:rFonts w:hint="eastAsia"/>
        </w:rPr>
        <w:t>工作在</w:t>
      </w:r>
      <w:r>
        <w:rPr>
          <w:rFonts w:hint="eastAsia"/>
        </w:rPr>
        <w:t>LORA</w:t>
      </w:r>
      <w:r>
        <w:rPr>
          <w:rFonts w:hint="eastAsia"/>
        </w:rPr>
        <w:t>调制下的扩频因子</w:t>
      </w:r>
      <w:r>
        <w:rPr>
          <w:rFonts w:hint="eastAsia"/>
        </w:rPr>
        <w:t>:</w:t>
      </w:r>
      <w:r>
        <w:rPr>
          <w:rFonts w:hint="eastAsia"/>
        </w:rPr>
        <w:t>可取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（注：</w:t>
      </w:r>
      <w:r>
        <w:rPr>
          <w:rFonts w:hint="eastAsia"/>
        </w:rPr>
        <w:t>FSK</w:t>
      </w:r>
      <w:r>
        <w:rPr>
          <w:rFonts w:hint="eastAsia"/>
        </w:rPr>
        <w:t>调制模式没有扩频因子的概念，所以当设置为</w:t>
      </w:r>
      <w:r>
        <w:rPr>
          <w:rFonts w:hint="eastAsia"/>
        </w:rPr>
        <w:t>FSK</w:t>
      </w:r>
      <w:r>
        <w:rPr>
          <w:rFonts w:hint="eastAsia"/>
        </w:rPr>
        <w:t>调制时，该位设为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C43D01" w:rsidRDefault="00721C7A" w:rsidP="00C43D01">
      <w:pPr>
        <w:spacing w:line="220" w:lineRule="atLeast"/>
      </w:pPr>
      <w:r>
        <w:rPr>
          <w:rFonts w:hint="eastAsia"/>
        </w:rPr>
        <w:t>15</w:t>
      </w:r>
      <w:r w:rsidR="00C43D01">
        <w:rPr>
          <w:rFonts w:hint="eastAsia"/>
        </w:rPr>
        <w:t>、生产测试指令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）恢复出厂设置</w:t>
      </w:r>
    </w:p>
    <w:p w:rsidR="00C43D01" w:rsidRDefault="00C43D01" w:rsidP="00C43D01">
      <w:pPr>
        <w:spacing w:line="220" w:lineRule="atLeast"/>
      </w:pPr>
      <w:r w:rsidRPr="00C43D01">
        <w:lastRenderedPageBreak/>
        <w:t>ATI1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43D01">
        <w:rPr>
          <w:rFonts w:hint="eastAsia"/>
        </w:rPr>
        <w:t>测试</w:t>
      </w:r>
      <w:r>
        <w:rPr>
          <w:rFonts w:hint="eastAsia"/>
        </w:rPr>
        <w:t>终端</w:t>
      </w:r>
      <w:r w:rsidRPr="00C43D01">
        <w:rPr>
          <w:rFonts w:hint="eastAsia"/>
        </w:rPr>
        <w:t>工作在</w:t>
      </w:r>
      <w:r w:rsidRPr="00C43D01">
        <w:rPr>
          <w:rFonts w:hint="eastAsia"/>
        </w:rPr>
        <w:t>LORA</w:t>
      </w:r>
      <w:r w:rsidRPr="00C43D01">
        <w:rPr>
          <w:rFonts w:hint="eastAsia"/>
        </w:rPr>
        <w:t>调制下的收发（</w:t>
      </w:r>
      <w:r w:rsidRPr="00C43D01">
        <w:rPr>
          <w:rFonts w:hint="eastAsia"/>
        </w:rPr>
        <w:t>PHYMAC</w:t>
      </w:r>
      <w:r w:rsidRPr="00C43D01">
        <w:rPr>
          <w:rFonts w:hint="eastAsia"/>
        </w:rPr>
        <w:t>模式下，频点为</w:t>
      </w:r>
      <w:r w:rsidRPr="00C43D01">
        <w:rPr>
          <w:rFonts w:hint="eastAsia"/>
        </w:rPr>
        <w:t>779700000</w:t>
      </w:r>
      <w:r w:rsidRPr="00C43D01">
        <w:rPr>
          <w:rFonts w:hint="eastAsia"/>
        </w:rPr>
        <w:t>，</w:t>
      </w:r>
      <w:r w:rsidRPr="00C43D01">
        <w:rPr>
          <w:rFonts w:hint="eastAsia"/>
        </w:rPr>
        <w:t>SF</w:t>
      </w:r>
      <w:r w:rsidRPr="00C43D01">
        <w:rPr>
          <w:rFonts w:hint="eastAsia"/>
        </w:rPr>
        <w:t>为</w:t>
      </w:r>
      <w:r w:rsidRPr="00C43D01">
        <w:rPr>
          <w:rFonts w:hint="eastAsia"/>
        </w:rPr>
        <w:t>7,</w:t>
      </w:r>
      <w:r w:rsidRPr="00C43D01">
        <w:rPr>
          <w:rFonts w:hint="eastAsia"/>
        </w:rPr>
        <w:t>每秒发送一个数据包发完进入接收模式）</w:t>
      </w:r>
    </w:p>
    <w:p w:rsidR="00C43D01" w:rsidRDefault="00C43D01" w:rsidP="00C43D01">
      <w:pPr>
        <w:spacing w:line="220" w:lineRule="atLeast"/>
      </w:pPr>
      <w:r w:rsidRPr="00C43D01">
        <w:t>ATI2</w:t>
      </w:r>
    </w:p>
    <w:p w:rsidR="00C43D01" w:rsidRDefault="00C43D01" w:rsidP="00C43D01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43D01">
        <w:rPr>
          <w:rFonts w:hint="eastAsia"/>
        </w:rPr>
        <w:t>测试</w:t>
      </w:r>
      <w:r>
        <w:rPr>
          <w:rFonts w:hint="eastAsia"/>
        </w:rPr>
        <w:t>终端</w:t>
      </w:r>
      <w:r w:rsidRPr="00C43D01">
        <w:rPr>
          <w:rFonts w:hint="eastAsia"/>
        </w:rPr>
        <w:t>工作在</w:t>
      </w:r>
      <w:r w:rsidRPr="00C43D01">
        <w:rPr>
          <w:rFonts w:hint="eastAsia"/>
        </w:rPr>
        <w:t>FSK</w:t>
      </w:r>
      <w:r w:rsidRPr="00C43D01">
        <w:rPr>
          <w:rFonts w:hint="eastAsia"/>
        </w:rPr>
        <w:t>调制下的收发（</w:t>
      </w:r>
      <w:r w:rsidRPr="00C43D01">
        <w:rPr>
          <w:rFonts w:hint="eastAsia"/>
        </w:rPr>
        <w:t>PHYMAC</w:t>
      </w:r>
      <w:r w:rsidRPr="00C43D01">
        <w:rPr>
          <w:rFonts w:hint="eastAsia"/>
        </w:rPr>
        <w:t>模式下，频点为</w:t>
      </w:r>
      <w:r w:rsidRPr="00C43D01">
        <w:rPr>
          <w:rFonts w:hint="eastAsia"/>
        </w:rPr>
        <w:t>779700000,</w:t>
      </w:r>
      <w:r w:rsidRPr="00C43D01">
        <w:rPr>
          <w:rFonts w:hint="eastAsia"/>
        </w:rPr>
        <w:t>每秒发送一个数据包发完进入接收模式）</w:t>
      </w:r>
    </w:p>
    <w:p w:rsidR="00C43D01" w:rsidRPr="00C43D01" w:rsidRDefault="00C43D01" w:rsidP="00C43D01">
      <w:pPr>
        <w:spacing w:line="220" w:lineRule="atLeast"/>
      </w:pPr>
      <w:r>
        <w:rPr>
          <w:rFonts w:hint="eastAsia"/>
        </w:rPr>
        <w:t>ATI3</w:t>
      </w:r>
    </w:p>
    <w:sectPr w:rsidR="00C43D01" w:rsidRPr="00C43D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DEB" w:rsidRDefault="00602DEB" w:rsidP="00C46807">
      <w:pPr>
        <w:spacing w:after="0"/>
      </w:pPr>
      <w:r>
        <w:separator/>
      </w:r>
    </w:p>
  </w:endnote>
  <w:endnote w:type="continuationSeparator" w:id="1">
    <w:p w:rsidR="00602DEB" w:rsidRDefault="00602DEB" w:rsidP="00C46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DEB" w:rsidRDefault="00602DEB" w:rsidP="00C46807">
      <w:pPr>
        <w:spacing w:after="0"/>
      </w:pPr>
      <w:r>
        <w:separator/>
      </w:r>
    </w:p>
  </w:footnote>
  <w:footnote w:type="continuationSeparator" w:id="1">
    <w:p w:rsidR="00602DEB" w:rsidRDefault="00602DEB" w:rsidP="00C46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7017"/>
    <w:multiLevelType w:val="hybridMultilevel"/>
    <w:tmpl w:val="64ACA832"/>
    <w:lvl w:ilvl="0" w:tplc="CF0C88B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554006"/>
    <w:multiLevelType w:val="hybridMultilevel"/>
    <w:tmpl w:val="81262136"/>
    <w:lvl w:ilvl="0" w:tplc="9BD498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27051"/>
    <w:multiLevelType w:val="hybridMultilevel"/>
    <w:tmpl w:val="CD84C3D2"/>
    <w:lvl w:ilvl="0" w:tplc="2E2E02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E34D2"/>
    <w:multiLevelType w:val="hybridMultilevel"/>
    <w:tmpl w:val="990A852C"/>
    <w:lvl w:ilvl="0" w:tplc="ED08E9D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536A90"/>
    <w:multiLevelType w:val="hybridMultilevel"/>
    <w:tmpl w:val="A9DAB7FC"/>
    <w:lvl w:ilvl="0" w:tplc="321008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70F03"/>
    <w:multiLevelType w:val="hybridMultilevel"/>
    <w:tmpl w:val="1A7A3640"/>
    <w:lvl w:ilvl="0" w:tplc="72AA6F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332FAA"/>
    <w:multiLevelType w:val="hybridMultilevel"/>
    <w:tmpl w:val="A940A400"/>
    <w:lvl w:ilvl="0" w:tplc="0644B6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7E65E7"/>
    <w:multiLevelType w:val="hybridMultilevel"/>
    <w:tmpl w:val="649AFCA6"/>
    <w:lvl w:ilvl="0" w:tplc="3F4CA69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9F35AC4"/>
    <w:multiLevelType w:val="hybridMultilevel"/>
    <w:tmpl w:val="F9CC904A"/>
    <w:lvl w:ilvl="0" w:tplc="9F82C4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7E0F50"/>
    <w:multiLevelType w:val="hybridMultilevel"/>
    <w:tmpl w:val="A08A601C"/>
    <w:lvl w:ilvl="0" w:tplc="2A30F8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6B020D"/>
    <w:multiLevelType w:val="hybridMultilevel"/>
    <w:tmpl w:val="46C0A46C"/>
    <w:lvl w:ilvl="0" w:tplc="254EA2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8BC"/>
    <w:rsid w:val="00055BFC"/>
    <w:rsid w:val="00077F8F"/>
    <w:rsid w:val="00093D5B"/>
    <w:rsid w:val="00122CB8"/>
    <w:rsid w:val="001424C8"/>
    <w:rsid w:val="00197043"/>
    <w:rsid w:val="00207EE3"/>
    <w:rsid w:val="00217653"/>
    <w:rsid w:val="002278C6"/>
    <w:rsid w:val="00251104"/>
    <w:rsid w:val="0028603F"/>
    <w:rsid w:val="002C11B2"/>
    <w:rsid w:val="002C6606"/>
    <w:rsid w:val="002D072B"/>
    <w:rsid w:val="002E1394"/>
    <w:rsid w:val="002F1296"/>
    <w:rsid w:val="002F4BB1"/>
    <w:rsid w:val="002F7765"/>
    <w:rsid w:val="00320942"/>
    <w:rsid w:val="00323B43"/>
    <w:rsid w:val="00340D37"/>
    <w:rsid w:val="00357901"/>
    <w:rsid w:val="003A4546"/>
    <w:rsid w:val="003D37D8"/>
    <w:rsid w:val="003F23C1"/>
    <w:rsid w:val="00420B27"/>
    <w:rsid w:val="00426133"/>
    <w:rsid w:val="004308E4"/>
    <w:rsid w:val="004358AB"/>
    <w:rsid w:val="00435E9F"/>
    <w:rsid w:val="00475B8A"/>
    <w:rsid w:val="0049364C"/>
    <w:rsid w:val="004A1552"/>
    <w:rsid w:val="004B423D"/>
    <w:rsid w:val="004C7254"/>
    <w:rsid w:val="004C75FE"/>
    <w:rsid w:val="004D3C00"/>
    <w:rsid w:val="00510373"/>
    <w:rsid w:val="00510CE6"/>
    <w:rsid w:val="00516E9A"/>
    <w:rsid w:val="005540B2"/>
    <w:rsid w:val="00560216"/>
    <w:rsid w:val="0057683F"/>
    <w:rsid w:val="005C774B"/>
    <w:rsid w:val="00602DEB"/>
    <w:rsid w:val="00643ACB"/>
    <w:rsid w:val="00663251"/>
    <w:rsid w:val="006826B8"/>
    <w:rsid w:val="00691627"/>
    <w:rsid w:val="00693E73"/>
    <w:rsid w:val="006B41AD"/>
    <w:rsid w:val="006F38B6"/>
    <w:rsid w:val="00714F11"/>
    <w:rsid w:val="00721C7A"/>
    <w:rsid w:val="00730EFF"/>
    <w:rsid w:val="007371F1"/>
    <w:rsid w:val="00745897"/>
    <w:rsid w:val="007679AC"/>
    <w:rsid w:val="007A0B2C"/>
    <w:rsid w:val="007C34B9"/>
    <w:rsid w:val="007C4D9D"/>
    <w:rsid w:val="007F5197"/>
    <w:rsid w:val="008540E1"/>
    <w:rsid w:val="00863E8D"/>
    <w:rsid w:val="00877781"/>
    <w:rsid w:val="00880C57"/>
    <w:rsid w:val="008B01DF"/>
    <w:rsid w:val="008B7726"/>
    <w:rsid w:val="008C1BF4"/>
    <w:rsid w:val="008F0195"/>
    <w:rsid w:val="008F1515"/>
    <w:rsid w:val="008F2D23"/>
    <w:rsid w:val="00915D7C"/>
    <w:rsid w:val="00931E4D"/>
    <w:rsid w:val="00935840"/>
    <w:rsid w:val="00965914"/>
    <w:rsid w:val="00966CC1"/>
    <w:rsid w:val="00975DC7"/>
    <w:rsid w:val="00982BDA"/>
    <w:rsid w:val="0099348A"/>
    <w:rsid w:val="009C02ED"/>
    <w:rsid w:val="009D7F28"/>
    <w:rsid w:val="00A1072C"/>
    <w:rsid w:val="00A546F0"/>
    <w:rsid w:val="00A663A6"/>
    <w:rsid w:val="00A80AE9"/>
    <w:rsid w:val="00AB7132"/>
    <w:rsid w:val="00AF571B"/>
    <w:rsid w:val="00B31F58"/>
    <w:rsid w:val="00B37640"/>
    <w:rsid w:val="00B52165"/>
    <w:rsid w:val="00B773E0"/>
    <w:rsid w:val="00B775EB"/>
    <w:rsid w:val="00B82422"/>
    <w:rsid w:val="00BD02CE"/>
    <w:rsid w:val="00C33195"/>
    <w:rsid w:val="00C37889"/>
    <w:rsid w:val="00C43D01"/>
    <w:rsid w:val="00C46807"/>
    <w:rsid w:val="00C64B9F"/>
    <w:rsid w:val="00C93623"/>
    <w:rsid w:val="00CA6E7F"/>
    <w:rsid w:val="00CB1EBA"/>
    <w:rsid w:val="00CC49FD"/>
    <w:rsid w:val="00CC5E3A"/>
    <w:rsid w:val="00D007AE"/>
    <w:rsid w:val="00D11DF8"/>
    <w:rsid w:val="00D24438"/>
    <w:rsid w:val="00D26D5B"/>
    <w:rsid w:val="00D31D50"/>
    <w:rsid w:val="00D42EBE"/>
    <w:rsid w:val="00D4380A"/>
    <w:rsid w:val="00D44A97"/>
    <w:rsid w:val="00D521C3"/>
    <w:rsid w:val="00D63FA5"/>
    <w:rsid w:val="00D72324"/>
    <w:rsid w:val="00D9713A"/>
    <w:rsid w:val="00DE6FE3"/>
    <w:rsid w:val="00E21033"/>
    <w:rsid w:val="00E41E53"/>
    <w:rsid w:val="00E97192"/>
    <w:rsid w:val="00EF2BC0"/>
    <w:rsid w:val="00F14F8D"/>
    <w:rsid w:val="00F1719F"/>
    <w:rsid w:val="00F206FD"/>
    <w:rsid w:val="00F31855"/>
    <w:rsid w:val="00F65CA2"/>
    <w:rsid w:val="00F920DC"/>
    <w:rsid w:val="00FD2B2F"/>
    <w:rsid w:val="00FF50FD"/>
    <w:rsid w:val="00FF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07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072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A6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46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46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46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46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148</cp:revision>
  <dcterms:created xsi:type="dcterms:W3CDTF">2008-09-11T17:20:00Z</dcterms:created>
  <dcterms:modified xsi:type="dcterms:W3CDTF">2016-11-27T10:18:00Z</dcterms:modified>
</cp:coreProperties>
</file>