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میزان فروش هر دوره </w:t>
      </w:r>
    </w:p>
    <w:p w14:paraId="4FD44F4F" w14:textId="4F72E45A" w:rsidR="00E12C14" w:rsidRPr="005E18B9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E18B9">
        <w:rPr>
          <w:rFonts w:ascii="Tahoma" w:hAnsi="Tahoma" w:cs="Tahoma" w:hint="cs"/>
          <w:color w:val="1F3864" w:themeColor="accent1" w:themeShade="80"/>
          <w:rtl/>
          <w:lang w:bidi="fa-IR"/>
        </w:rPr>
        <w:t>میزان فروش کل</w:t>
      </w:r>
    </w:p>
    <w:p w14:paraId="2CA933D0" w14:textId="79B39B4F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دیدن دوره های معملمان </w:t>
      </w:r>
    </w:p>
    <w:p w14:paraId="4F38044E" w14:textId="0EED4A50" w:rsidR="00E12C14" w:rsidRPr="00FC5AF1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Pr="00FC5AF1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بخش پشتیبانی</w:t>
      </w:r>
    </w:p>
    <w:p w14:paraId="5A3FFA5F" w14:textId="141FB617" w:rsidR="00E12C14" w:rsidRPr="00FC5AF1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تایید دوره ها</w:t>
      </w:r>
    </w:p>
    <w:p w14:paraId="67C5B761" w14:textId="6E8CCE13" w:rsid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کامنت گذاری</w:t>
      </w:r>
    </w:p>
    <w:p w14:paraId="41F9A094" w14:textId="4C1341C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پشتیبانی</w:t>
      </w:r>
    </w:p>
    <w:p w14:paraId="38FD9AFA" w14:textId="0292BB84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درگاه پرداخت</w:t>
      </w:r>
    </w:p>
    <w:p w14:paraId="1F01C10F" w14:textId="40BDB617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ایمیل</w:t>
      </w:r>
    </w:p>
    <w:p w14:paraId="076F0ACD" w14:textId="62F45E84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پیامک</w:t>
      </w:r>
    </w:p>
    <w:p w14:paraId="2E540349" w14:textId="77777777" w:rsidR="00413876" w:rsidRDefault="00413876" w:rsidP="00413876">
      <w:p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</w:p>
    <w:p w14:paraId="289A6604" w14:textId="5350B334" w:rsidR="00FC5AF1" w:rsidRDefault="00FC5AF1" w:rsidP="00FC5AF1">
      <w:pPr>
        <w:bidi/>
        <w:rPr>
          <w:rFonts w:ascii="Tahoma" w:hAnsi="Tahoma" w:cs="Tahoma"/>
          <w:color w:val="00B050"/>
          <w:rtl/>
          <w:lang w:bidi="fa-IR"/>
        </w:rPr>
      </w:pPr>
      <w:r>
        <w:rPr>
          <w:rFonts w:ascii="Tahoma" w:hAnsi="Tahoma" w:cs="Tahoma" w:hint="cs"/>
          <w:color w:val="00B050"/>
          <w:rtl/>
          <w:lang w:bidi="fa-IR"/>
        </w:rPr>
        <w:t>رنگ سبز به این معنی است که فعالیت کاملا انجام شده است.</w:t>
      </w:r>
    </w:p>
    <w:p w14:paraId="0D759741" w14:textId="437367B1" w:rsidR="00FC5AF1" w:rsidRDefault="00FC5AF1" w:rsidP="00FC5AF1">
      <w:pPr>
        <w:bidi/>
        <w:rPr>
          <w:rFonts w:ascii="Tahoma" w:hAnsi="Tahoma" w:cs="Tahoma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>رنگ قرمز به این معنی است که فعالیت با باگ رو به رو شده است.</w:t>
      </w:r>
    </w:p>
    <w:p w14:paraId="5488BBC1" w14:textId="3F37CAA8" w:rsidR="00FC5AF1" w:rsidRDefault="00FC5AF1" w:rsidP="00FC5AF1">
      <w:pPr>
        <w:bidi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>رنگ مشکی یعنی فعالیت هنوز شروع نشده است.</w:t>
      </w:r>
    </w:p>
    <w:p w14:paraId="25D204AF" w14:textId="793F3076" w:rsidR="00FC5AF1" w:rsidRPr="00FC5AF1" w:rsidRDefault="00FC5AF1" w:rsidP="00FC5AF1">
      <w:pPr>
        <w:bidi/>
        <w:rPr>
          <w:rFonts w:ascii="Tahoma" w:hAnsi="Tahoma" w:cs="Tahoma" w:hint="cs"/>
          <w:color w:val="1F3864" w:themeColor="accent1" w:themeShade="80"/>
          <w:rtl/>
          <w:lang w:bidi="fa-IR"/>
        </w:rPr>
      </w:pPr>
      <w:r>
        <w:rPr>
          <w:rFonts w:ascii="Tahoma" w:hAnsi="Tahoma" w:cs="Tahoma" w:hint="cs"/>
          <w:color w:val="1F3864" w:themeColor="accent1" w:themeShade="80"/>
          <w:rtl/>
          <w:lang w:bidi="fa-IR"/>
        </w:rPr>
        <w:t>رنگ ابی یعنی فعالیت انجام شده است اما کامل نشده است.</w:t>
      </w: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Back-end Task</w:t>
      </w:r>
    </w:p>
    <w:p w14:paraId="34391CA9" w14:textId="7467A74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مرحله اول جداول را رسم کنید:</w:t>
      </w:r>
    </w:p>
    <w:p w14:paraId="7E290A72" w14:textId="6E85DA8D" w:rsidR="00413876" w:rsidRDefault="00413876" w:rsidP="00413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جدول دوره ها:</w:t>
      </w:r>
    </w:p>
    <w:p w14:paraId="422EFF7D" w14:textId="7B857051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شامل فیلد های : </w:t>
      </w:r>
    </w:p>
    <w:p w14:paraId="3B66D669" w14:textId="45103AC6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ایدی ، نام معلم ، تایید ادمین ، فایل های دوره ، توضیحات دوره ، سطح دوره ، تعداد ویدیو ، مدت زمان</w:t>
      </w:r>
    </w:p>
    <w:p w14:paraId="44B928ED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2AEEA90C" w14:textId="7585123D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</w:t>
      </w:r>
      <w:r w:rsidRPr="00F4039B">
        <w:rPr>
          <w:rFonts w:ascii="Tahoma" w:hAnsi="Tahoma" w:cs="Tahoma"/>
          <w:lang w:bidi="fa-IR"/>
        </w:rPr>
        <w:t>user</w:t>
      </w:r>
    </w:p>
    <w:p w14:paraId="45FE2241" w14:textId="75DFF42D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احراز هویت</w:t>
      </w:r>
    </w:p>
    <w:p w14:paraId="4F6E2DB1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7B69320" w14:textId="2CF11E9B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کاربران : </w:t>
      </w:r>
    </w:p>
    <w:p w14:paraId="3C603081" w14:textId="4482522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دوره های خریداری شده ، اطلاعات فردی ، فیش موارد خریداری شده</w:t>
      </w:r>
    </w:p>
    <w:p w14:paraId="6DC00996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E1BE44A" w14:textId="7BB09755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فیش واریزی : </w:t>
      </w:r>
    </w:p>
    <w:p w14:paraId="71E4FA27" w14:textId="28553494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مشخص</w:t>
      </w:r>
    </w:p>
    <w:p w14:paraId="02C50973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410E9BB2" w14:textId="447A4099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پشتیبانی ادمین و کاربر : </w:t>
      </w:r>
    </w:p>
    <w:p w14:paraId="0874C638" w14:textId="3DCE8EC7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فیلد سوال و پاسخ و ایدی کاربران و ...</w:t>
      </w:r>
    </w:p>
    <w:p w14:paraId="67767305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0D351C5" w14:textId="40FDE62A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ادمین ها با اختیارات :</w:t>
      </w:r>
    </w:p>
    <w:p w14:paraId="20FDF95C" w14:textId="118EC3D3" w:rsidR="00F4039B" w:rsidRDefault="00F4039B" w:rsidP="00F4039B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الگوریتم مشخص</w:t>
      </w:r>
    </w:p>
    <w:p w14:paraId="3B799C3F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E07E4B6" w14:textId="4BF2E1EF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کامنت گذاری کاربران با قابلیت یک پاسخ</w:t>
      </w:r>
    </w:p>
    <w:p w14:paraId="43B9CB14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9407908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78F8BC7A" w14:textId="50728D57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 xml:space="preserve">Application </w:t>
      </w:r>
    </w:p>
    <w:p w14:paraId="7A4041B4" w14:textId="781CBB13" w:rsidR="00413876" w:rsidRDefault="00F4039B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برای هر یک از جداول در صورت نیاز هر کدام از عملیات </w:t>
      </w:r>
      <w:r>
        <w:rPr>
          <w:rFonts w:ascii="Tahoma" w:hAnsi="Tahoma" w:cs="Tahoma"/>
          <w:lang w:bidi="fa-IR"/>
        </w:rPr>
        <w:t>Crud</w:t>
      </w:r>
      <w:r>
        <w:rPr>
          <w:rFonts w:ascii="Tahoma" w:hAnsi="Tahoma" w:cs="Tahoma" w:hint="cs"/>
          <w:rtl/>
          <w:lang w:bidi="fa-IR"/>
        </w:rPr>
        <w:t xml:space="preserve"> کدنویسی شود.</w:t>
      </w:r>
    </w:p>
    <w:p w14:paraId="519E3D0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AA466AB" w14:textId="316E8D75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Persistence</w:t>
      </w:r>
    </w:p>
    <w:p w14:paraId="503AB78E" w14:textId="79E0D05B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Identity</w:t>
      </w:r>
    </w:p>
    <w:p w14:paraId="68FF635C" w14:textId="726B41F5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proofErr w:type="spellStart"/>
      <w:r w:rsidRPr="00F4039B">
        <w:rPr>
          <w:rFonts w:ascii="Tahoma" w:hAnsi="Tahoma" w:cs="Tahoma"/>
          <w:lang w:bidi="fa-IR"/>
        </w:rPr>
        <w:t>api</w:t>
      </w:r>
      <w:proofErr w:type="spellEnd"/>
    </w:p>
    <w:p w14:paraId="29A94FB3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2087D55" w14:textId="106A68D4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تعریف کردن </w:t>
      </w:r>
      <w:r w:rsidRPr="00F4039B">
        <w:rPr>
          <w:rFonts w:ascii="Tahoma" w:hAnsi="Tahoma" w:cs="Tahoma"/>
          <w:lang w:bidi="fa-IR"/>
        </w:rPr>
        <w:t xml:space="preserve">job </w:t>
      </w:r>
      <w:r w:rsidRPr="00F4039B">
        <w:rPr>
          <w:rFonts w:ascii="Tahoma" w:hAnsi="Tahoma" w:cs="Tahoma" w:hint="cs"/>
          <w:rtl/>
          <w:lang w:bidi="fa-IR"/>
        </w:rPr>
        <w:t xml:space="preserve"> های مشخص برای برنامه </w:t>
      </w:r>
    </w:p>
    <w:p w14:paraId="251BE71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0DDF100" w14:textId="454BA81C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تست نویسی برنامه </w:t>
      </w:r>
    </w:p>
    <w:p w14:paraId="275292F4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58A2311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34D7BC08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5BBFD4A7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6CB71BB9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4609DA8A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sectPr w:rsidR="00413876" w:rsidRPr="0041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1"/>
  </w:num>
  <w:num w:numId="2" w16cid:durableId="187145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161885"/>
    <w:rsid w:val="00413876"/>
    <w:rsid w:val="00433262"/>
    <w:rsid w:val="00577FE0"/>
    <w:rsid w:val="005E18B9"/>
    <w:rsid w:val="007265A2"/>
    <w:rsid w:val="00D34491"/>
    <w:rsid w:val="00E12C14"/>
    <w:rsid w:val="00F4039B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5</cp:revision>
  <dcterms:created xsi:type="dcterms:W3CDTF">2024-02-29T18:10:00Z</dcterms:created>
  <dcterms:modified xsi:type="dcterms:W3CDTF">2024-03-07T19:33:00Z</dcterms:modified>
</cp:coreProperties>
</file>