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300" w:after="320"/>
        <w:jc w:val="right"/>
      </w:pPr>
      <w:r>
        <w:rPr>
          <w:rFonts w:ascii="Noto Sans Arabic" w:hAnsi="Noto Sans Arabic" w:cs="Noto Sans Arabic"/>
          <w:b/>
          <w:color w:val="1E5179"/>
          <w:sz w:val="48"/>
        </w:rPr>
        <w:t>راهنمای فنی پیاده‌سازی دسته‌بندی پویا (Category)</w:t>
      </w:r>
    </w:p>
    <w:p>
      <w:pPr>
        <w:bidi w:val="1"/>
        <w:spacing w:after="480"/>
        <w:jc w:val="right"/>
      </w:pPr>
      <w:r>
        <w:rPr>
          <w:rFonts w:ascii="Noto Sans Arabic" w:hAnsi="Noto Sans Arabic" w:cs="Noto Sans Arabic"/>
          <w:b w:val="0"/>
          <w:color w:val="505050"/>
          <w:sz w:val="24"/>
        </w:rPr>
        <w:t>پروژه RWMS - معماری Clean Architecture + Mediator + Unit of Work + PostgreSQL JSONB</w:t>
      </w:r>
    </w:p>
    <w:tbl>
      <w:tblPr>
        <w:tblW w:type="auto" w:w="0"/>
        <w:jc w:val="center"/>
        <w:tblLook w:firstColumn="1" w:firstRow="1" w:lastColumn="0" w:lastRow="0" w:noHBand="0" w:noVBand="1" w:val="04A0"/>
      </w:tblPr>
      <w:tblGrid>
        <w:gridCol w:w="10200"/>
      </w:tblGrid>
      <w:tr>
        <w:tc>
          <w:tcPr>
            <w:tcW w:type="dxa" w:w="10200"/>
            <w:shd w:fill="DDEBF7"/>
            <w:tcMar>
              <w:top w:w="130" w:type="dxa"/>
              <w:start w:w="160" w:type="dxa"/>
              <w:bottom w:w="130" w:type="dxa"/>
              <w:end w:w="160" w:type="dxa"/>
            </w:tcMar>
          </w:tcPr>
          <w:p>
            <w:pPr>
              <w:bidi w:val="1"/>
              <w:jc w:val="right"/>
            </w:pPr>
            <w:r>
              <w:rPr>
                <w:rFonts w:ascii="Noto Sans Arabic" w:hAnsi="Noto Sans Arabic" w:cs="Noto Sans Arabic"/>
                <w:b/>
                <w:color w:val="1E5179"/>
                <w:sz w:val="22"/>
              </w:rPr>
              <w:t>هدف سند</w:t>
              <w:br/>
            </w:r>
            <w:r>
              <w:rPr>
                <w:rFonts w:ascii="Noto Sans Arabic" w:hAnsi="Noto Sans Arabic" w:cs="Noto Sans Arabic"/>
                <w:b w:val="0"/>
                <w:sz w:val="20"/>
              </w:rPr>
              <w:t>ثبت دقیق روشی که برای طراحی، ذخیره‌سازی، خواندن، ویرایش و حذف Categoryهای دارای فیلدهای پویا استفاده شد؛ به‌گونه‌ای که توسعه آینده سیستم بدون وابستگی به JSON خام و بدون تغییرات گسترده در مدل دیتابیس انجام شود.</w:t>
            </w:r>
          </w:p>
        </w:tc>
      </w:tr>
    </w:tbl>
    <w:p>
      <w:pPr>
        <w:spacing w:after="40"/>
      </w:pPr>
    </w:p>
    <w:p>
      <w:pPr>
        <w:bidi w:val="1"/>
        <w:spacing w:after="40" w:line="300" w:lineRule="auto"/>
        <w:jc w:val="right"/>
      </w:pPr>
      <w:r>
        <w:rPr>
          <w:rFonts w:ascii="Noto Sans Arabic" w:hAnsi="Noto Sans Arabic" w:cs="Noto Sans Arabic"/>
          <w:b w:val="0"/>
          <w:color w:val="6E6E6E"/>
          <w:sz w:val="20"/>
        </w:rPr>
        <w:t>نسخه مستند: ۱.۰</w:t>
      </w:r>
    </w:p>
    <w:p>
      <w:pPr>
        <w:bidi w:val="1"/>
        <w:spacing w:after="40" w:line="300" w:lineRule="auto"/>
        <w:jc w:val="right"/>
      </w:pPr>
      <w:r>
        <w:rPr>
          <w:rFonts w:ascii="Noto Sans Arabic" w:hAnsi="Noto Sans Arabic" w:cs="Noto Sans Arabic"/>
          <w:b w:val="0"/>
          <w:color w:val="6E6E6E"/>
          <w:sz w:val="20"/>
        </w:rPr>
        <w:t>وضعیت: CRUD اصلی Category پیاده‌سازی و تست شده است.</w:t>
      </w:r>
    </w:p>
    <w:p>
      <w:r>
        <w:br w:type="page"/>
      </w:r>
    </w:p>
    <w:p>
      <w:pPr>
        <w:keepNext/>
        <w:bidi w:val="1"/>
        <w:spacing w:before="200" w:after="100"/>
        <w:jc w:val="right"/>
      </w:pPr>
      <w:r>
        <w:rPr>
          <w:rFonts w:ascii="Noto Sans Arabic" w:hAnsi="Noto Sans Arabic" w:cs="Noto Sans Arabic"/>
          <w:b/>
          <w:color w:val="1E5179"/>
          <w:sz w:val="32"/>
        </w:rPr>
        <w:t>۱. مسئله‌ای که حل کردیم</w:t>
      </w:r>
    </w:p>
    <w:p>
      <w:pPr>
        <w:bidi w:val="1"/>
        <w:spacing w:after="120" w:line="300" w:lineRule="auto"/>
        <w:jc w:val="right"/>
      </w:pPr>
      <w:r>
        <w:rPr>
          <w:rFonts w:ascii="Noto Sans Arabic" w:hAnsi="Noto Sans Arabic" w:cs="Noto Sans Arabic"/>
          <w:b w:val="0"/>
          <w:sz w:val="22"/>
        </w:rPr>
        <w:t>در سیستم انبار و کالا، هر دسته محصول مشخصات متفاوتی دارد. برای مثال دوربین مداربسته می‌تواند «رزولوشن»، «نوع دوربین» و «دید در شب» داشته باشد، در حالی که یک سوئیچ شبکه ممکن است «تعداد پورت»، «PoE» و «توان مصرفی» داشته باشد. بنابراین استفاده از ستون‌های ثابت برای تمام مشخصات کالا در بلندمدت مناسب نبود.</w:t>
      </w:r>
    </w:p>
    <w:p>
      <w:pPr>
        <w:bidi w:val="1"/>
        <w:spacing w:after="60" w:line="288" w:lineRule="auto"/>
        <w:ind w:right="227" w:hanging="142"/>
        <w:jc w:val="right"/>
      </w:pPr>
      <w:r>
        <w:rPr>
          <w:rFonts w:ascii="Noto Sans Arabic" w:hAnsi="Noto Sans Arabic" w:cs="Noto Sans Arabic"/>
          <w:b w:val="0"/>
          <w:sz w:val="21"/>
        </w:rPr>
        <w:t>•  تعریف Category باید کاملاً پویا باشد.</w:t>
      </w:r>
    </w:p>
    <w:p>
      <w:pPr>
        <w:bidi w:val="1"/>
        <w:spacing w:after="60" w:line="288" w:lineRule="auto"/>
        <w:ind w:right="227" w:hanging="142"/>
        <w:jc w:val="right"/>
      </w:pPr>
      <w:r>
        <w:rPr>
          <w:rFonts w:ascii="Noto Sans Arabic" w:hAnsi="Noto Sans Arabic" w:cs="Noto Sans Arabic"/>
          <w:b w:val="0"/>
          <w:sz w:val="21"/>
        </w:rPr>
        <w:t>•  هر Category بتواند هر تعداد فیلد اختصاصی داشته باشد.</w:t>
      </w:r>
    </w:p>
    <w:p>
      <w:pPr>
        <w:bidi w:val="1"/>
        <w:spacing w:after="60" w:line="288" w:lineRule="auto"/>
        <w:ind w:right="227" w:hanging="142"/>
        <w:jc w:val="right"/>
      </w:pPr>
      <w:r>
        <w:rPr>
          <w:rFonts w:ascii="Noto Sans Arabic" w:hAnsi="Noto Sans Arabic" w:cs="Noto Sans Arabic"/>
          <w:b w:val="0"/>
          <w:sz w:val="21"/>
        </w:rPr>
        <w:t>•  نوع، الزامی بودن، مقدار پیش‌فرض، گزینه‌ها و قوانین هر فیلد قابل تعریف باشد.</w:t>
      </w:r>
    </w:p>
    <w:p>
      <w:pPr>
        <w:bidi w:val="1"/>
        <w:spacing w:after="60" w:line="288" w:lineRule="auto"/>
        <w:ind w:right="227" w:hanging="142"/>
        <w:jc w:val="right"/>
      </w:pPr>
      <w:r>
        <w:rPr>
          <w:rFonts w:ascii="Noto Sans Arabic" w:hAnsi="Noto Sans Arabic" w:cs="Noto Sans Arabic"/>
          <w:b w:val="0"/>
          <w:sz w:val="21"/>
        </w:rPr>
        <w:t>•  توسعه‌دهنده در Business/Application Layer با مدل‌های Type-safe کار کند، نه با dict و JSON خام.</w:t>
      </w:r>
    </w:p>
    <w:p>
      <w:pPr>
        <w:bidi w:val="1"/>
        <w:spacing w:after="60" w:line="288" w:lineRule="auto"/>
        <w:ind w:right="227" w:hanging="142"/>
        <w:jc w:val="right"/>
      </w:pPr>
      <w:r>
        <w:rPr>
          <w:rFonts w:ascii="Noto Sans Arabic" w:hAnsi="Noto Sans Arabic" w:cs="Noto Sans Arabic"/>
          <w:b w:val="0"/>
          <w:sz w:val="21"/>
        </w:rPr>
        <w:t>•  ساختار دیتابیس برای اضافه شدن قابلیت‌های آینده نیازمند Migration دائمی نباشد.</w:t>
      </w:r>
    </w:p>
    <w:p>
      <w:pPr>
        <w:keepNext/>
        <w:bidi w:val="1"/>
        <w:spacing w:before="200" w:after="100"/>
        <w:jc w:val="right"/>
      </w:pPr>
      <w:r>
        <w:rPr>
          <w:rFonts w:ascii="Noto Sans Arabic" w:hAnsi="Noto Sans Arabic" w:cs="Noto Sans Arabic"/>
          <w:b/>
          <w:color w:val="1E5179"/>
          <w:sz w:val="32"/>
        </w:rPr>
        <w:t>۲. تصمیم معماری: مدل Hybrid با PostgreSQL JSONB</w:t>
      </w:r>
    </w:p>
    <w:p>
      <w:pPr>
        <w:bidi w:val="1"/>
        <w:spacing w:after="120" w:line="300" w:lineRule="auto"/>
        <w:jc w:val="right"/>
      </w:pPr>
      <w:r>
        <w:rPr>
          <w:rFonts w:ascii="Noto Sans Arabic" w:hAnsi="Noto Sans Arabic" w:cs="Noto Sans Arabic"/>
          <w:b w:val="0"/>
          <w:sz w:val="22"/>
        </w:rPr>
        <w:t>برای رسیدن به انعطاف بالا، ساختار پایه Category به‌صورت Relational نگه داشته شد و تعریف فیلدهای پویا در یک ستون JSONB ذخیره شد. این روش بین سادگی دیتابیس و Type Safety در کد تعادل ایجاد می‌کند.</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Pr>
          <w:p>
            <w:pPr>
              <w:bidi w:val="1"/>
              <w:jc w:val="right"/>
            </w:pPr>
            <w:r>
              <w:rPr>
                <w:rFonts w:ascii="Noto Sans Arabic" w:hAnsi="Noto Sans Arabic" w:cs="Noto Sans Arabic"/>
                <w:b/>
                <w:sz w:val="20"/>
              </w:rPr>
              <w:t>لایه</w:t>
            </w:r>
          </w:p>
        </w:tc>
        <w:tc>
          <w:tcPr>
            <w:tcW w:type="dxa" w:w="3400"/>
            <w:shd w:fill="D9EAF7"/>
            <w:vAlign w:val="center"/>
          </w:tcPr>
          <w:p>
            <w:pPr>
              <w:bidi w:val="1"/>
              <w:jc w:val="right"/>
            </w:pPr>
            <w:r>
              <w:rPr>
                <w:rFonts w:ascii="Noto Sans Arabic" w:hAnsi="Noto Sans Arabic" w:cs="Noto Sans Arabic"/>
                <w:b/>
                <w:sz w:val="20"/>
              </w:rPr>
              <w:t>ساختار</w:t>
            </w:r>
          </w:p>
        </w:tc>
        <w:tc>
          <w:tcPr>
            <w:tcW w:type="dxa" w:w="3400"/>
            <w:shd w:fill="D9EAF7"/>
            <w:vAlign w:val="center"/>
          </w:tcPr>
          <w:p>
            <w:pPr>
              <w:bidi w:val="1"/>
              <w:jc w:val="right"/>
            </w:pPr>
            <w:r>
              <w:rPr>
                <w:rFonts w:ascii="Noto Sans Arabic" w:hAnsi="Noto Sans Arabic" w:cs="Noto Sans Arabic"/>
                <w:b/>
                <w:sz w:val="20"/>
              </w:rPr>
              <w:t>وظیفه</w:t>
            </w:r>
          </w:p>
        </w:tc>
      </w:tr>
      <w:tr>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PostgreSQL</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fields_schema : JSONB</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ذخیره انعطاف‌پذیر تعریف فیلدها</w:t>
            </w:r>
          </w:p>
        </w:tc>
      </w:tr>
      <w:tr>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Domain</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DynamicFieldDefinition</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مدل Type-safe برای تعریف هر فیلد</w:t>
            </w:r>
          </w:p>
        </w:tc>
      </w:tr>
      <w:tr>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Entity</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Category.fields property</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تبدیل JSONB به مدل و برعکس</w:t>
            </w:r>
          </w:p>
        </w:tc>
      </w:tr>
      <w:tr>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Application</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DTO / Command / Handler</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اجرای Use Caseها</w:t>
            </w:r>
          </w:p>
        </w:tc>
      </w:tr>
      <w:tr>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API</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FastAPI + Mediator</w:t>
            </w:r>
          </w:p>
        </w:tc>
        <w:tc>
          <w:tcPr>
            <w:tcW w:type="dxa" w:w="3400"/>
            <w:tcMar>
              <w:top w:w="90" w:type="dxa"/>
              <w:start w:w="100" w:type="dxa"/>
              <w:bottom w:w="90" w:type="dxa"/>
              <w:end w:w="100" w:type="dxa"/>
            </w:tcMar>
          </w:tcPr>
          <w:p>
            <w:pPr>
              <w:bidi w:val="1"/>
              <w:jc w:val="right"/>
            </w:pPr>
            <w:r>
              <w:rPr>
                <w:rFonts w:ascii="Noto Sans Arabic" w:hAnsi="Noto Sans Arabic" w:cs="Noto Sans Arabic"/>
                <w:b w:val="0"/>
                <w:sz w:val="19"/>
              </w:rPr>
              <w:t>ورودی/خروجی HTTP و ارسال Request به Handler</w:t>
            </w:r>
          </w:p>
        </w:tc>
      </w:tr>
    </w:tbl>
    <w:tbl>
      <w:tblPr>
        <w:tblW w:type="auto" w:w="0"/>
        <w:jc w:val="center"/>
        <w:tblLook w:firstColumn="1" w:firstRow="1" w:lastColumn="0" w:lastRow="0" w:noHBand="0" w:noVBand="1" w:val="04A0"/>
      </w:tblPr>
      <w:tblGrid>
        <w:gridCol w:w="10200"/>
      </w:tblGrid>
      <w:tr>
        <w:tc>
          <w:tcPr>
            <w:tcW w:type="dxa" w:w="10200"/>
            <w:shd w:fill="EAF3F8"/>
            <w:tcMar>
              <w:top w:w="130" w:type="dxa"/>
              <w:start w:w="160" w:type="dxa"/>
              <w:bottom w:w="130" w:type="dxa"/>
              <w:end w:w="160" w:type="dxa"/>
            </w:tcMar>
          </w:tcPr>
          <w:p>
            <w:pPr>
              <w:bidi w:val="1"/>
              <w:jc w:val="right"/>
            </w:pPr>
            <w:r>
              <w:rPr>
                <w:rFonts w:ascii="Noto Sans Arabic" w:hAnsi="Noto Sans Arabic" w:cs="Noto Sans Arabic"/>
                <w:b/>
                <w:color w:val="1E5179"/>
                <w:sz w:val="22"/>
              </w:rPr>
              <w:t>اصل کلیدی</w:t>
              <w:br/>
            </w:r>
            <w:r>
              <w:rPr>
                <w:rFonts w:ascii="Noto Sans Arabic" w:hAnsi="Noto Sans Arabic" w:cs="Noto Sans Arabic"/>
                <w:b w:val="0"/>
                <w:sz w:val="20"/>
              </w:rPr>
              <w:t>JSON فقط فرمت ذخیره‌سازی است؛ قرارداد Business نیست. در کد، فیلدهای پویا به‌صورت list[DynamicFieldDefinition] استفاده می‌شوند.</w:t>
            </w:r>
          </w:p>
        </w:tc>
      </w:tr>
    </w:tbl>
    <w:p>
      <w:pPr>
        <w:spacing w:after="40"/>
      </w:pPr>
    </w:p>
    <w:p>
      <w:pPr>
        <w:keepNext/>
        <w:bidi w:val="1"/>
        <w:spacing w:before="200" w:after="100"/>
        <w:jc w:val="right"/>
      </w:pPr>
      <w:r>
        <w:rPr>
          <w:rFonts w:ascii="Noto Sans Arabic" w:hAnsi="Noto Sans Arabic" w:cs="Noto Sans Arabic"/>
          <w:b/>
          <w:color w:val="1E5179"/>
          <w:sz w:val="32"/>
        </w:rPr>
        <w:t>۳. مدل Category و مخفی کردن JSON خام</w:t>
      </w:r>
    </w:p>
    <w:p>
      <w:pPr>
        <w:bidi w:val="1"/>
        <w:spacing w:after="120" w:line="300" w:lineRule="auto"/>
        <w:jc w:val="right"/>
      </w:pPr>
      <w:r>
        <w:rPr>
          <w:rFonts w:ascii="Noto Sans Arabic" w:hAnsi="Noto Sans Arabic" w:cs="Noto Sans Arabic"/>
          <w:b w:val="0"/>
          <w:sz w:val="22"/>
        </w:rPr>
        <w:t>در Entity، ستون واقعی دیتابیس با نام fields_schema تعریف شد، اما به‌صورت خصوصی در متغیر _fields_schema نگه‌داری می‌شود. Property عمومی fields وظیفه تبدیل دوطرفه را انجام می‌دهد.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Category(Base):</w:t>
            </w:r>
            <w:r>
              <w:br/>
            </w:r>
            <w:r>
              <w:rPr>
                <w:rFonts w:ascii="DejaVu Sans Mono" w:hAnsi="DejaVu Sans Mono" w:cs="DejaVu Sans Mono"/>
                <w:b w:val="0"/>
                <w:color w:val="232D37"/>
                <w:sz w:val="16"/>
              </w:rPr>
              <w:t xml:space="preserve">    name: Mapped[str] = mapped_column(String(255), nullable=False)</w:t>
            </w:r>
            <w:r>
              <w:br/>
            </w:r>
            <w:r>
              <w:rPr>
                <w:rFonts w:ascii="DejaVu Sans Mono" w:hAnsi="DejaVu Sans Mono" w:cs="DejaVu Sans Mono"/>
                <w:b w:val="0"/>
                <w:color w:val="232D37"/>
                <w:sz w:val="16"/>
              </w:rPr>
              <w:t xml:space="preserve">    description: Mapped[str | None] = mapped_column(Text, nullable=True)</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_fields_schema: Mapped[list[dict[str, Any]]] = mapped_column(</w:t>
            </w:r>
            <w:r>
              <w:br/>
            </w:r>
            <w:r>
              <w:rPr>
                <w:rFonts w:ascii="DejaVu Sans Mono" w:hAnsi="DejaVu Sans Mono" w:cs="DejaVu Sans Mono"/>
                <w:b w:val="0"/>
                <w:color w:val="232D37"/>
                <w:sz w:val="16"/>
              </w:rPr>
              <w:t xml:space="preserve">        "fields_schema",</w:t>
            </w:r>
            <w:r>
              <w:br/>
            </w:r>
            <w:r>
              <w:rPr>
                <w:rFonts w:ascii="DejaVu Sans Mono" w:hAnsi="DejaVu Sans Mono" w:cs="DejaVu Sans Mono"/>
                <w:b w:val="0"/>
                <w:color w:val="232D37"/>
                <w:sz w:val="16"/>
              </w:rPr>
              <w:t xml:space="preserve">        JSONB,</w:t>
            </w:r>
            <w:r>
              <w:br/>
            </w:r>
            <w:r>
              <w:rPr>
                <w:rFonts w:ascii="DejaVu Sans Mono" w:hAnsi="DejaVu Sans Mono" w:cs="DejaVu Sans Mono"/>
                <w:b w:val="0"/>
                <w:color w:val="232D37"/>
                <w:sz w:val="16"/>
              </w:rPr>
              <w:t xml:space="preserve">        nullable=False,</w:t>
            </w:r>
            <w:r>
              <w:br/>
            </w:r>
            <w:r>
              <w:rPr>
                <w:rFonts w:ascii="DejaVu Sans Mono" w:hAnsi="DejaVu Sans Mono" w:cs="DejaVu Sans Mono"/>
                <w:b w:val="0"/>
                <w:color w:val="232D37"/>
                <w:sz w:val="16"/>
              </w:rPr>
              <w:t xml:space="preserve">        default=list,</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@property</w:t>
            </w:r>
            <w:r>
              <w:br/>
            </w:r>
            <w:r>
              <w:rPr>
                <w:rFonts w:ascii="DejaVu Sans Mono" w:hAnsi="DejaVu Sans Mono" w:cs="DejaVu Sans Mono"/>
                <w:b w:val="0"/>
                <w:color w:val="232D37"/>
                <w:sz w:val="16"/>
              </w:rPr>
              <w:t xml:space="preserve">    def fields(self) -&gt; list[DynamicFieldDefinition]:</w:t>
            </w:r>
            <w:r>
              <w:br/>
            </w:r>
            <w:r>
              <w:rPr>
                <w:rFonts w:ascii="DejaVu Sans Mono" w:hAnsi="DejaVu Sans Mono" w:cs="DejaVu Sans Mono"/>
                <w:b w:val="0"/>
                <w:color w:val="232D37"/>
                <w:sz w:val="16"/>
              </w:rPr>
              <w:t xml:space="preserve">        if not self._fields_schema:</w:t>
            </w:r>
            <w:r>
              <w:br/>
            </w:r>
            <w:r>
              <w:rPr>
                <w:rFonts w:ascii="DejaVu Sans Mono" w:hAnsi="DejaVu Sans Mono" w:cs="DejaVu Sans Mono"/>
                <w:b w:val="0"/>
                <w:color w:val="232D37"/>
                <w:sz w:val="16"/>
              </w:rPr>
              <w:t xml:space="preserve">            return []</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return [</w:t>
            </w:r>
            <w:r>
              <w:br/>
            </w:r>
            <w:r>
              <w:rPr>
                <w:rFonts w:ascii="DejaVu Sans Mono" w:hAnsi="DejaVu Sans Mono" w:cs="DejaVu Sans Mono"/>
                <w:b w:val="0"/>
                <w:color w:val="232D37"/>
                <w:sz w:val="16"/>
              </w:rPr>
              <w:t xml:space="preserve">            DynamicFieldDefinition.model_validate(item)</w:t>
            </w:r>
            <w:r>
              <w:br/>
            </w:r>
            <w:r>
              <w:rPr>
                <w:rFonts w:ascii="DejaVu Sans Mono" w:hAnsi="DejaVu Sans Mono" w:cs="DejaVu Sans Mono"/>
                <w:b w:val="0"/>
                <w:color w:val="232D37"/>
                <w:sz w:val="16"/>
              </w:rPr>
              <w:t xml:space="preserve">            for item in self._fields_schema</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@fields.setter</w:t>
            </w:r>
            <w:r>
              <w:br/>
            </w:r>
            <w:r>
              <w:rPr>
                <w:rFonts w:ascii="DejaVu Sans Mono" w:hAnsi="DejaVu Sans Mono" w:cs="DejaVu Sans Mono"/>
                <w:b w:val="0"/>
                <w:color w:val="232D37"/>
                <w:sz w:val="16"/>
              </w:rPr>
              <w:t xml:space="preserve">    def fields(self, value: list[DynamicFieldDefinition]) -&gt; None:</w:t>
            </w:r>
            <w:r>
              <w:br/>
            </w:r>
            <w:r>
              <w:rPr>
                <w:rFonts w:ascii="DejaVu Sans Mono" w:hAnsi="DejaVu Sans Mono" w:cs="DejaVu Sans Mono"/>
                <w:b w:val="0"/>
                <w:color w:val="232D37"/>
                <w:sz w:val="16"/>
              </w:rPr>
              <w:t xml:space="preserve">        self._fields_schema = [</w:t>
            </w:r>
            <w:r>
              <w:br/>
            </w:r>
            <w:r>
              <w:rPr>
                <w:rFonts w:ascii="DejaVu Sans Mono" w:hAnsi="DejaVu Sans Mono" w:cs="DejaVu Sans Mono"/>
                <w:b w:val="0"/>
                <w:color w:val="232D37"/>
                <w:sz w:val="16"/>
              </w:rPr>
              <w:t xml:space="preserve">            field.model_dump(mode="json")</w:t>
            </w:r>
            <w:r>
              <w:br/>
            </w:r>
            <w:r>
              <w:rPr>
                <w:rFonts w:ascii="DejaVu Sans Mono" w:hAnsi="DejaVu Sans Mono" w:cs="DejaVu Sans Mono"/>
                <w:b w:val="0"/>
                <w:color w:val="232D37"/>
                <w:sz w:val="16"/>
              </w:rPr>
              <w:t xml:space="preserve">            for field in value</w:t>
            </w:r>
            <w:r>
              <w:br/>
            </w:r>
            <w:r>
              <w:rPr>
                <w:rFonts w:ascii="DejaVu Sans Mono" w:hAnsi="DejaVu Sans Mono" w:cs="DejaVu Sans Mono"/>
                <w:b w:val="0"/>
                <w:color w:val="232D37"/>
                <w:sz w:val="16"/>
              </w:rPr>
              <w:t xml:space="preserve">        ]</w:t>
            </w:r>
          </w:p>
        </w:tc>
      </w:tr>
    </w:tbl>
    <w:p>
      <w:pPr>
        <w:spacing w:after="40"/>
      </w:pPr>
    </w:p>
    <w:p>
      <w:pPr>
        <w:bidi w:val="1"/>
        <w:spacing w:after="120" w:line="300" w:lineRule="auto"/>
        <w:jc w:val="right"/>
      </w:pPr>
      <w:r>
        <w:rPr>
          <w:rFonts w:ascii="Noto Sans Arabic" w:hAnsi="Noto Sans Arabic" w:cs="Noto Sans Arabic"/>
          <w:b w:val="0"/>
          <w:sz w:val="22"/>
        </w:rPr>
        <w:t>مزیت این طراحی این است که هیچ Handler یا Service لازم نیست از جزئیات JSONB آگاه باشد. همچنین Setter کل آرایه JSON را دوباره Assign می‌کند که Change Tracking در SQLAlchemy را قابل‌اعتمادتر می‌سازد.</w:t>
      </w:r>
    </w:p>
    <w:p>
      <w:pPr>
        <w:keepNext/>
        <w:bidi w:val="1"/>
        <w:spacing w:before="200" w:after="100"/>
        <w:jc w:val="right"/>
      </w:pPr>
      <w:r>
        <w:rPr>
          <w:rFonts w:ascii="Noto Sans Arabic" w:hAnsi="Noto Sans Arabic" w:cs="Noto Sans Arabic"/>
          <w:b/>
          <w:color w:val="1E5179"/>
          <w:sz w:val="32"/>
        </w:rPr>
        <w:t>۴. تعریف نوع فیلدهای پویا</w:t>
      </w:r>
    </w:p>
    <w:p>
      <w:pPr>
        <w:bidi w:val="1"/>
        <w:spacing w:after="120" w:line="300" w:lineRule="auto"/>
        <w:jc w:val="right"/>
      </w:pPr>
      <w:r>
        <w:rPr>
          <w:rFonts w:ascii="Noto Sans Arabic" w:hAnsi="Noto Sans Arabic" w:cs="Noto Sans Arabic"/>
          <w:b w:val="0"/>
          <w:sz w:val="22"/>
        </w:rPr>
        <w:t>نوع فیلدها با Enum مشخص می‌شود تا از Stringهای پراکنده و خطاهای تایپی جلوگیری شود.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DynamicFieldType(StrEnum):</w:t>
            </w:r>
            <w:r>
              <w:br/>
            </w:r>
            <w:r>
              <w:rPr>
                <w:rFonts w:ascii="DejaVu Sans Mono" w:hAnsi="DejaVu Sans Mono" w:cs="DejaVu Sans Mono"/>
                <w:b w:val="0"/>
                <w:color w:val="232D37"/>
                <w:sz w:val="16"/>
              </w:rPr>
              <w:t xml:space="preserve">    STRING = "string"</w:t>
            </w:r>
            <w:r>
              <w:br/>
            </w:r>
            <w:r>
              <w:rPr>
                <w:rFonts w:ascii="DejaVu Sans Mono" w:hAnsi="DejaVu Sans Mono" w:cs="DejaVu Sans Mono"/>
                <w:b w:val="0"/>
                <w:color w:val="232D37"/>
                <w:sz w:val="16"/>
              </w:rPr>
              <w:t xml:space="preserve">    INTEGER = "integer"</w:t>
            </w:r>
            <w:r>
              <w:br/>
            </w:r>
            <w:r>
              <w:rPr>
                <w:rFonts w:ascii="DejaVu Sans Mono" w:hAnsi="DejaVu Sans Mono" w:cs="DejaVu Sans Mono"/>
                <w:b w:val="0"/>
                <w:color w:val="232D37"/>
                <w:sz w:val="16"/>
              </w:rPr>
              <w:t xml:space="preserve">    DECIMAL = "decimal"</w:t>
            </w:r>
            <w:r>
              <w:br/>
            </w:r>
            <w:r>
              <w:rPr>
                <w:rFonts w:ascii="DejaVu Sans Mono" w:hAnsi="DejaVu Sans Mono" w:cs="DejaVu Sans Mono"/>
                <w:b w:val="0"/>
                <w:color w:val="232D37"/>
                <w:sz w:val="16"/>
              </w:rPr>
              <w:t xml:space="preserve">    BOOLEAN = "boolean"</w:t>
            </w:r>
            <w:r>
              <w:br/>
            </w:r>
            <w:r>
              <w:rPr>
                <w:rFonts w:ascii="DejaVu Sans Mono" w:hAnsi="DejaVu Sans Mono" w:cs="DejaVu Sans Mono"/>
                <w:b w:val="0"/>
                <w:color w:val="232D37"/>
                <w:sz w:val="16"/>
              </w:rPr>
              <w:t xml:space="preserve">    DATE = "date"</w:t>
            </w:r>
            <w:r>
              <w:br/>
            </w:r>
            <w:r>
              <w:rPr>
                <w:rFonts w:ascii="DejaVu Sans Mono" w:hAnsi="DejaVu Sans Mono" w:cs="DejaVu Sans Mono"/>
                <w:b w:val="0"/>
                <w:color w:val="232D37"/>
                <w:sz w:val="16"/>
              </w:rPr>
              <w:t xml:space="preserve">    DATETIME = "datetime"</w:t>
            </w:r>
            <w:r>
              <w:br/>
            </w:r>
            <w:r>
              <w:rPr>
                <w:rFonts w:ascii="DejaVu Sans Mono" w:hAnsi="DejaVu Sans Mono" w:cs="DejaVu Sans Mono"/>
                <w:b w:val="0"/>
                <w:color w:val="232D37"/>
                <w:sz w:val="16"/>
              </w:rPr>
              <w:t xml:space="preserve">    SELECT = "select"</w:t>
            </w:r>
            <w:r>
              <w:br/>
            </w:r>
            <w:r>
              <w:rPr>
                <w:rFonts w:ascii="DejaVu Sans Mono" w:hAnsi="DejaVu Sans Mono" w:cs="DejaVu Sans Mono"/>
                <w:b w:val="0"/>
                <w:color w:val="232D37"/>
                <w:sz w:val="16"/>
              </w:rPr>
              <w:t xml:space="preserve">    MULTI_SELECT = "multi_select"</w:t>
            </w:r>
          </w:p>
        </w:tc>
      </w:tr>
    </w:tbl>
    <w:p>
      <w:pPr>
        <w:spacing w:after="40"/>
      </w:pPr>
    </w:p>
    <w:p>
      <w:pPr>
        <w:bidi w:val="1"/>
        <w:spacing w:after="120" w:line="300" w:lineRule="auto"/>
        <w:jc w:val="right"/>
      </w:pPr>
      <w:r>
        <w:rPr>
          <w:rFonts w:ascii="Noto Sans Arabic" w:hAnsi="Noto Sans Arabic" w:cs="Noto Sans Arabic"/>
          <w:b w:val="0"/>
          <w:sz w:val="22"/>
        </w:rPr>
        <w:t>برای SELECT و MULTI_SELECT نیز هر گزینه به‌صورت ساخت‌یافته با value و label ذخیره می‌شود؛ نه به‌شکل رشته‌هایی مانند A|B|C.</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DynamicFieldOption(BaseModel):</w:t>
            </w:r>
            <w:r>
              <w:br/>
            </w:r>
            <w:r>
              <w:rPr>
                <w:rFonts w:ascii="DejaVu Sans Mono" w:hAnsi="DejaVu Sans Mono" w:cs="DejaVu Sans Mono"/>
                <w:b w:val="0"/>
                <w:color w:val="232D37"/>
                <w:sz w:val="16"/>
              </w:rPr>
              <w:t xml:space="preserve">    model_config = ConfigDict(frozen=True)</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value: str</w:t>
            </w:r>
            <w:r>
              <w:br/>
            </w:r>
            <w:r>
              <w:rPr>
                <w:rFonts w:ascii="DejaVu Sans Mono" w:hAnsi="DejaVu Sans Mono" w:cs="DejaVu Sans Mono"/>
                <w:b w:val="0"/>
                <w:color w:val="232D37"/>
                <w:sz w:val="16"/>
              </w:rPr>
              <w:t xml:space="preserve">    label: str</w:t>
            </w:r>
          </w:p>
        </w:tc>
      </w:tr>
    </w:tbl>
    <w:p>
      <w:pPr>
        <w:spacing w:after="40"/>
      </w:pPr>
    </w:p>
    <w:p>
      <w:pPr>
        <w:keepNext/>
        <w:bidi w:val="1"/>
        <w:spacing w:before="200" w:after="100"/>
        <w:jc w:val="right"/>
      </w:pPr>
      <w:r>
        <w:rPr>
          <w:rFonts w:ascii="Noto Sans Arabic" w:hAnsi="Noto Sans Arabic" w:cs="Noto Sans Arabic"/>
          <w:b/>
          <w:color w:val="1E5179"/>
          <w:sz w:val="32"/>
        </w:rPr>
        <w:t>۵. مدل DynamicFieldDefinition</w:t>
      </w:r>
    </w:p>
    <w:p>
      <w:pPr>
        <w:bidi w:val="1"/>
        <w:spacing w:after="120" w:line="300" w:lineRule="auto"/>
        <w:jc w:val="right"/>
      </w:pPr>
      <w:r>
        <w:rPr>
          <w:rFonts w:ascii="Noto Sans Arabic" w:hAnsi="Noto Sans Arabic" w:cs="Noto Sans Arabic"/>
          <w:b w:val="0"/>
          <w:sz w:val="22"/>
        </w:rPr>
        <w:t>این مدل مرکز اصلی تعریف مشخصات پویاست. فیلدهای آن در چند گروه قرار گرفتند: اطلاعات پایه، رفتار، نمایش، قوانین عددی، قوانین رشته‌ای، گزینه‌های انتخابی و تنظیمات توسعه آینده.</w:t>
      </w:r>
    </w:p>
    <w:tbl>
      <w:tblPr>
        <w:tblStyle w:val="TableGrid"/>
        <w:tblW w:type="auto" w:w="0"/>
        <w:jc w:val="center"/>
        <w:tblLook w:firstColumn="1" w:firstRow="1" w:lastColumn="0" w:lastRow="0" w:noHBand="0" w:noVBand="1" w:val="04A0"/>
      </w:tblPr>
      <w:tblGrid>
        <w:gridCol w:w="5100"/>
        <w:gridCol w:w="5100"/>
      </w:tblGrid>
      <w:tr>
        <w:tc>
          <w:tcPr>
            <w:tcW w:type="dxa" w:w="5100"/>
            <w:shd w:fill="D9EAF7"/>
          </w:tcPr>
          <w:p>
            <w:pPr>
              <w:bidi w:val="1"/>
              <w:jc w:val="right"/>
            </w:pPr>
            <w:r>
              <w:rPr>
                <w:rFonts w:ascii="Noto Sans Arabic" w:hAnsi="Noto Sans Arabic" w:cs="Noto Sans Arabic"/>
                <w:b/>
                <w:sz w:val="20"/>
              </w:rPr>
              <w:t>فیلدها</w:t>
            </w:r>
          </w:p>
        </w:tc>
        <w:tc>
          <w:tcPr>
            <w:tcW w:type="dxa" w:w="5100"/>
            <w:shd w:fill="D9EAF7"/>
          </w:tcPr>
          <w:p>
            <w:pPr>
              <w:bidi w:val="1"/>
              <w:jc w:val="right"/>
            </w:pPr>
            <w:r>
              <w:rPr>
                <w:rFonts w:ascii="Noto Sans Arabic" w:hAnsi="Noto Sans Arabic" w:cs="Noto Sans Arabic"/>
                <w:b/>
                <w:sz w:val="20"/>
              </w:rPr>
              <w:t>کاربرد</w:t>
            </w:r>
          </w:p>
        </w:tc>
      </w:tr>
      <w:tr>
        <w:tc>
          <w:tcPr>
            <w:tcW w:type="dxa" w:w="5100"/>
          </w:tcPr>
          <w:p>
            <w:pPr>
              <w:bidi w:val="1"/>
              <w:jc w:val="right"/>
            </w:pPr>
            <w:r>
              <w:rPr>
                <w:rFonts w:ascii="Noto Sans Arabic" w:hAnsi="Noto Sans Arabic" w:cs="Noto Sans Arabic"/>
                <w:b w:val="0"/>
                <w:sz w:val="18"/>
              </w:rPr>
              <w:t>name / title / field_type</w:t>
            </w:r>
          </w:p>
        </w:tc>
        <w:tc>
          <w:tcPr>
            <w:tcW w:type="dxa" w:w="5100"/>
          </w:tcPr>
          <w:p>
            <w:pPr>
              <w:bidi w:val="1"/>
              <w:jc w:val="right"/>
            </w:pPr>
            <w:r>
              <w:rPr>
                <w:rFonts w:ascii="Noto Sans Arabic" w:hAnsi="Noto Sans Arabic" w:cs="Noto Sans Arabic"/>
                <w:b w:val="0"/>
                <w:sz w:val="18"/>
              </w:rPr>
              <w:t>نام داخلی، عنوان نمایشی و نوع داده</w:t>
            </w:r>
          </w:p>
        </w:tc>
      </w:tr>
      <w:tr>
        <w:tc>
          <w:tcPr>
            <w:tcW w:type="dxa" w:w="5100"/>
          </w:tcPr>
          <w:p>
            <w:pPr>
              <w:bidi w:val="1"/>
              <w:jc w:val="right"/>
            </w:pPr>
            <w:r>
              <w:rPr>
                <w:rFonts w:ascii="Noto Sans Arabic" w:hAnsi="Noto Sans Arabic" w:cs="Noto Sans Arabic"/>
                <w:b w:val="0"/>
                <w:sz w:val="18"/>
              </w:rPr>
              <w:t>required / unique</w:t>
            </w:r>
          </w:p>
        </w:tc>
        <w:tc>
          <w:tcPr>
            <w:tcW w:type="dxa" w:w="5100"/>
          </w:tcPr>
          <w:p>
            <w:pPr>
              <w:bidi w:val="1"/>
              <w:jc w:val="right"/>
            </w:pPr>
            <w:r>
              <w:rPr>
                <w:rFonts w:ascii="Noto Sans Arabic" w:hAnsi="Noto Sans Arabic" w:cs="Noto Sans Arabic"/>
                <w:b w:val="0"/>
                <w:sz w:val="18"/>
              </w:rPr>
              <w:t>الزام ورود و یکتا بودن منطقی</w:t>
            </w:r>
          </w:p>
        </w:tc>
      </w:tr>
      <w:tr>
        <w:tc>
          <w:tcPr>
            <w:tcW w:type="dxa" w:w="5100"/>
          </w:tcPr>
          <w:p>
            <w:pPr>
              <w:bidi w:val="1"/>
              <w:jc w:val="right"/>
            </w:pPr>
            <w:r>
              <w:rPr>
                <w:rFonts w:ascii="Noto Sans Arabic" w:hAnsi="Noto Sans Arabic" w:cs="Noto Sans Arabic"/>
                <w:b w:val="0"/>
                <w:sz w:val="18"/>
              </w:rPr>
              <w:t>default_value / auto_generate / readonly</w:t>
            </w:r>
          </w:p>
        </w:tc>
        <w:tc>
          <w:tcPr>
            <w:tcW w:type="dxa" w:w="5100"/>
          </w:tcPr>
          <w:p>
            <w:pPr>
              <w:bidi w:val="1"/>
              <w:jc w:val="right"/>
            </w:pPr>
            <w:r>
              <w:rPr>
                <w:rFonts w:ascii="Noto Sans Arabic" w:hAnsi="Noto Sans Arabic" w:cs="Noto Sans Arabic"/>
                <w:b w:val="0"/>
                <w:sz w:val="18"/>
              </w:rPr>
              <w:t>مقدار پیش‌فرض، تولید خودکار و فقط‌خواندنی</w:t>
            </w:r>
          </w:p>
        </w:tc>
      </w:tr>
      <w:tr>
        <w:tc>
          <w:tcPr>
            <w:tcW w:type="dxa" w:w="5100"/>
          </w:tcPr>
          <w:p>
            <w:pPr>
              <w:bidi w:val="1"/>
              <w:jc w:val="right"/>
            </w:pPr>
            <w:r>
              <w:rPr>
                <w:rFonts w:ascii="Noto Sans Arabic" w:hAnsi="Noto Sans Arabic" w:cs="Noto Sans Arabic"/>
                <w:b w:val="0"/>
                <w:sz w:val="18"/>
              </w:rPr>
              <w:t>is_active / sort_order / show_in_list</w:t>
            </w:r>
          </w:p>
        </w:tc>
        <w:tc>
          <w:tcPr>
            <w:tcW w:type="dxa" w:w="5100"/>
          </w:tcPr>
          <w:p>
            <w:pPr>
              <w:bidi w:val="1"/>
              <w:jc w:val="right"/>
            </w:pPr>
            <w:r>
              <w:rPr>
                <w:rFonts w:ascii="Noto Sans Arabic" w:hAnsi="Noto Sans Arabic" w:cs="Noto Sans Arabic"/>
                <w:b w:val="0"/>
                <w:sz w:val="18"/>
              </w:rPr>
              <w:t>فعال بودن، ترتیب نمایش و نمایش در لیست</w:t>
            </w:r>
          </w:p>
        </w:tc>
      </w:tr>
      <w:tr>
        <w:tc>
          <w:tcPr>
            <w:tcW w:type="dxa" w:w="5100"/>
          </w:tcPr>
          <w:p>
            <w:pPr>
              <w:bidi w:val="1"/>
              <w:jc w:val="right"/>
            </w:pPr>
            <w:r>
              <w:rPr>
                <w:rFonts w:ascii="Noto Sans Arabic" w:hAnsi="Noto Sans Arabic" w:cs="Noto Sans Arabic"/>
                <w:b w:val="0"/>
                <w:sz w:val="18"/>
              </w:rPr>
              <w:t>unit / placeholder / description</w:t>
            </w:r>
          </w:p>
        </w:tc>
        <w:tc>
          <w:tcPr>
            <w:tcW w:type="dxa" w:w="5100"/>
          </w:tcPr>
          <w:p>
            <w:pPr>
              <w:bidi w:val="1"/>
              <w:jc w:val="right"/>
            </w:pPr>
            <w:r>
              <w:rPr>
                <w:rFonts w:ascii="Noto Sans Arabic" w:hAnsi="Noto Sans Arabic" w:cs="Noto Sans Arabic"/>
                <w:b w:val="0"/>
                <w:sz w:val="18"/>
              </w:rPr>
              <w:t>اطلاعات UI و راهنمای فیلد</w:t>
            </w:r>
          </w:p>
        </w:tc>
      </w:tr>
      <w:tr>
        <w:tc>
          <w:tcPr>
            <w:tcW w:type="dxa" w:w="5100"/>
          </w:tcPr>
          <w:p>
            <w:pPr>
              <w:bidi w:val="1"/>
              <w:jc w:val="right"/>
            </w:pPr>
            <w:r>
              <w:rPr>
                <w:rFonts w:ascii="Noto Sans Arabic" w:hAnsi="Noto Sans Arabic" w:cs="Noto Sans Arabic"/>
                <w:b w:val="0"/>
                <w:sz w:val="18"/>
              </w:rPr>
              <w:t>min_value / max_value / decimal_places</w:t>
            </w:r>
          </w:p>
        </w:tc>
        <w:tc>
          <w:tcPr>
            <w:tcW w:type="dxa" w:w="5100"/>
          </w:tcPr>
          <w:p>
            <w:pPr>
              <w:bidi w:val="1"/>
              <w:jc w:val="right"/>
            </w:pPr>
            <w:r>
              <w:rPr>
                <w:rFonts w:ascii="Noto Sans Arabic" w:hAnsi="Noto Sans Arabic" w:cs="Noto Sans Arabic"/>
                <w:b w:val="0"/>
                <w:sz w:val="18"/>
              </w:rPr>
              <w:t>قوانین فیلدهای عددی</w:t>
            </w:r>
          </w:p>
        </w:tc>
      </w:tr>
      <w:tr>
        <w:tc>
          <w:tcPr>
            <w:tcW w:type="dxa" w:w="5100"/>
          </w:tcPr>
          <w:p>
            <w:pPr>
              <w:bidi w:val="1"/>
              <w:jc w:val="right"/>
            </w:pPr>
            <w:r>
              <w:rPr>
                <w:rFonts w:ascii="Noto Sans Arabic" w:hAnsi="Noto Sans Arabic" w:cs="Noto Sans Arabic"/>
                <w:b w:val="0"/>
                <w:sz w:val="18"/>
              </w:rPr>
              <w:t>min_length / max_length / regex</w:t>
            </w:r>
          </w:p>
        </w:tc>
        <w:tc>
          <w:tcPr>
            <w:tcW w:type="dxa" w:w="5100"/>
          </w:tcPr>
          <w:p>
            <w:pPr>
              <w:bidi w:val="1"/>
              <w:jc w:val="right"/>
            </w:pPr>
            <w:r>
              <w:rPr>
                <w:rFonts w:ascii="Noto Sans Arabic" w:hAnsi="Noto Sans Arabic" w:cs="Noto Sans Arabic"/>
                <w:b w:val="0"/>
                <w:sz w:val="18"/>
              </w:rPr>
              <w:t>قوانین فیلدهای متنی</w:t>
            </w:r>
          </w:p>
        </w:tc>
      </w:tr>
      <w:tr>
        <w:tc>
          <w:tcPr>
            <w:tcW w:type="dxa" w:w="5100"/>
          </w:tcPr>
          <w:p>
            <w:pPr>
              <w:bidi w:val="1"/>
              <w:jc w:val="right"/>
            </w:pPr>
            <w:r>
              <w:rPr>
                <w:rFonts w:ascii="Noto Sans Arabic" w:hAnsi="Noto Sans Arabic" w:cs="Noto Sans Arabic"/>
                <w:b w:val="0"/>
                <w:sz w:val="18"/>
              </w:rPr>
              <w:t>options</w:t>
            </w:r>
          </w:p>
        </w:tc>
        <w:tc>
          <w:tcPr>
            <w:tcW w:type="dxa" w:w="5100"/>
          </w:tcPr>
          <w:p>
            <w:pPr>
              <w:bidi w:val="1"/>
              <w:jc w:val="right"/>
            </w:pPr>
            <w:r>
              <w:rPr>
                <w:rFonts w:ascii="Noto Sans Arabic" w:hAnsi="Noto Sans Arabic" w:cs="Noto Sans Arabic"/>
                <w:b w:val="0"/>
                <w:sz w:val="18"/>
              </w:rPr>
              <w:t>گزینه‌های SELECT و MULTI_SELECT</w:t>
            </w:r>
          </w:p>
        </w:tc>
      </w:tr>
      <w:tr>
        <w:tc>
          <w:tcPr>
            <w:tcW w:type="dxa" w:w="5100"/>
          </w:tcPr>
          <w:p>
            <w:pPr>
              <w:bidi w:val="1"/>
              <w:jc w:val="right"/>
            </w:pPr>
            <w:r>
              <w:rPr>
                <w:rFonts w:ascii="Noto Sans Arabic" w:hAnsi="Noto Sans Arabic" w:cs="Noto Sans Arabic"/>
                <w:b w:val="0"/>
                <w:sz w:val="18"/>
              </w:rPr>
              <w:t>settings</w:t>
            </w:r>
          </w:p>
        </w:tc>
        <w:tc>
          <w:tcPr>
            <w:tcW w:type="dxa" w:w="5100"/>
          </w:tcPr>
          <w:p>
            <w:pPr>
              <w:bidi w:val="1"/>
              <w:jc w:val="right"/>
            </w:pPr>
            <w:r>
              <w:rPr>
                <w:rFonts w:ascii="Noto Sans Arabic" w:hAnsi="Noto Sans Arabic" w:cs="Noto Sans Arabic"/>
                <w:b w:val="0"/>
                <w:sz w:val="18"/>
              </w:rPr>
              <w:t>فضای آزاد برای تنظیمات آینده بدون تغییر ساختار اصلی</w:t>
            </w:r>
          </w:p>
        </w:tc>
      </w:tr>
    </w:tbl>
    <w:p>
      <w:pPr>
        <w:keepNext/>
        <w:bidi w:val="1"/>
        <w:spacing w:before="200" w:after="100"/>
        <w:jc w:val="right"/>
      </w:pPr>
      <w:r>
        <w:rPr>
          <w:rFonts w:ascii="Noto Sans Arabic" w:hAnsi="Noto Sans Arabic" w:cs="Noto Sans Arabic"/>
          <w:b/>
          <w:color w:val="1E5179"/>
          <w:sz w:val="32"/>
        </w:rPr>
        <w:t>۶. DTOهای Category</w:t>
      </w:r>
    </w:p>
    <w:p>
      <w:pPr>
        <w:bidi w:val="1"/>
        <w:spacing w:after="120" w:line="300" w:lineRule="auto"/>
        <w:jc w:val="right"/>
      </w:pPr>
      <w:r>
        <w:rPr>
          <w:rFonts w:ascii="Noto Sans Arabic" w:hAnsi="Noto Sans Arabic" w:cs="Noto Sans Arabic"/>
          <w:b w:val="0"/>
          <w:sz w:val="22"/>
        </w:rPr>
        <w:t>برای جلوگیری از وابستگی API به Entity، DTOهای جداگانه برای Create، Update و Response تعریف شدند.</w:t>
      </w:r>
    </w:p>
    <w:p>
      <w:pPr>
        <w:keepNext/>
        <w:bidi w:val="1"/>
        <w:spacing w:before="120" w:after="100"/>
        <w:jc w:val="right"/>
      </w:pPr>
      <w:r>
        <w:rPr>
          <w:rFonts w:ascii="Noto Sans Arabic" w:hAnsi="Noto Sans Arabic" w:cs="Noto Sans Arabic"/>
          <w:b/>
          <w:color w:val="2E5F89"/>
          <w:sz w:val="26"/>
        </w:rPr>
        <w:t>۶.۱. CreateCategoryDto</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CreateCategoryDto(BaseModel):</w:t>
            </w:r>
            <w:r>
              <w:br/>
            </w:r>
            <w:r>
              <w:rPr>
                <w:rFonts w:ascii="DejaVu Sans Mono" w:hAnsi="DejaVu Sans Mono" w:cs="DejaVu Sans Mono"/>
                <w:b w:val="0"/>
                <w:color w:val="232D37"/>
                <w:sz w:val="16"/>
              </w:rPr>
              <w:t xml:space="preserve">    name: str</w:t>
            </w:r>
            <w:r>
              <w:br/>
            </w:r>
            <w:r>
              <w:rPr>
                <w:rFonts w:ascii="DejaVu Sans Mono" w:hAnsi="DejaVu Sans Mono" w:cs="DejaVu Sans Mono"/>
                <w:b w:val="0"/>
                <w:color w:val="232D37"/>
                <w:sz w:val="16"/>
              </w:rPr>
              <w:t xml:space="preserve">    description: str | None = None</w:t>
            </w:r>
            <w:r>
              <w:br/>
            </w:r>
            <w:r>
              <w:rPr>
                <w:rFonts w:ascii="DejaVu Sans Mono" w:hAnsi="DejaVu Sans Mono" w:cs="DejaVu Sans Mono"/>
                <w:b w:val="0"/>
                <w:color w:val="232D37"/>
                <w:sz w:val="16"/>
              </w:rPr>
              <w:t xml:space="preserve">    fields: list[DynamicFieldDefinition] = Field(default_factory=list)</w:t>
            </w:r>
          </w:p>
        </w:tc>
      </w:tr>
    </w:tbl>
    <w:p>
      <w:pPr>
        <w:spacing w:after="40"/>
      </w:pPr>
    </w:p>
    <w:p>
      <w:pPr>
        <w:keepNext/>
        <w:bidi w:val="1"/>
        <w:spacing w:before="120" w:after="100"/>
        <w:jc w:val="right"/>
      </w:pPr>
      <w:r>
        <w:rPr>
          <w:rFonts w:ascii="Noto Sans Arabic" w:hAnsi="Noto Sans Arabic" w:cs="Noto Sans Arabic"/>
          <w:b/>
          <w:color w:val="2E5F89"/>
          <w:sz w:val="26"/>
        </w:rPr>
        <w:t>۶.۲. UpdateCategoryDto</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UpdateCategoryDto(BaseModel):</w:t>
            </w:r>
            <w:r>
              <w:br/>
            </w:r>
            <w:r>
              <w:rPr>
                <w:rFonts w:ascii="DejaVu Sans Mono" w:hAnsi="DejaVu Sans Mono" w:cs="DejaVu Sans Mono"/>
                <w:b w:val="0"/>
                <w:color w:val="232D37"/>
                <w:sz w:val="16"/>
              </w:rPr>
              <w:t xml:space="preserve">    name: str</w:t>
            </w:r>
            <w:r>
              <w:br/>
            </w:r>
            <w:r>
              <w:rPr>
                <w:rFonts w:ascii="DejaVu Sans Mono" w:hAnsi="DejaVu Sans Mono" w:cs="DejaVu Sans Mono"/>
                <w:b w:val="0"/>
                <w:color w:val="232D37"/>
                <w:sz w:val="16"/>
              </w:rPr>
              <w:t xml:space="preserve">    description: str | None = None</w:t>
            </w:r>
            <w:r>
              <w:br/>
            </w:r>
            <w:r>
              <w:rPr>
                <w:rFonts w:ascii="DejaVu Sans Mono" w:hAnsi="DejaVu Sans Mono" w:cs="DejaVu Sans Mono"/>
                <w:b w:val="0"/>
                <w:color w:val="232D37"/>
                <w:sz w:val="16"/>
              </w:rPr>
              <w:t xml:space="preserve">    fields: list[DynamicFieldDefinition] = Field(default_factory=list)</w:t>
            </w:r>
          </w:p>
        </w:tc>
      </w:tr>
    </w:tbl>
    <w:p>
      <w:pPr>
        <w:spacing w:after="40"/>
      </w:pPr>
    </w:p>
    <w:p>
      <w:pPr>
        <w:bidi w:val="1"/>
        <w:spacing w:after="120" w:line="300" w:lineRule="auto"/>
        <w:jc w:val="right"/>
      </w:pPr>
      <w:r>
        <w:rPr>
          <w:rFonts w:ascii="Noto Sans Arabic" w:hAnsi="Noto Sans Arabic" w:cs="Noto Sans Arabic"/>
          <w:b w:val="0"/>
          <w:sz w:val="22"/>
        </w:rPr>
        <w:t>Update عمداً به‌صورت PUT و Replace کامل طراحی شد. بنابراین Client وضعیت کامل جدید Category را ارسال می‌کند؛ اگر فیلدی از لیست جدید حذف شده باشد، از fields_schema نیز حذف می‌شود و اگر فیلد جدیدی اضافه شده باشد، وارد JSONB می‌شود.</w:t>
      </w:r>
    </w:p>
    <w:p>
      <w:pPr>
        <w:keepNext/>
        <w:bidi w:val="1"/>
        <w:spacing w:before="120" w:after="100"/>
        <w:jc w:val="right"/>
      </w:pPr>
      <w:r>
        <w:rPr>
          <w:rFonts w:ascii="Noto Sans Arabic" w:hAnsi="Noto Sans Arabic" w:cs="Noto Sans Arabic"/>
          <w:b/>
          <w:color w:val="2E5F89"/>
          <w:sz w:val="26"/>
        </w:rPr>
        <w:t>۶.۳. CategoryDto</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CategoryDto(BaseModel):</w:t>
            </w:r>
            <w:r>
              <w:br/>
            </w:r>
            <w:r>
              <w:rPr>
                <w:rFonts w:ascii="DejaVu Sans Mono" w:hAnsi="DejaVu Sans Mono" w:cs="DejaVu Sans Mono"/>
                <w:b w:val="0"/>
                <w:color w:val="232D37"/>
                <w:sz w:val="16"/>
              </w:rPr>
              <w:t xml:space="preserve">    model_config = ConfigDict(from_attributes=True)</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id: int</w:t>
            </w:r>
            <w:r>
              <w:br/>
            </w:r>
            <w:r>
              <w:rPr>
                <w:rFonts w:ascii="DejaVu Sans Mono" w:hAnsi="DejaVu Sans Mono" w:cs="DejaVu Sans Mono"/>
                <w:b w:val="0"/>
                <w:color w:val="232D37"/>
                <w:sz w:val="16"/>
              </w:rPr>
              <w:t xml:space="preserve">    name: str</w:t>
            </w:r>
            <w:r>
              <w:br/>
            </w:r>
            <w:r>
              <w:rPr>
                <w:rFonts w:ascii="DejaVu Sans Mono" w:hAnsi="DejaVu Sans Mono" w:cs="DejaVu Sans Mono"/>
                <w:b w:val="0"/>
                <w:color w:val="232D37"/>
                <w:sz w:val="16"/>
              </w:rPr>
              <w:t xml:space="preserve">    description: str | None = None</w:t>
            </w:r>
            <w:r>
              <w:br/>
            </w:r>
            <w:r>
              <w:rPr>
                <w:rFonts w:ascii="DejaVu Sans Mono" w:hAnsi="DejaVu Sans Mono" w:cs="DejaVu Sans Mono"/>
                <w:b w:val="0"/>
                <w:color w:val="232D37"/>
                <w:sz w:val="16"/>
              </w:rPr>
              <w:t xml:space="preserve">    fields: list[DynamicFieldDefinition] = Field(default_factory=list)</w:t>
            </w:r>
            <w:r>
              <w:br/>
            </w:r>
            <w:r>
              <w:rPr>
                <w:rFonts w:ascii="DejaVu Sans Mono" w:hAnsi="DejaVu Sans Mono" w:cs="DejaVu Sans Mono"/>
                <w:b w:val="0"/>
                <w:color w:val="232D37"/>
                <w:sz w:val="16"/>
              </w:rPr>
              <w:t xml:space="preserve">    created_at: datetime</w:t>
            </w:r>
            <w:r>
              <w:br/>
            </w:r>
            <w:r>
              <w:rPr>
                <w:rFonts w:ascii="DejaVu Sans Mono" w:hAnsi="DejaVu Sans Mono" w:cs="DejaVu Sans Mono"/>
                <w:b w:val="0"/>
                <w:color w:val="232D37"/>
                <w:sz w:val="16"/>
              </w:rPr>
              <w:t xml:space="preserve">    updated_at: datetime</w:t>
            </w:r>
          </w:p>
        </w:tc>
      </w:tr>
    </w:tbl>
    <w:p>
      <w:pPr>
        <w:spacing w:after="40"/>
      </w:pPr>
    </w:p>
    <w:tbl>
      <w:tblPr>
        <w:tblW w:type="auto" w:w="0"/>
        <w:jc w:val="center"/>
        <w:tblLook w:firstColumn="1" w:firstRow="1" w:lastColumn="0" w:lastRow="0" w:noHBand="0" w:noVBand="1" w:val="04A0"/>
      </w:tblPr>
      <w:tblGrid>
        <w:gridCol w:w="10200"/>
      </w:tblGrid>
      <w:tr>
        <w:tc>
          <w:tcPr>
            <w:tcW w:type="dxa" w:w="10200"/>
            <w:shd w:fill="F2F7EA"/>
            <w:tcMar>
              <w:top w:w="130" w:type="dxa"/>
              <w:start w:w="160" w:type="dxa"/>
              <w:bottom w:w="130" w:type="dxa"/>
              <w:end w:w="160" w:type="dxa"/>
            </w:tcMar>
          </w:tcPr>
          <w:p>
            <w:pPr>
              <w:bidi w:val="1"/>
              <w:jc w:val="right"/>
            </w:pPr>
            <w:r>
              <w:rPr>
                <w:rFonts w:ascii="Noto Sans Arabic" w:hAnsi="Noto Sans Arabic" w:cs="Noto Sans Arabic"/>
                <w:b/>
                <w:color w:val="1E5179"/>
                <w:sz w:val="22"/>
              </w:rPr>
              <w:t>نکته Mapper</w:t>
              <w:br/>
            </w:r>
            <w:r>
              <w:rPr>
                <w:rFonts w:ascii="Noto Sans Arabic" w:hAnsi="Noto Sans Arabic" w:cs="Noto Sans Arabic"/>
                <w:b w:val="0"/>
                <w:sz w:val="20"/>
              </w:rPr>
              <w:t>برای خواندن Entity و ساخت CategoryDto از AutoMapper اختصاصی پروژه استفاده می‌شود. قابلیت‌هایی مانند ignore_none و ignore_unset در Mapper موجودند، اما در Read معمولاً فعال نمی‌شوند چون می‌خواهیم وضعیت کامل Entity منتقل شود.</w:t>
            </w:r>
          </w:p>
        </w:tc>
      </w:tr>
    </w:tbl>
    <w:p>
      <w:pPr>
        <w:spacing w:after="40"/>
      </w:pPr>
    </w:p>
    <w:p>
      <w:pPr>
        <w:keepNext/>
        <w:bidi w:val="1"/>
        <w:spacing w:before="200" w:after="100"/>
        <w:jc w:val="right"/>
      </w:pPr>
      <w:r>
        <w:rPr>
          <w:rFonts w:ascii="Noto Sans Arabic" w:hAnsi="Noto Sans Arabic" w:cs="Noto Sans Arabic"/>
          <w:b/>
          <w:color w:val="1E5179"/>
          <w:sz w:val="32"/>
        </w:rPr>
        <w:t>۷. Repository و Unit of Work</w:t>
      </w:r>
    </w:p>
    <w:p>
      <w:pPr>
        <w:bidi w:val="1"/>
        <w:spacing w:after="120" w:line="300" w:lineRule="auto"/>
        <w:jc w:val="right"/>
      </w:pPr>
      <w:r>
        <w:rPr>
          <w:rFonts w:ascii="Noto Sans Arabic" w:hAnsi="Noto Sans Arabic" w:cs="Noto Sans Arabic"/>
          <w:b w:val="0"/>
          <w:sz w:val="22"/>
        </w:rPr>
        <w:t>CategoryRepository از GenericRepository ارث می‌برد و عملیات عمومی get/add/update/delete را در اختیار Handler قرار می‌دهد. متد اختصاصی get_by_name نیز برای نیازهای تجاری آینده اضافه شد.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ICategoryRepository(</w:t>
            </w:r>
            <w:r>
              <w:br/>
            </w:r>
            <w:r>
              <w:rPr>
                <w:rFonts w:ascii="DejaVu Sans Mono" w:hAnsi="DejaVu Sans Mono" w:cs="DejaVu Sans Mono"/>
                <w:b w:val="0"/>
                <w:color w:val="232D37"/>
                <w:sz w:val="16"/>
              </w:rPr>
              <w:t xml:space="preserve">    IGenericRepository[Category],</w:t>
            </w:r>
            <w:r>
              <w:br/>
            </w:r>
            <w:r>
              <w:rPr>
                <w:rFonts w:ascii="DejaVu Sans Mono" w:hAnsi="DejaVu Sans Mono" w:cs="DejaVu Sans Mono"/>
                <w:b w:val="0"/>
                <w:color w:val="232D37"/>
                <w:sz w:val="16"/>
              </w:rPr>
              <w:t xml:space="preserve">    Protocol,</w:t>
            </w:r>
            <w:r>
              <w:br/>
            </w:r>
            <w:r>
              <w:rPr>
                <w:rFonts w:ascii="DejaVu Sans Mono" w:hAnsi="DejaVu Sans Mono" w:cs="DejaVu Sans Mono"/>
                <w:b w:val="0"/>
                <w:color w:val="232D37"/>
                <w:sz w:val="16"/>
              </w:rPr>
              <w:t>):</w:t>
            </w:r>
            <w:r>
              <w:br/>
            </w:r>
            <w:r>
              <w:rPr>
                <w:rFonts w:ascii="DejaVu Sans Mono" w:hAnsi="DejaVu Sans Mono" w:cs="DejaVu Sans Mono"/>
                <w:b w:val="0"/>
                <w:color w:val="232D37"/>
                <w:sz w:val="16"/>
              </w:rPr>
              <w:t xml:space="preserve">    async def get_by_name(self, name: str) -&gt; Category | None:</w:t>
            </w:r>
            <w:r>
              <w:br/>
            </w:r>
            <w:r>
              <w:rPr>
                <w:rFonts w:ascii="DejaVu Sans Mono" w:hAnsi="DejaVu Sans Mono" w:cs="DejaVu Sans Mono"/>
                <w:b w:val="0"/>
                <w:color w:val="232D37"/>
                <w:sz w:val="16"/>
              </w:rPr>
              <w:t xml:space="preserve">        ...</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class CategoryRepository(GenericRepository[Category], ICategoryRepository):</w:t>
            </w:r>
            <w:r>
              <w:br/>
            </w:r>
            <w:r>
              <w:rPr>
                <w:rFonts w:ascii="DejaVu Sans Mono" w:hAnsi="DejaVu Sans Mono" w:cs="DejaVu Sans Mono"/>
                <w:b w:val="0"/>
                <w:color w:val="232D37"/>
                <w:sz w:val="16"/>
              </w:rPr>
              <w:t xml:space="preserve">    def __init__(self, session) -&gt; None:</w:t>
            </w:r>
            <w:r>
              <w:br/>
            </w:r>
            <w:r>
              <w:rPr>
                <w:rFonts w:ascii="DejaVu Sans Mono" w:hAnsi="DejaVu Sans Mono" w:cs="DejaVu Sans Mono"/>
                <w:b w:val="0"/>
                <w:color w:val="232D37"/>
                <w:sz w:val="16"/>
              </w:rPr>
              <w:t xml:space="preserve">        super().__init__(session=session, entity_type=Category)</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 xml:space="preserve">    async def get_by_name(self, name: str) -&gt; Category | None:</w:t>
            </w:r>
            <w:r>
              <w:br/>
            </w:r>
            <w:r>
              <w:rPr>
                <w:rFonts w:ascii="DejaVu Sans Mono" w:hAnsi="DejaVu Sans Mono" w:cs="DejaVu Sans Mono"/>
                <w:b w:val="0"/>
                <w:color w:val="232D37"/>
                <w:sz w:val="16"/>
              </w:rPr>
              <w:t xml:space="preserve">        return await self.get(Category.name == name)</w:t>
            </w:r>
          </w:p>
        </w:tc>
      </w:tr>
    </w:tbl>
    <w:p>
      <w:pPr>
        <w:spacing w:after="40"/>
      </w:pPr>
    </w:p>
    <w:p>
      <w:pPr>
        <w:bidi w:val="1"/>
        <w:spacing w:after="120" w:line="300" w:lineRule="auto"/>
        <w:jc w:val="right"/>
      </w:pPr>
      <w:r>
        <w:rPr>
          <w:rFonts w:ascii="Noto Sans Arabic" w:hAnsi="Noto Sans Arabic" w:cs="Noto Sans Arabic"/>
          <w:b w:val="0"/>
          <w:sz w:val="22"/>
        </w:rPr>
        <w:t>Repository از طریق property categories در IUnitOfWork و SqlAlchemyUnitOfWork در اختیار Handlerها قرار می‌گیرد. Commit داخل Handler انجام نمی‌شود؛ TransactionBehavior بعد از اجرای موفق Handler، save_changes را فراخوانی می‌کند.</w:t>
      </w:r>
    </w:p>
    <w:p>
      <w:pPr>
        <w:keepNext/>
        <w:bidi w:val="1"/>
        <w:spacing w:before="200" w:after="100"/>
        <w:jc w:val="right"/>
      </w:pPr>
      <w:r>
        <w:rPr>
          <w:rFonts w:ascii="Noto Sans Arabic" w:hAnsi="Noto Sans Arabic" w:cs="Noto Sans Arabic"/>
          <w:b/>
          <w:color w:val="1E5179"/>
          <w:sz w:val="32"/>
        </w:rPr>
        <w:t>۸. جریان CRUD با Mediator</w:t>
      </w:r>
    </w:p>
    <w:p>
      <w:pPr>
        <w:bidi w:val="1"/>
        <w:spacing w:after="120" w:line="300" w:lineRule="auto"/>
        <w:jc w:val="right"/>
      </w:pPr>
      <w:r>
        <w:rPr>
          <w:rFonts w:ascii="Noto Sans Arabic" w:hAnsi="Noto Sans Arabic" w:cs="Noto Sans Arabic"/>
          <w:b w:val="0"/>
          <w:sz w:val="22"/>
        </w:rPr>
        <w:t>تمام Use Caseها از مسیر Mediator عبور می‌کنند. Controller فقط Request مناسب را می‌سازد و با mediator.send ارسال می‌کند. Business Logic در Handler قرار دارد.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API Controller</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IRequest (Command / Query)</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Mediator Pipeline</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Logging / Performance / Validation / Transaction</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Handler</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UnitOfWork + Repository</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PostgreSQL</w:t>
            </w:r>
          </w:p>
        </w:tc>
      </w:tr>
    </w:tbl>
    <w:p>
      <w:pPr>
        <w:spacing w:after="40"/>
      </w:pPr>
    </w:p>
    <w:p>
      <w:pPr>
        <w:keepNext/>
        <w:bidi w:val="1"/>
        <w:spacing w:before="120" w:after="100"/>
        <w:jc w:val="right"/>
      </w:pPr>
      <w:r>
        <w:rPr>
          <w:rFonts w:ascii="Noto Sans Arabic" w:hAnsi="Noto Sans Arabic" w:cs="Noto Sans Arabic"/>
          <w:b/>
          <w:color w:val="2E5F89"/>
          <w:sz w:val="26"/>
        </w:rPr>
        <w:t>۸.۱. Create</w:t>
      </w:r>
    </w:p>
    <w:p>
      <w:pPr>
        <w:bidi w:val="1"/>
        <w:spacing w:after="60" w:line="288" w:lineRule="auto"/>
        <w:ind w:right="227" w:hanging="142"/>
        <w:jc w:val="right"/>
      </w:pPr>
      <w:r>
        <w:rPr>
          <w:rFonts w:ascii="Noto Sans Arabic" w:hAnsi="Noto Sans Arabic" w:cs="Noto Sans Arabic"/>
          <w:b w:val="0"/>
          <w:sz w:val="21"/>
        </w:rPr>
        <w:t>•  CreateCategoryDto از API دریافت می‌شود.</w:t>
      </w:r>
    </w:p>
    <w:p>
      <w:pPr>
        <w:bidi w:val="1"/>
        <w:spacing w:after="60" w:line="288" w:lineRule="auto"/>
        <w:ind w:right="227" w:hanging="142"/>
        <w:jc w:val="right"/>
      </w:pPr>
      <w:r>
        <w:rPr>
          <w:rFonts w:ascii="Noto Sans Arabic" w:hAnsi="Noto Sans Arabic" w:cs="Noto Sans Arabic"/>
          <w:b w:val="0"/>
          <w:sz w:val="21"/>
        </w:rPr>
        <w:t>•  CreateCategoryCommand ساخته می‌شود.</w:t>
      </w:r>
    </w:p>
    <w:p>
      <w:pPr>
        <w:bidi w:val="1"/>
        <w:spacing w:after="60" w:line="288" w:lineRule="auto"/>
        <w:ind w:right="227" w:hanging="142"/>
        <w:jc w:val="right"/>
      </w:pPr>
      <w:r>
        <w:rPr>
          <w:rFonts w:ascii="Noto Sans Arabic" w:hAnsi="Noto Sans Arabic" w:cs="Noto Sans Arabic"/>
          <w:b w:val="0"/>
          <w:sz w:val="21"/>
        </w:rPr>
        <w:t>•  Handler یک Category می‌سازد و category.fields را Assign می‌کند.</w:t>
      </w:r>
    </w:p>
    <w:p>
      <w:pPr>
        <w:bidi w:val="1"/>
        <w:spacing w:after="60" w:line="288" w:lineRule="auto"/>
        <w:ind w:right="227" w:hanging="142"/>
        <w:jc w:val="right"/>
      </w:pPr>
      <w:r>
        <w:rPr>
          <w:rFonts w:ascii="Noto Sans Arabic" w:hAnsi="Noto Sans Arabic" w:cs="Noto Sans Arabic"/>
          <w:b w:val="0"/>
          <w:sz w:val="21"/>
        </w:rPr>
        <w:t>•  Repository.add اجرا می‌شود و TransactionBehavior در انتها Commit می‌کند.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category = Category(</w:t>
            </w:r>
            <w:r>
              <w:br/>
            </w:r>
            <w:r>
              <w:rPr>
                <w:rFonts w:ascii="DejaVu Sans Mono" w:hAnsi="DejaVu Sans Mono" w:cs="DejaVu Sans Mono"/>
                <w:b w:val="0"/>
                <w:color w:val="232D37"/>
                <w:sz w:val="16"/>
              </w:rPr>
              <w:t xml:space="preserve">    name=request.data.name,</w:t>
            </w:r>
            <w:r>
              <w:br/>
            </w:r>
            <w:r>
              <w:rPr>
                <w:rFonts w:ascii="DejaVu Sans Mono" w:hAnsi="DejaVu Sans Mono" w:cs="DejaVu Sans Mono"/>
                <w:b w:val="0"/>
                <w:color w:val="232D37"/>
                <w:sz w:val="16"/>
              </w:rPr>
              <w:t xml:space="preserve">    description=request.data.description,</w:t>
            </w:r>
            <w:r>
              <w:br/>
            </w:r>
            <w:r>
              <w:rPr>
                <w:rFonts w:ascii="DejaVu Sans Mono" w:hAnsi="DejaVu Sans Mono" w:cs="DejaVu Sans Mono"/>
                <w:b w:val="0"/>
                <w:color w:val="232D37"/>
                <w:sz w:val="16"/>
              </w:rPr>
              <w:t>)</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category.fields = request.data.fields</w:t>
            </w:r>
            <w:r>
              <w:br/>
            </w:r>
            <w:r>
              <w:rPr>
                <w:rFonts w:ascii="DejaVu Sans Mono" w:hAnsi="DejaVu Sans Mono" w:cs="DejaVu Sans Mono"/>
                <w:b w:val="0"/>
                <w:color w:val="232D37"/>
                <w:sz w:val="16"/>
              </w:rPr>
              <w:t>await self._uow.categories.add(category)</w:t>
            </w:r>
          </w:p>
        </w:tc>
      </w:tr>
    </w:tbl>
    <w:p>
      <w:pPr>
        <w:spacing w:after="40"/>
      </w:pPr>
    </w:p>
    <w:p>
      <w:pPr>
        <w:keepNext/>
        <w:bidi w:val="1"/>
        <w:spacing w:before="120" w:after="100"/>
        <w:jc w:val="right"/>
      </w:pPr>
      <w:r>
        <w:rPr>
          <w:rFonts w:ascii="Noto Sans Arabic" w:hAnsi="Noto Sans Arabic" w:cs="Noto Sans Arabic"/>
          <w:b/>
          <w:color w:val="2E5F89"/>
          <w:sz w:val="26"/>
        </w:rPr>
        <w:t>۸.۲. Read بر اساس id</w:t>
      </w:r>
    </w:p>
    <w:p>
      <w:pPr>
        <w:bidi w:val="1"/>
        <w:spacing w:after="120" w:line="300" w:lineRule="auto"/>
        <w:jc w:val="right"/>
      </w:pPr>
      <w:r>
        <w:rPr>
          <w:rFonts w:ascii="Noto Sans Arabic" w:hAnsi="Noto Sans Arabic" w:cs="Noto Sans Arabic"/>
          <w:b w:val="0"/>
          <w:sz w:val="22"/>
        </w:rPr>
        <w:t>در Query، Category از Repository با Predicate خوانده می‌شود و سپس توسط Mapper اختصاصی پروژه به CategoryDto تبدیل می‌شود.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category = await self._uow.categories.get(</w:t>
            </w:r>
            <w:r>
              <w:br/>
            </w:r>
            <w:r>
              <w:rPr>
                <w:rFonts w:ascii="DejaVu Sans Mono" w:hAnsi="DejaVu Sans Mono" w:cs="DejaVu Sans Mono"/>
                <w:b w:val="0"/>
                <w:color w:val="232D37"/>
                <w:sz w:val="16"/>
              </w:rPr>
              <w:t xml:space="preserve">    Category.id == request.category_id</w:t>
            </w:r>
            <w:r>
              <w:br/>
            </w:r>
            <w:r>
              <w:rPr>
                <w:rFonts w:ascii="DejaVu Sans Mono" w:hAnsi="DejaVu Sans Mono" w:cs="DejaVu Sans Mono"/>
                <w:b w:val="0"/>
                <w:color w:val="232D37"/>
                <w:sz w:val="16"/>
              </w:rPr>
              <w:t>)</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category_dto = self._mapper.map(</w:t>
            </w:r>
            <w:r>
              <w:br/>
            </w:r>
            <w:r>
              <w:rPr>
                <w:rFonts w:ascii="DejaVu Sans Mono" w:hAnsi="DejaVu Sans Mono" w:cs="DejaVu Sans Mono"/>
                <w:b w:val="0"/>
                <w:color w:val="232D37"/>
                <w:sz w:val="16"/>
              </w:rPr>
              <w:t xml:space="preserve">    category,</w:t>
            </w:r>
            <w:r>
              <w:br/>
            </w:r>
            <w:r>
              <w:rPr>
                <w:rFonts w:ascii="DejaVu Sans Mono" w:hAnsi="DejaVu Sans Mono" w:cs="DejaVu Sans Mono"/>
                <w:b w:val="0"/>
                <w:color w:val="232D37"/>
                <w:sz w:val="16"/>
              </w:rPr>
              <w:t xml:space="preserve">    CategoryDto,</w:t>
            </w:r>
            <w:r>
              <w:br/>
            </w:r>
            <w:r>
              <w:rPr>
                <w:rFonts w:ascii="DejaVu Sans Mono" w:hAnsi="DejaVu Sans Mono" w:cs="DejaVu Sans Mono"/>
                <w:b w:val="0"/>
                <w:color w:val="232D37"/>
                <w:sz w:val="16"/>
              </w:rPr>
              <w:t>)</w:t>
            </w:r>
          </w:p>
        </w:tc>
      </w:tr>
    </w:tbl>
    <w:p>
      <w:pPr>
        <w:spacing w:after="40"/>
      </w:pPr>
    </w:p>
    <w:p>
      <w:pPr>
        <w:keepNext/>
        <w:bidi w:val="1"/>
        <w:spacing w:before="120" w:after="100"/>
        <w:jc w:val="right"/>
      </w:pPr>
      <w:r>
        <w:rPr>
          <w:rFonts w:ascii="Noto Sans Arabic" w:hAnsi="Noto Sans Arabic" w:cs="Noto Sans Arabic"/>
          <w:b/>
          <w:color w:val="2E5F89"/>
          <w:sz w:val="26"/>
        </w:rPr>
        <w:t>۸.۳. Update به روش Replace کامل</w:t>
      </w:r>
    </w:p>
    <w:p>
      <w:pPr>
        <w:bidi w:val="1"/>
        <w:spacing w:after="120" w:line="300" w:lineRule="auto"/>
        <w:jc w:val="right"/>
      </w:pPr>
      <w:r>
        <w:rPr>
          <w:rFonts w:ascii="Noto Sans Arabic" w:hAnsi="Noto Sans Arabic" w:cs="Noto Sans Arabic"/>
          <w:b w:val="0"/>
          <w:sz w:val="22"/>
        </w:rPr>
        <w:t>برای این Entity، Replace کامل انتخاب شد چون fields یک Schema پویاست و حالت Partial می‌تواند ابهام ایجاد کند: نبودن یک فیلد در Request ممکن است به معنی «تغییر نده» یا «حذف کن» باشد. PUT کامل این ابهام را از بین می‌برد.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category = await self._uow.categories.get(</w:t>
            </w:r>
            <w:r>
              <w:br/>
            </w:r>
            <w:r>
              <w:rPr>
                <w:rFonts w:ascii="DejaVu Sans Mono" w:hAnsi="DejaVu Sans Mono" w:cs="DejaVu Sans Mono"/>
                <w:b w:val="0"/>
                <w:color w:val="232D37"/>
                <w:sz w:val="16"/>
              </w:rPr>
              <w:t xml:space="preserve">    Category.id == request.category_id</w:t>
            </w:r>
            <w:r>
              <w:br/>
            </w:r>
            <w:r>
              <w:rPr>
                <w:rFonts w:ascii="DejaVu Sans Mono" w:hAnsi="DejaVu Sans Mono" w:cs="DejaVu Sans Mono"/>
                <w:b w:val="0"/>
                <w:color w:val="232D37"/>
                <w:sz w:val="16"/>
              </w:rPr>
              <w:t>)</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category.name = request.data.name</w:t>
            </w:r>
            <w:r>
              <w:br/>
            </w:r>
            <w:r>
              <w:rPr>
                <w:rFonts w:ascii="DejaVu Sans Mono" w:hAnsi="DejaVu Sans Mono" w:cs="DejaVu Sans Mono"/>
                <w:b w:val="0"/>
                <w:color w:val="232D37"/>
                <w:sz w:val="16"/>
              </w:rPr>
              <w:t>category.description = request.data.description</w:t>
            </w:r>
            <w:r>
              <w:br/>
            </w:r>
            <w:r>
              <w:rPr>
                <w:rFonts w:ascii="DejaVu Sans Mono" w:hAnsi="DejaVu Sans Mono" w:cs="DejaVu Sans Mono"/>
                <w:b w:val="0"/>
                <w:color w:val="232D37"/>
                <w:sz w:val="16"/>
              </w:rPr>
              <w:t>category.fields = request.data.fields</w:t>
            </w:r>
          </w:p>
        </w:tc>
      </w:tr>
    </w:tbl>
    <w:p>
      <w:pPr>
        <w:spacing w:after="40"/>
      </w:pPr>
    </w:p>
    <w:tbl>
      <w:tblPr>
        <w:tblW w:type="auto" w:w="0"/>
        <w:jc w:val="center"/>
        <w:tblLook w:firstColumn="1" w:firstRow="1" w:lastColumn="0" w:lastRow="0" w:noHBand="0" w:noVBand="1" w:val="04A0"/>
      </w:tblPr>
      <w:tblGrid>
        <w:gridCol w:w="10200"/>
      </w:tblGrid>
      <w:tr>
        <w:tc>
          <w:tcPr>
            <w:tcW w:type="dxa" w:w="10200"/>
            <w:shd w:fill="FFF3CD"/>
            <w:tcMar>
              <w:top w:w="130" w:type="dxa"/>
              <w:start w:w="160" w:type="dxa"/>
              <w:bottom w:w="130" w:type="dxa"/>
              <w:end w:w="160" w:type="dxa"/>
            </w:tcMar>
          </w:tcPr>
          <w:p>
            <w:pPr>
              <w:bidi w:val="1"/>
              <w:jc w:val="right"/>
            </w:pPr>
            <w:r>
              <w:rPr>
                <w:rFonts w:ascii="Noto Sans Arabic" w:hAnsi="Noto Sans Arabic" w:cs="Noto Sans Arabic"/>
                <w:b/>
                <w:color w:val="1E5179"/>
                <w:sz w:val="22"/>
              </w:rPr>
              <w:t>چرا update() صریح لازم نشد؟</w:t>
              <w:br/>
            </w:r>
            <w:r>
              <w:rPr>
                <w:rFonts w:ascii="Noto Sans Arabic" w:hAnsi="Noto Sans Arabic" w:cs="Noto Sans Arabic"/>
                <w:b w:val="0"/>
                <w:sz w:val="20"/>
              </w:rPr>
              <w:t>Entity از همان SQLAlchemy Session خوانده شده و Tracked است. تغییر propertyها توسط SQLAlchemy تشخیص داده می‌شود و Commit نهایی توسط TransactionBehavior انجام می‌شود.</w:t>
            </w:r>
          </w:p>
        </w:tc>
      </w:tr>
    </w:tbl>
    <w:p>
      <w:pPr>
        <w:spacing w:after="40"/>
      </w:pPr>
    </w:p>
    <w:p>
      <w:pPr>
        <w:keepNext/>
        <w:bidi w:val="1"/>
        <w:spacing w:before="120" w:after="100"/>
        <w:jc w:val="right"/>
      </w:pPr>
      <w:r>
        <w:rPr>
          <w:rFonts w:ascii="Noto Sans Arabic" w:hAnsi="Noto Sans Arabic" w:cs="Noto Sans Arabic"/>
          <w:b/>
          <w:color w:val="2E5F89"/>
          <w:sz w:val="26"/>
        </w:rPr>
        <w:t>۸.۴. Delete</w:t>
      </w:r>
    </w:p>
    <w:p>
      <w:pPr>
        <w:bidi w:val="1"/>
        <w:spacing w:after="120" w:line="300" w:lineRule="auto"/>
        <w:jc w:val="right"/>
      </w:pPr>
      <w:r>
        <w:rPr>
          <w:rFonts w:ascii="Noto Sans Arabic" w:hAnsi="Noto Sans Arabic" w:cs="Noto Sans Arabic"/>
          <w:b w:val="0"/>
          <w:sz w:val="22"/>
        </w:rPr>
        <w:t>در حذف، ابتدا وجود Category بررسی می‌شود. سپس Entity به Repository.delete داده می‌شود. Commit باز هم توسط Pipeline انجام می‌شود.</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category = await self._uow.categories.get(</w:t>
            </w:r>
            <w:r>
              <w:br/>
            </w:r>
            <w:r>
              <w:rPr>
                <w:rFonts w:ascii="DejaVu Sans Mono" w:hAnsi="DejaVu Sans Mono" w:cs="DejaVu Sans Mono"/>
                <w:b w:val="0"/>
                <w:color w:val="232D37"/>
                <w:sz w:val="16"/>
              </w:rPr>
              <w:t xml:space="preserve">    Category.id == request.category_id</w:t>
            </w:r>
            <w:r>
              <w:br/>
            </w:r>
            <w:r>
              <w:rPr>
                <w:rFonts w:ascii="DejaVu Sans Mono" w:hAnsi="DejaVu Sans Mono" w:cs="DejaVu Sans Mono"/>
                <w:b w:val="0"/>
                <w:color w:val="232D37"/>
                <w:sz w:val="16"/>
              </w:rPr>
              <w:t>)</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if category is None:</w:t>
            </w:r>
            <w:r>
              <w:br/>
            </w:r>
            <w:r>
              <w:rPr>
                <w:rFonts w:ascii="DejaVu Sans Mono" w:hAnsi="DejaVu Sans Mono" w:cs="DejaVu Sans Mono"/>
                <w:b w:val="0"/>
                <w:color w:val="232D37"/>
                <w:sz w:val="16"/>
              </w:rPr>
              <w:t xml:space="preserve">    return BaseResponse[bool].not_found(</w:t>
            </w:r>
            <w:r>
              <w:br/>
            </w:r>
            <w:r>
              <w:rPr>
                <w:rFonts w:ascii="DejaVu Sans Mono" w:hAnsi="DejaVu Sans Mono" w:cs="DejaVu Sans Mono"/>
                <w:b w:val="0"/>
                <w:color w:val="232D37"/>
                <w:sz w:val="16"/>
              </w:rPr>
              <w:t xml:space="preserve">        message="Category not found."</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r>
            <w:r>
              <w:br/>
            </w:r>
            <w:r>
              <w:rPr>
                <w:rFonts w:ascii="DejaVu Sans Mono" w:hAnsi="DejaVu Sans Mono" w:cs="DejaVu Sans Mono"/>
                <w:b w:val="0"/>
                <w:color w:val="232D37"/>
                <w:sz w:val="16"/>
              </w:rPr>
              <w:t>await self._uow.categories.delete(category)</w:t>
            </w:r>
          </w:p>
        </w:tc>
      </w:tr>
    </w:tbl>
    <w:p>
      <w:pPr>
        <w:spacing w:after="40"/>
      </w:pPr>
    </w:p>
    <w:p>
      <w:pPr>
        <w:keepNext/>
        <w:bidi w:val="1"/>
        <w:spacing w:before="200" w:after="100"/>
        <w:jc w:val="right"/>
      </w:pPr>
      <w:r>
        <w:rPr>
          <w:rFonts w:ascii="Noto Sans Arabic" w:hAnsi="Noto Sans Arabic" w:cs="Noto Sans Arabic"/>
          <w:b/>
          <w:color w:val="1E5179"/>
          <w:sz w:val="32"/>
        </w:rPr>
        <w:t>۹. APIهای نهایی Category</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pPr>
              <w:bidi w:val="1"/>
              <w:jc w:val="right"/>
            </w:pPr>
            <w:r>
              <w:rPr>
                <w:rFonts w:ascii="Noto Sans Arabic" w:hAnsi="Noto Sans Arabic" w:cs="Noto Sans Arabic"/>
                <w:b/>
                <w:sz w:val="20"/>
              </w:rPr>
              <w:t>Method</w:t>
            </w:r>
          </w:p>
        </w:tc>
        <w:tc>
          <w:tcPr>
            <w:tcW w:type="dxa" w:w="3400"/>
            <w:shd w:fill="D9EAF7"/>
          </w:tcPr>
          <w:p>
            <w:pPr>
              <w:bidi w:val="1"/>
              <w:jc w:val="right"/>
            </w:pPr>
            <w:r>
              <w:rPr>
                <w:rFonts w:ascii="Noto Sans Arabic" w:hAnsi="Noto Sans Arabic" w:cs="Noto Sans Arabic"/>
                <w:b/>
                <w:sz w:val="20"/>
              </w:rPr>
              <w:t>Endpoint</w:t>
            </w:r>
          </w:p>
        </w:tc>
        <w:tc>
          <w:tcPr>
            <w:tcW w:type="dxa" w:w="3400"/>
            <w:shd w:fill="D9EAF7"/>
          </w:tcPr>
          <w:p>
            <w:pPr>
              <w:bidi w:val="1"/>
              <w:jc w:val="right"/>
            </w:pPr>
            <w:r>
              <w:rPr>
                <w:rFonts w:ascii="Noto Sans Arabic" w:hAnsi="Noto Sans Arabic" w:cs="Noto Sans Arabic"/>
                <w:b/>
                <w:sz w:val="20"/>
              </w:rPr>
              <w:t>کاربرد</w:t>
            </w:r>
          </w:p>
        </w:tc>
      </w:tr>
      <w:tr>
        <w:tc>
          <w:tcPr>
            <w:tcW w:type="dxa" w:w="3400"/>
          </w:tcPr>
          <w:p>
            <w:pPr>
              <w:bidi w:val="1"/>
              <w:jc w:val="right"/>
            </w:pPr>
            <w:r>
              <w:rPr>
                <w:rFonts w:ascii="Noto Sans Arabic" w:hAnsi="Noto Sans Arabic" w:cs="Noto Sans Arabic"/>
                <w:b w:val="0"/>
                <w:sz w:val="19"/>
              </w:rPr>
              <w:t>POST</w:t>
            </w:r>
          </w:p>
        </w:tc>
        <w:tc>
          <w:tcPr>
            <w:tcW w:type="dxa" w:w="3400"/>
          </w:tcPr>
          <w:p>
            <w:pPr>
              <w:bidi w:val="1"/>
              <w:jc w:val="right"/>
            </w:pPr>
            <w:r>
              <w:rPr>
                <w:rFonts w:ascii="Noto Sans Arabic" w:hAnsi="Noto Sans Arabic" w:cs="Noto Sans Arabic"/>
                <w:b w:val="0"/>
                <w:sz w:val="19"/>
              </w:rPr>
              <w:t>/create</w:t>
            </w:r>
          </w:p>
        </w:tc>
        <w:tc>
          <w:tcPr>
            <w:tcW w:type="dxa" w:w="3400"/>
          </w:tcPr>
          <w:p>
            <w:pPr>
              <w:bidi w:val="1"/>
              <w:jc w:val="right"/>
            </w:pPr>
            <w:r>
              <w:rPr>
                <w:rFonts w:ascii="Noto Sans Arabic" w:hAnsi="Noto Sans Arabic" w:cs="Noto Sans Arabic"/>
                <w:b w:val="0"/>
                <w:sz w:val="19"/>
              </w:rPr>
              <w:t>ایجاد Category</w:t>
            </w:r>
          </w:p>
        </w:tc>
      </w:tr>
      <w:tr>
        <w:tc>
          <w:tcPr>
            <w:tcW w:type="dxa" w:w="3400"/>
          </w:tcPr>
          <w:p>
            <w:pPr>
              <w:bidi w:val="1"/>
              <w:jc w:val="right"/>
            </w:pPr>
            <w:r>
              <w:rPr>
                <w:rFonts w:ascii="Noto Sans Arabic" w:hAnsi="Noto Sans Arabic" w:cs="Noto Sans Arabic"/>
                <w:b w:val="0"/>
                <w:sz w:val="19"/>
              </w:rPr>
              <w:t>GET</w:t>
            </w:r>
          </w:p>
        </w:tc>
        <w:tc>
          <w:tcPr>
            <w:tcW w:type="dxa" w:w="3400"/>
          </w:tcPr>
          <w:p>
            <w:pPr>
              <w:bidi w:val="1"/>
              <w:jc w:val="right"/>
            </w:pPr>
            <w:r>
              <w:rPr>
                <w:rFonts w:ascii="Noto Sans Arabic" w:hAnsi="Noto Sans Arabic" w:cs="Noto Sans Arabic"/>
                <w:b w:val="0"/>
                <w:sz w:val="19"/>
              </w:rPr>
              <w:t>/{category_id}</w:t>
            </w:r>
          </w:p>
        </w:tc>
        <w:tc>
          <w:tcPr>
            <w:tcW w:type="dxa" w:w="3400"/>
          </w:tcPr>
          <w:p>
            <w:pPr>
              <w:bidi w:val="1"/>
              <w:jc w:val="right"/>
            </w:pPr>
            <w:r>
              <w:rPr>
                <w:rFonts w:ascii="Noto Sans Arabic" w:hAnsi="Noto Sans Arabic" w:cs="Noto Sans Arabic"/>
                <w:b w:val="0"/>
                <w:sz w:val="19"/>
              </w:rPr>
              <w:t>دریافت Category</w:t>
            </w:r>
          </w:p>
        </w:tc>
      </w:tr>
      <w:tr>
        <w:tc>
          <w:tcPr>
            <w:tcW w:type="dxa" w:w="3400"/>
          </w:tcPr>
          <w:p>
            <w:pPr>
              <w:bidi w:val="1"/>
              <w:jc w:val="right"/>
            </w:pPr>
            <w:r>
              <w:rPr>
                <w:rFonts w:ascii="Noto Sans Arabic" w:hAnsi="Noto Sans Arabic" w:cs="Noto Sans Arabic"/>
                <w:b w:val="0"/>
                <w:sz w:val="19"/>
              </w:rPr>
              <w:t>PUT</w:t>
            </w:r>
          </w:p>
        </w:tc>
        <w:tc>
          <w:tcPr>
            <w:tcW w:type="dxa" w:w="3400"/>
          </w:tcPr>
          <w:p>
            <w:pPr>
              <w:bidi w:val="1"/>
              <w:jc w:val="right"/>
            </w:pPr>
            <w:r>
              <w:rPr>
                <w:rFonts w:ascii="Noto Sans Arabic" w:hAnsi="Noto Sans Arabic" w:cs="Noto Sans Arabic"/>
                <w:b w:val="0"/>
                <w:sz w:val="19"/>
              </w:rPr>
              <w:t>/{category_id}</w:t>
            </w:r>
          </w:p>
        </w:tc>
        <w:tc>
          <w:tcPr>
            <w:tcW w:type="dxa" w:w="3400"/>
          </w:tcPr>
          <w:p>
            <w:pPr>
              <w:bidi w:val="1"/>
              <w:jc w:val="right"/>
            </w:pPr>
            <w:r>
              <w:rPr>
                <w:rFonts w:ascii="Noto Sans Arabic" w:hAnsi="Noto Sans Arabic" w:cs="Noto Sans Arabic"/>
                <w:b w:val="0"/>
                <w:sz w:val="19"/>
              </w:rPr>
              <w:t>جایگزینی کامل Category</w:t>
            </w:r>
          </w:p>
        </w:tc>
      </w:tr>
      <w:tr>
        <w:tc>
          <w:tcPr>
            <w:tcW w:type="dxa" w:w="3400"/>
          </w:tcPr>
          <w:p>
            <w:pPr>
              <w:bidi w:val="1"/>
              <w:jc w:val="right"/>
            </w:pPr>
            <w:r>
              <w:rPr>
                <w:rFonts w:ascii="Noto Sans Arabic" w:hAnsi="Noto Sans Arabic" w:cs="Noto Sans Arabic"/>
                <w:b w:val="0"/>
                <w:sz w:val="19"/>
              </w:rPr>
              <w:t>DELETE</w:t>
            </w:r>
          </w:p>
        </w:tc>
        <w:tc>
          <w:tcPr>
            <w:tcW w:type="dxa" w:w="3400"/>
          </w:tcPr>
          <w:p>
            <w:pPr>
              <w:bidi w:val="1"/>
              <w:jc w:val="right"/>
            </w:pPr>
            <w:r>
              <w:rPr>
                <w:rFonts w:ascii="Noto Sans Arabic" w:hAnsi="Noto Sans Arabic" w:cs="Noto Sans Arabic"/>
                <w:b w:val="0"/>
                <w:sz w:val="19"/>
              </w:rPr>
              <w:t>/{category_id}</w:t>
            </w:r>
          </w:p>
        </w:tc>
        <w:tc>
          <w:tcPr>
            <w:tcW w:type="dxa" w:w="3400"/>
          </w:tcPr>
          <w:p>
            <w:pPr>
              <w:bidi w:val="1"/>
              <w:jc w:val="right"/>
            </w:pPr>
            <w:r>
              <w:rPr>
                <w:rFonts w:ascii="Noto Sans Arabic" w:hAnsi="Noto Sans Arabic" w:cs="Noto Sans Arabic"/>
                <w:b w:val="0"/>
                <w:sz w:val="19"/>
              </w:rPr>
              <w:t>حذف Category</w:t>
            </w:r>
          </w:p>
        </w:tc>
      </w:tr>
    </w:tbl>
    <w:p>
      <w:pPr>
        <w:keepNext/>
        <w:bidi w:val="1"/>
        <w:spacing w:before="200" w:after="100"/>
        <w:jc w:val="right"/>
      </w:pPr>
      <w:r>
        <w:rPr>
          <w:rFonts w:ascii="Noto Sans Arabic" w:hAnsi="Noto Sans Arabic" w:cs="Noto Sans Arabic"/>
          <w:b/>
          <w:color w:val="1E5179"/>
          <w:sz w:val="32"/>
        </w:rPr>
        <w:t>۱۰. نمونه JSON ذخیره‌شده در fields_schema</w:t>
      </w:r>
    </w:p>
    <w:tbl>
      <w:tblPr>
        <w:tblW w:type="auto" w:w="0"/>
        <w:jc w:val="center"/>
        <w:tblLayout w:type="autofit"/>
        <w:tblLook w:firstColumn="1" w:firstRow="1" w:lastColumn="0" w:lastRow="0" w:noHBand="0" w:noVBand="1" w:val="04A0"/>
      </w:tblPr>
      <w:tblGrid>
        <w:gridCol w:w="10200"/>
      </w:tblGrid>
      <w:tr>
        <w:tc>
          <w:tcPr>
            <w:tcW w:type="dxa" w:w="10200"/>
            <w:shd w:fill="F3F5F7"/>
            <w:tcMar>
              <w:top w:w="110" w:type="dxa"/>
              <w:start w:w="140" w:type="dxa"/>
              <w:bottom w:w="110" w:type="dxa"/>
              <w:end w:w="140" w:type="dxa"/>
            </w:tcMar>
          </w:tcPr>
          <w:p>
            <w:pPr>
              <w:spacing w:after="0" w:line="240" w:lineRule="auto"/>
              <w:jc w:val="left"/>
            </w:pPr>
            <w:r>
              <w:rPr>
                <w:rFonts w:ascii="DejaVu Sans Mono" w:hAnsi="DejaVu Sans Mono" w:cs="DejaVu Sans Mono"/>
                <w:b w:val="0"/>
                <w:color w:val="232D37"/>
                <w:sz w:val="16"/>
              </w:rPr>
              <w:t>[</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 xml:space="preserve">    "name": "resolution",</w:t>
            </w:r>
            <w:r>
              <w:br/>
            </w:r>
            <w:r>
              <w:rPr>
                <w:rFonts w:ascii="DejaVu Sans Mono" w:hAnsi="DejaVu Sans Mono" w:cs="DejaVu Sans Mono"/>
                <w:b w:val="0"/>
                <w:color w:val="232D37"/>
                <w:sz w:val="16"/>
              </w:rPr>
              <w:t xml:space="preserve">    "title": "رزولوشن",</w:t>
            </w:r>
            <w:r>
              <w:br/>
            </w:r>
            <w:r>
              <w:rPr>
                <w:rFonts w:ascii="DejaVu Sans Mono" w:hAnsi="DejaVu Sans Mono" w:cs="DejaVu Sans Mono"/>
                <w:b w:val="0"/>
                <w:color w:val="232D37"/>
                <w:sz w:val="16"/>
              </w:rPr>
              <w:t xml:space="preserve">    "field_type": "decimal",</w:t>
            </w:r>
            <w:r>
              <w:br/>
            </w:r>
            <w:r>
              <w:rPr>
                <w:rFonts w:ascii="DejaVu Sans Mono" w:hAnsi="DejaVu Sans Mono" w:cs="DejaVu Sans Mono"/>
                <w:b w:val="0"/>
                <w:color w:val="232D37"/>
                <w:sz w:val="16"/>
              </w:rPr>
              <w:t xml:space="preserve">    "required": true,</w:t>
            </w:r>
            <w:r>
              <w:br/>
            </w:r>
            <w:r>
              <w:rPr>
                <w:rFonts w:ascii="DejaVu Sans Mono" w:hAnsi="DejaVu Sans Mono" w:cs="DejaVu Sans Mono"/>
                <w:b w:val="0"/>
                <w:color w:val="232D37"/>
                <w:sz w:val="16"/>
              </w:rPr>
              <w:t xml:space="preserve">    "unit": "MP",</w:t>
            </w:r>
            <w:r>
              <w:br/>
            </w:r>
            <w:r>
              <w:rPr>
                <w:rFonts w:ascii="DejaVu Sans Mono" w:hAnsi="DejaVu Sans Mono" w:cs="DejaVu Sans Mono"/>
                <w:b w:val="0"/>
                <w:color w:val="232D37"/>
                <w:sz w:val="16"/>
              </w:rPr>
              <w:t xml:space="preserve">    "min_value": "1",</w:t>
            </w:r>
            <w:r>
              <w:br/>
            </w:r>
            <w:r>
              <w:rPr>
                <w:rFonts w:ascii="DejaVu Sans Mono" w:hAnsi="DejaVu Sans Mono" w:cs="DejaVu Sans Mono"/>
                <w:b w:val="0"/>
                <w:color w:val="232D37"/>
                <w:sz w:val="16"/>
              </w:rPr>
              <w:t xml:space="preserve">    "max_value": "32",</w:t>
            </w:r>
            <w:r>
              <w:br/>
            </w:r>
            <w:r>
              <w:rPr>
                <w:rFonts w:ascii="DejaVu Sans Mono" w:hAnsi="DejaVu Sans Mono" w:cs="DejaVu Sans Mono"/>
                <w:b w:val="0"/>
                <w:color w:val="232D37"/>
                <w:sz w:val="16"/>
              </w:rPr>
              <w:t xml:space="preserve">    "decimal_places": 1,</w:t>
            </w:r>
            <w:r>
              <w:br/>
            </w:r>
            <w:r>
              <w:rPr>
                <w:rFonts w:ascii="DejaVu Sans Mono" w:hAnsi="DejaVu Sans Mono" w:cs="DejaVu Sans Mono"/>
                <w:b w:val="0"/>
                <w:color w:val="232D37"/>
                <w:sz w:val="16"/>
              </w:rPr>
              <w:t xml:space="preserve">    "options": [],</w:t>
            </w:r>
            <w:r>
              <w:br/>
            </w:r>
            <w:r>
              <w:rPr>
                <w:rFonts w:ascii="DejaVu Sans Mono" w:hAnsi="DejaVu Sans Mono" w:cs="DejaVu Sans Mono"/>
                <w:b w:val="0"/>
                <w:color w:val="232D37"/>
                <w:sz w:val="16"/>
              </w:rPr>
              <w:t xml:space="preserve">    "settings": {}</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 xml:space="preserve">    "name": "camera_type",</w:t>
            </w:r>
            <w:r>
              <w:br/>
            </w:r>
            <w:r>
              <w:rPr>
                <w:rFonts w:ascii="DejaVu Sans Mono" w:hAnsi="DejaVu Sans Mono" w:cs="DejaVu Sans Mono"/>
                <w:b w:val="0"/>
                <w:color w:val="232D37"/>
                <w:sz w:val="16"/>
              </w:rPr>
              <w:t xml:space="preserve">    "title": "نوع دوربین",</w:t>
            </w:r>
            <w:r>
              <w:br/>
            </w:r>
            <w:r>
              <w:rPr>
                <w:rFonts w:ascii="DejaVu Sans Mono" w:hAnsi="DejaVu Sans Mono" w:cs="DejaVu Sans Mono"/>
                <w:b w:val="0"/>
                <w:color w:val="232D37"/>
                <w:sz w:val="16"/>
              </w:rPr>
              <w:t xml:space="preserve">    "field_type": "select",</w:t>
            </w:r>
            <w:r>
              <w:br/>
            </w:r>
            <w:r>
              <w:rPr>
                <w:rFonts w:ascii="DejaVu Sans Mono" w:hAnsi="DejaVu Sans Mono" w:cs="DejaVu Sans Mono"/>
                <w:b w:val="0"/>
                <w:color w:val="232D37"/>
                <w:sz w:val="16"/>
              </w:rPr>
              <w:t xml:space="preserve">    "required": true,</w:t>
            </w:r>
            <w:r>
              <w:br/>
            </w:r>
            <w:r>
              <w:rPr>
                <w:rFonts w:ascii="DejaVu Sans Mono" w:hAnsi="DejaVu Sans Mono" w:cs="DejaVu Sans Mono"/>
                <w:b w:val="0"/>
                <w:color w:val="232D37"/>
                <w:sz w:val="16"/>
              </w:rPr>
              <w:t xml:space="preserve">    "options": [</w:t>
            </w:r>
            <w:r>
              <w:br/>
            </w:r>
            <w:r>
              <w:rPr>
                <w:rFonts w:ascii="DejaVu Sans Mono" w:hAnsi="DejaVu Sans Mono" w:cs="DejaVu Sans Mono"/>
                <w:b w:val="0"/>
                <w:color w:val="232D37"/>
                <w:sz w:val="16"/>
              </w:rPr>
              <w:t xml:space="preserve">      {"value": "ip", "label": "IP"},</w:t>
            </w:r>
            <w:r>
              <w:br/>
            </w:r>
            <w:r>
              <w:rPr>
                <w:rFonts w:ascii="DejaVu Sans Mono" w:hAnsi="DejaVu Sans Mono" w:cs="DejaVu Sans Mono"/>
                <w:b w:val="0"/>
                <w:color w:val="232D37"/>
                <w:sz w:val="16"/>
              </w:rPr>
              <w:t xml:space="preserve">      {"value": "analog", "label": "آنالوگ"}</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 xml:space="preserve">    "settings": {}</w:t>
            </w:r>
            <w:r>
              <w:br/>
            </w:r>
            <w:r>
              <w:rPr>
                <w:rFonts w:ascii="DejaVu Sans Mono" w:hAnsi="DejaVu Sans Mono" w:cs="DejaVu Sans Mono"/>
                <w:b w:val="0"/>
                <w:color w:val="232D37"/>
                <w:sz w:val="16"/>
              </w:rPr>
              <w:t xml:space="preserve">  }</w:t>
            </w:r>
            <w:r>
              <w:br/>
            </w:r>
            <w:r>
              <w:rPr>
                <w:rFonts w:ascii="DejaVu Sans Mono" w:hAnsi="DejaVu Sans Mono" w:cs="DejaVu Sans Mono"/>
                <w:b w:val="0"/>
                <w:color w:val="232D37"/>
                <w:sz w:val="16"/>
              </w:rPr>
              <w:t>]</w:t>
            </w:r>
          </w:p>
        </w:tc>
      </w:tr>
    </w:tbl>
    <w:p>
      <w:pPr>
        <w:spacing w:after="40"/>
      </w:pPr>
    </w:p>
    <w:p>
      <w:pPr>
        <w:keepNext/>
        <w:bidi w:val="1"/>
        <w:spacing w:before="200" w:after="100"/>
        <w:jc w:val="right"/>
      </w:pPr>
      <w:r>
        <w:rPr>
          <w:rFonts w:ascii="Noto Sans Arabic" w:hAnsi="Noto Sans Arabic" w:cs="Noto Sans Arabic"/>
          <w:b/>
          <w:color w:val="1E5179"/>
          <w:sz w:val="32"/>
        </w:rPr>
        <w:t>۱۱. نکات مهم برای توسعه آینده</w:t>
      </w:r>
    </w:p>
    <w:p>
      <w:pPr>
        <w:bidi w:val="1"/>
        <w:spacing w:after="60" w:line="288" w:lineRule="auto"/>
        <w:ind w:right="227" w:hanging="142"/>
        <w:jc w:val="right"/>
      </w:pPr>
      <w:r>
        <w:rPr>
          <w:rFonts w:ascii="Noto Sans Arabic" w:hAnsi="Noto Sans Arabic" w:cs="Noto Sans Arabic"/>
          <w:b w:val="0"/>
          <w:sz w:val="21"/>
        </w:rPr>
        <w:t>•  در Product می‌توان attributes را نیز به‌صورت JSONB ذخیره کرد و مقادیر آن را بر اساس Category.fields اعتبارسنجی کرد.</w:t>
      </w:r>
    </w:p>
    <w:p>
      <w:pPr>
        <w:bidi w:val="1"/>
        <w:spacing w:after="60" w:line="288" w:lineRule="auto"/>
        <w:ind w:right="227" w:hanging="142"/>
        <w:jc w:val="right"/>
      </w:pPr>
      <w:r>
        <w:rPr>
          <w:rFonts w:ascii="Noto Sans Arabic" w:hAnsi="Noto Sans Arabic" w:cs="Noto Sans Arabic"/>
          <w:b w:val="0"/>
          <w:sz w:val="21"/>
        </w:rPr>
        <w:t>•  قانون unique برای فیلدهای پویا بهتر است در Application Logic و در صورت نیاز با Index/Constraint تخصصی PostgreSQL تکمیل شود.</w:t>
      </w:r>
    </w:p>
    <w:p>
      <w:pPr>
        <w:bidi w:val="1"/>
        <w:spacing w:after="60" w:line="288" w:lineRule="auto"/>
        <w:ind w:right="227" w:hanging="142"/>
        <w:jc w:val="right"/>
      </w:pPr>
      <w:r>
        <w:rPr>
          <w:rFonts w:ascii="Noto Sans Arabic" w:hAnsi="Noto Sans Arabic" w:cs="Noto Sans Arabic"/>
          <w:b w:val="0"/>
          <w:sz w:val="21"/>
        </w:rPr>
        <w:t>•  برای PATCH واقعی می‌توان از قابلیت‌های ignore_none و ignore_unset در AutoMapper استفاده کرد؛ اما PUT فعلی عمداً Replace کامل است.</w:t>
      </w:r>
    </w:p>
    <w:p>
      <w:pPr>
        <w:bidi w:val="1"/>
        <w:spacing w:after="60" w:line="288" w:lineRule="auto"/>
        <w:ind w:right="227" w:hanging="142"/>
        <w:jc w:val="right"/>
      </w:pPr>
      <w:r>
        <w:rPr>
          <w:rFonts w:ascii="Noto Sans Arabic" w:hAnsi="Noto Sans Arabic" w:cs="Noto Sans Arabic"/>
          <w:b w:val="0"/>
          <w:sz w:val="21"/>
        </w:rPr>
        <w:t>•  حذف یا تغییر نوع یک Dynamic Field در Category می‌تواند روی Productهای موجود اثر بگذارد؛ قبل از توسعه Product باید سیاست Migration داده‌های قدیمی تعریف شود.</w:t>
      </w:r>
    </w:p>
    <w:p>
      <w:pPr>
        <w:bidi w:val="1"/>
        <w:spacing w:after="60" w:line="288" w:lineRule="auto"/>
        <w:ind w:right="227" w:hanging="142"/>
        <w:jc w:val="right"/>
      </w:pPr>
      <w:r>
        <w:rPr>
          <w:rFonts w:ascii="Noto Sans Arabic" w:hAnsi="Noto Sans Arabic" w:cs="Noto Sans Arabic"/>
          <w:b w:val="0"/>
          <w:sz w:val="21"/>
        </w:rPr>
        <w:t>•  settings فضای توسعه کنترل‌شده برای قابلیت‌های آینده است؛ بهتر است فقط تنظیمات واقعاً وابسته به نوع فیلد در آن قرار گیرند.</w:t>
      </w:r>
    </w:p>
    <w:p>
      <w:pPr>
        <w:bidi w:val="1"/>
        <w:spacing w:after="60" w:line="288" w:lineRule="auto"/>
        <w:ind w:right="227" w:hanging="142"/>
        <w:jc w:val="right"/>
      </w:pPr>
      <w:r>
        <w:rPr>
          <w:rFonts w:ascii="Noto Sans Arabic" w:hAnsi="Noto Sans Arabic" w:cs="Noto Sans Arabic"/>
          <w:b w:val="0"/>
          <w:sz w:val="21"/>
        </w:rPr>
        <w:t>•  API و Handlerها نباید مستقیماً _fields_schema را تغییر دهند؛ همیشه از property عمومی fields استفاده شود.</w:t>
      </w:r>
    </w:p>
    <w:p>
      <w:pPr>
        <w:keepNext/>
        <w:bidi w:val="1"/>
        <w:spacing w:before="200" w:after="100"/>
        <w:jc w:val="right"/>
      </w:pPr>
      <w:r>
        <w:rPr>
          <w:rFonts w:ascii="Noto Sans Arabic" w:hAnsi="Noto Sans Arabic" w:cs="Noto Sans Arabic"/>
          <w:b/>
          <w:color w:val="1E5179"/>
          <w:sz w:val="32"/>
        </w:rPr>
        <w:t>۱۲. جمع‌بندی</w:t>
      </w:r>
    </w:p>
    <w:p>
      <w:pPr>
        <w:bidi w:val="1"/>
        <w:spacing w:after="120" w:line="300" w:lineRule="auto"/>
        <w:jc w:val="right"/>
      </w:pPr>
      <w:r>
        <w:rPr>
          <w:rFonts w:ascii="Noto Sans Arabic" w:hAnsi="Noto Sans Arabic" w:cs="Noto Sans Arabic"/>
          <w:b w:val="0"/>
          <w:sz w:val="22"/>
        </w:rPr>
        <w:t>ماژول Category اکنون یک ساختار پویا، Type-safe و توسعه‌پذیر دارد. PostgreSQL انعطاف JSONB را فراهم می‌کند، Domain مدل‌های مشخص و قابل اعتبارسنجی در اختیار برنامه‌نویس می‌گذارد و Application Layer از طریق Mediator، Repository و Unit of Work از جزئیات ذخیره‌سازی جدا باقی می‌ماند.</w:t>
      </w:r>
    </w:p>
    <w:tbl>
      <w:tblPr>
        <w:tblW w:type="auto" w:w="0"/>
        <w:jc w:val="center"/>
        <w:tblLook w:firstColumn="1" w:firstRow="1" w:lastColumn="0" w:lastRow="0" w:noHBand="0" w:noVBand="1" w:val="04A0"/>
      </w:tblPr>
      <w:tblGrid>
        <w:gridCol w:w="10200"/>
      </w:tblGrid>
      <w:tr>
        <w:tc>
          <w:tcPr>
            <w:tcW w:type="dxa" w:w="10200"/>
            <w:shd w:fill="E2F0D9"/>
            <w:tcMar>
              <w:top w:w="130" w:type="dxa"/>
              <w:start w:w="160" w:type="dxa"/>
              <w:bottom w:w="130" w:type="dxa"/>
              <w:end w:w="160" w:type="dxa"/>
            </w:tcMar>
          </w:tcPr>
          <w:p>
            <w:pPr>
              <w:bidi w:val="1"/>
              <w:jc w:val="right"/>
            </w:pPr>
            <w:r>
              <w:rPr>
                <w:rFonts w:ascii="Noto Sans Arabic" w:hAnsi="Noto Sans Arabic" w:cs="Noto Sans Arabic"/>
                <w:b/>
                <w:color w:val="1E5179"/>
                <w:sz w:val="22"/>
              </w:rPr>
              <w:t>وضعیت نهایی</w:t>
              <w:br/>
            </w:r>
            <w:r>
              <w:rPr>
                <w:rFonts w:ascii="Noto Sans Arabic" w:hAnsi="Noto Sans Arabic" w:cs="Noto Sans Arabic"/>
                <w:b w:val="0"/>
                <w:sz w:val="20"/>
              </w:rPr>
              <w:t>Create ✅   Read ✅   Update ✅   Delete ✅</w:t>
              <w:br/>
              <w:t>ساختار پویا با JSONB ✅   مدل Type-safe ✅   Mediator/UoW ✅   آماده برای اتصال به Product Attributes ✅</w:t>
            </w:r>
          </w:p>
        </w:tc>
      </w:tr>
    </w:tbl>
    <w:p>
      <w:pPr>
        <w:spacing w:after="40"/>
      </w:pPr>
    </w:p>
    <w:sectPr w:rsidR="00FC693F" w:rsidRPr="0006063C" w:rsidSect="00034616">
      <w:headerReference w:type="default" r:id="rId9"/>
      <w:footerReference w:type="default" r:id="rId10"/>
      <w:pgSz w:w="12240" w:h="15840"/>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Noto Sans Arabic" w:hAnsi="Noto Sans Arabic" w:cs="Noto Sans Arabic"/>
        <w:b w:val="0"/>
        <w:color w:val="646464"/>
        <w:sz w:val="18"/>
      </w:rPr>
      <w:t xml:space="preserve">صفحه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Noto Sans Arabic" w:hAnsi="Noto Sans Arabic" w:cs="Noto Sans Arabic"/>
        <w:b/>
        <w:color w:val="646464"/>
        <w:sz w:val="17"/>
      </w:rPr>
      <w:t>RWMS  |  راهنمای توسعه ماژول دسته‌بندی پویا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RWMS Category Management Developer Guide</dc:title>
  <dc:subject>Dynamic Category architecture and CRUD implementation</dc:subject>
  <dc:creator>RWMS Development Documentation</dc:creator>
  <cp:keywords>RWMS, Category, JSONB, FastAPI, SQLAlchemy, Mediator, Clean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