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  <w:bidi/>
      </w:pPr>
      <w:r>
        <w:rPr>
          <w:rFonts w:ascii="DejaVu Sans" w:hAnsi="DejaVu Sans" w:cs="DejaVu Sans" w:eastAsia="DejaVu Sans"/>
          <w:b/>
          <w:color w:val="185469"/>
          <w:sz w:val="52"/>
        </w:rPr>
        <w:t>راهنمای استفاده از سیستم Logging</w:t>
      </w:r>
    </w:p>
    <w:p>
      <w:pPr>
        <w:spacing w:after="360"/>
        <w:jc w:val="center"/>
        <w:bidi/>
      </w:pPr>
      <w:r>
        <w:rPr>
          <w:rFonts w:ascii="DejaVu Sans" w:hAnsi="DejaVu Sans" w:cs="DejaVu Sans" w:eastAsia="DejaVu Sans"/>
          <w:b/>
          <w:color w:val="4C7E8F"/>
          <w:sz w:val="26"/>
        </w:rPr>
        <w:t>RWMS Developer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F1F4"/>
            <w:tcBorders>
              <w:bottom w:val="single" w:sz="4" w:color="DDE7EA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741"/>
                <w:sz w:val="19"/>
              </w:rPr>
              <w:t>هدف</w:t>
            </w:r>
          </w:p>
        </w:tc>
        <w:tc>
          <w:tcPr>
            <w:tcW w:type="dxa" w:w="5184"/>
            <w:shd w:fill="F7FAFB"/>
            <w:tcBorders>
              <w:bottom w:val="single" w:sz="4" w:color="DDE7EA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741"/>
                <w:sz w:val="19"/>
              </w:rPr>
              <w:t>استفاده عملی از Logger، تنظیمات، Context، Mediator و Fallback</w:t>
            </w:r>
          </w:p>
        </w:tc>
      </w:tr>
      <w:tr>
        <w:tc>
          <w:tcPr>
            <w:tcW w:type="dxa" w:w="5184"/>
            <w:shd w:fill="E8F1F4"/>
            <w:tcBorders>
              <w:bottom w:val="single" w:sz="4" w:color="DDE7EA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741"/>
                <w:sz w:val="19"/>
              </w:rPr>
              <w:t>مخاطب</w:t>
            </w:r>
          </w:p>
        </w:tc>
        <w:tc>
          <w:tcPr>
            <w:tcW w:type="dxa" w:w="5184"/>
            <w:shd w:fill="F7FAFB"/>
            <w:tcBorders>
              <w:bottom w:val="single" w:sz="4" w:color="DDE7EA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741"/>
                <w:sz w:val="19"/>
              </w:rPr>
              <w:t>برنامه‌نویس Backend پروژه RWMS</w:t>
            </w:r>
          </w:p>
        </w:tc>
      </w:tr>
      <w:tr>
        <w:tc>
          <w:tcPr>
            <w:tcW w:type="dxa" w:w="5184"/>
            <w:shd w:fill="E8F1F4"/>
            <w:tcBorders>
              <w:bottom w:val="single" w:sz="4" w:color="DDE7EA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741"/>
                <w:sz w:val="19"/>
              </w:rPr>
              <w:t>ذخیره‌سازی</w:t>
            </w:r>
          </w:p>
        </w:tc>
        <w:tc>
          <w:tcPr>
            <w:tcW w:type="dxa" w:w="5184"/>
            <w:shd w:fill="F7FAFB"/>
            <w:tcBorders>
              <w:bottom w:val="single" w:sz="4" w:color="DDE7EA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741"/>
                <w:sz w:val="19"/>
              </w:rPr>
              <w:t>PostgreSQL با Batch Writer و Session مستقل</w:t>
            </w:r>
          </w:p>
        </w:tc>
      </w:tr>
      <w:tr>
        <w:tc>
          <w:tcPr>
            <w:tcW w:type="dxa" w:w="5184"/>
            <w:shd w:fill="E8F1F4"/>
            <w:tcBorders>
              <w:bottom w:val="single" w:sz="4" w:color="DDE7EA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741"/>
                <w:sz w:val="19"/>
              </w:rPr>
              <w:t>نسخه مستند</w:t>
            </w:r>
          </w:p>
        </w:tc>
        <w:tc>
          <w:tcPr>
            <w:tcW w:type="dxa" w:w="5184"/>
            <w:shd w:fill="F7FAFB"/>
            <w:tcBorders>
              <w:bottom w:val="single" w:sz="4" w:color="DDE7EA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741"/>
                <w:sz w:val="19"/>
              </w:rPr>
              <w:t>Logging Infrastructure - September 2026</w:t>
            </w:r>
          </w:p>
        </w:tc>
      </w:tr>
    </w:tbl>
    <w:p>
      <w:pPr>
        <w:bidi/>
        <w:spacing w:after="100" w:before="360" w:line="276" w:lineRule="auto"/>
        <w:jc w:val="center"/>
      </w:pPr>
      <w:r>
        <w:rPr>
          <w:rFonts w:ascii="DejaVu Sans" w:hAnsi="DejaVu Sans" w:cs="DejaVu Sans" w:eastAsia="DejaVu Sans"/>
          <w:b w:val="0"/>
          <w:color w:val="46555C"/>
          <w:sz w:val="20"/>
        </w:rPr>
        <w:t>این سند برای استفاده سریع در پروژه نوشته شده است؛ تمرکز آن روی «چطور استفاده کنم؟» و «کدام تنظیم چه اثری دارد؟» است، نه جزئیات پیاده‌سازی داخلی.</w:t>
      </w:r>
    </w:p>
    <w:p>
      <w:r>
        <w:br w:type="page"/>
      </w: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۱. شروع سریع</w:t>
      </w: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برای استفاده از Logger در Handler، Service یا Behavior فقط ILogger را در سازنده دریافت کنید. ثبت در Mediator به‌صورت خودکار توسط سیستم DI انجام می‌شود.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368"/>
            <w:shd w:fill="F4F7F8"/>
            <w:tcBorders>
              <w:top w:val="single" w:sz="6" w:color="D6E0E3"/>
              <w:left w:val="single" w:sz="6" w:color="D6E0E3"/>
              <w:bottom w:val="single" w:sz="6" w:color="D6E0E3"/>
              <w:right w:val="single" w:sz="6" w:color="D6E0E3"/>
            </w:tcBorders>
          </w:tcPr>
          <w:p>
            <w:pPr>
              <w:spacing w:before="80" w:after="80"/>
              <w:jc w:val="left"/>
            </w:pP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from Core.Application.Contracts.Loggings.logger import ILogger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class SampleHandler: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def __init__(self, logger: ILogger):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self._logger = logger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7"/>
            <w:tcBorders>
              <w:right w:val="single" w:sz="24" w:color="197B91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DejaVu Sans" w:hAnsi="DejaVu Sans" w:cs="DejaVu Sans" w:eastAsia="DejaVu Sans"/>
                <w:b/>
                <w:color w:val="197B91"/>
                <w:sz w:val="20"/>
              </w:rPr>
              <w:t xml:space="preserve">نکته  </w:t>
            </w:r>
            <w:r>
              <w:rPr>
                <w:rFonts w:ascii="DejaVu Sans" w:hAnsi="DejaVu Sans" w:cs="DejaVu Sans" w:eastAsia="DejaVu Sans"/>
                <w:color w:val="28373E"/>
                <w:sz w:val="20"/>
              </w:rPr>
              <w:t>برای سرویس‌هایی که باید داخل Handler یا Behavior قابل Resolve باشند، ثبت @mediator_service(...) انجام می‌شود؛ نیازی به resolver.add(...) دستی نیست.</w:t>
            </w:r>
          </w:p>
        </w:tc>
      </w:tr>
    </w:tbl>
    <w:p>
      <w:pPr>
        <w:spacing w:after="20"/>
      </w:pP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۲. ثبت لاگ‌ها</w:t>
      </w:r>
    </w:p>
    <w:p>
      <w:pPr>
        <w:keepNext/>
        <w:bidi/>
        <w:spacing w:before="180" w:after="80"/>
        <w:jc w:val="right"/>
      </w:pPr>
      <w:r>
        <w:rPr>
          <w:rFonts w:ascii="DejaVu Sans" w:hAnsi="DejaVu Sans" w:cs="DejaVu Sans" w:eastAsia="DejaVu Sans"/>
          <w:b/>
          <w:color w:val="24687A"/>
          <w:sz w:val="25"/>
        </w:rPr>
        <w:t>INFO - عملیات عادی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368"/>
            <w:shd w:fill="F4F7F8"/>
            <w:tcBorders>
              <w:top w:val="single" w:sz="6" w:color="D6E0E3"/>
              <w:left w:val="single" w:sz="6" w:color="D6E0E3"/>
              <w:bottom w:val="single" w:sz="6" w:color="D6E0E3"/>
              <w:right w:val="single" w:sz="6" w:color="D6E0E3"/>
            </w:tcBorders>
          </w:tcPr>
          <w:p>
            <w:pPr>
              <w:spacing w:before="80" w:after="80"/>
              <w:jc w:val="left"/>
            </w:pP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self._logger.info(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"User created successfully.",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properties={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"email": user.email,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"user_id": user.id,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},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)</w:t>
            </w:r>
          </w:p>
        </w:tc>
      </w:tr>
    </w:tbl>
    <w:p>
      <w:pPr>
        <w:spacing w:after="20"/>
      </w:pPr>
    </w:p>
    <w:p>
      <w:pPr>
        <w:keepNext/>
        <w:bidi/>
        <w:spacing w:before="180" w:after="80"/>
        <w:jc w:val="right"/>
      </w:pPr>
      <w:r>
        <w:rPr>
          <w:rFonts w:ascii="DejaVu Sans" w:hAnsi="DejaVu Sans" w:cs="DejaVu Sans" w:eastAsia="DejaVu Sans"/>
          <w:b/>
          <w:color w:val="24687A"/>
          <w:sz w:val="25"/>
        </w:rPr>
        <w:t>DEBUG - جزئیات توسعه و بررسی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368"/>
            <w:shd w:fill="F4F7F8"/>
            <w:tcBorders>
              <w:top w:val="single" w:sz="6" w:color="D6E0E3"/>
              <w:left w:val="single" w:sz="6" w:color="D6E0E3"/>
              <w:bottom w:val="single" w:sz="6" w:color="D6E0E3"/>
              <w:right w:val="single" w:sz="6" w:color="D6E0E3"/>
            </w:tcBorders>
          </w:tcPr>
          <w:p>
            <w:pPr>
              <w:spacing w:before="80" w:after="80"/>
              <w:jc w:val="left"/>
            </w:pP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self._logger.debug(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"User DTO mapped to entity."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)</w:t>
            </w:r>
          </w:p>
        </w:tc>
      </w:tr>
    </w:tbl>
    <w:p>
      <w:pPr>
        <w:spacing w:after="20"/>
      </w:pP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اگر minimum_level روی INFO یا بالاتر باشد، DEBUG اصلاً وارد Queue نمی‌شود.</w:t>
      </w:r>
    </w:p>
    <w:p>
      <w:pPr>
        <w:keepNext/>
        <w:bidi/>
        <w:spacing w:before="180" w:after="80"/>
        <w:jc w:val="right"/>
      </w:pPr>
      <w:r>
        <w:rPr>
          <w:rFonts w:ascii="DejaVu Sans" w:hAnsi="DejaVu Sans" w:cs="DejaVu Sans" w:eastAsia="DejaVu Sans"/>
          <w:b/>
          <w:color w:val="24687A"/>
          <w:sz w:val="25"/>
        </w:rPr>
        <w:t>WARNING / ERROR / CRITICAL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368"/>
            <w:shd w:fill="F4F7F8"/>
            <w:tcBorders>
              <w:top w:val="single" w:sz="6" w:color="D6E0E3"/>
              <w:left w:val="single" w:sz="6" w:color="D6E0E3"/>
              <w:bottom w:val="single" w:sz="6" w:color="D6E0E3"/>
              <w:right w:val="single" w:sz="6" w:color="D6E0E3"/>
            </w:tcBorders>
          </w:tcPr>
          <w:p>
            <w:pPr>
              <w:spacing w:before="80" w:after="80"/>
              <w:jc w:val="left"/>
            </w:pP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self._logger.warning("User has no active role.")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self._logger.error(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"User creation failed.",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exception=ex,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)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self._logger.critical(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"Critical application failure.",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exception=ex,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)</w:t>
            </w:r>
          </w:p>
        </w:tc>
      </w:tr>
    </w:tbl>
    <w:p>
      <w:pPr>
        <w:spacing w:after="20"/>
      </w:pPr>
    </w:p>
    <w:p>
      <w:pPr>
        <w:keepNext/>
        <w:bidi/>
        <w:spacing w:before="180" w:after="80"/>
        <w:jc w:val="right"/>
      </w:pPr>
      <w:r>
        <w:rPr>
          <w:rFonts w:ascii="DejaVu Sans" w:hAnsi="DejaVu Sans" w:cs="DejaVu Sans" w:eastAsia="DejaVu Sans"/>
          <w:b/>
          <w:color w:val="24687A"/>
          <w:sz w:val="25"/>
        </w:rPr>
        <w:t>EXCEPTION - همراه با Stack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368"/>
            <w:shd w:fill="F4F7F8"/>
            <w:tcBorders>
              <w:top w:val="single" w:sz="6" w:color="D6E0E3"/>
              <w:left w:val="single" w:sz="6" w:color="D6E0E3"/>
              <w:bottom w:val="single" w:sz="6" w:color="D6E0E3"/>
              <w:right w:val="single" w:sz="6" w:color="D6E0E3"/>
            </w:tcBorders>
          </w:tcPr>
          <w:p>
            <w:pPr>
              <w:spacing w:before="80" w:after="80"/>
              <w:jc w:val="left"/>
            </w:pP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try: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...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except Exception as ex: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self._logger.exception(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message="Create user failed.",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exception=ex,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properties={"email": request.data.email},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)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raise</w:t>
            </w:r>
          </w:p>
        </w:tc>
      </w:tr>
    </w:tbl>
    <w:p>
      <w:pPr>
        <w:spacing w:after="20"/>
      </w:pP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۳. Properties؛ اطلاعات اضافی ساخت‌یافته</w:t>
      </w: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اطلاعات متغیر و قابل جست‌وجو را در properties قرار دهید. این داده‌ها در PostgreSQL داخل ستون JSONB ذخیره می‌شوند.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368"/>
            <w:shd w:fill="F4F7F8"/>
            <w:tcBorders>
              <w:top w:val="single" w:sz="6" w:color="D6E0E3"/>
              <w:left w:val="single" w:sz="6" w:color="D6E0E3"/>
              <w:bottom w:val="single" w:sz="6" w:color="D6E0E3"/>
              <w:right w:val="single" w:sz="6" w:color="D6E0E3"/>
            </w:tcBorders>
          </w:tcPr>
          <w:p>
            <w:pPr>
              <w:spacing w:before="80" w:after="80"/>
              <w:jc w:val="left"/>
            </w:pP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self._logger.info(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"Order processed.",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properties={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"order_id": order.id,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"amount": order.total,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"source": "api",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},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7"/>
            <w:tcBorders>
              <w:right w:val="single" w:sz="24" w:color="197B91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DejaVu Sans" w:hAnsi="DejaVu Sans" w:cs="DejaVu Sans" w:eastAsia="DejaVu Sans"/>
                <w:b/>
                <w:color w:val="197B91"/>
                <w:sz w:val="20"/>
              </w:rPr>
              <w:t xml:space="preserve">قاعده پیشنهادی  </w:t>
            </w:r>
            <w:r>
              <w:rPr>
                <w:rFonts w:ascii="DejaVu Sans" w:hAnsi="DejaVu Sans" w:cs="DejaVu Sans" w:eastAsia="DejaVu Sans"/>
                <w:color w:val="28373E"/>
                <w:sz w:val="20"/>
              </w:rPr>
              <w:t>Message کوتاه و ثابت باشد؛ جزئیات متغیر مثل id، email، amount و ... داخل properties قرار بگیرند.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۴. Logging در Mediator</w:t>
      </w: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LoggingBehavior ورودی، خروجی و Exception کل Pipeline را ثبت می‌کند. بنابراین معمولاً لازم نیست ورود و خروج Handler را دوباره دستی Log کنید.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تنظیم / مورد</w:t>
            </w:r>
          </w:p>
        </w:tc>
        <w:tc>
          <w:tcPr>
            <w:tcW w:type="dxa" w:w="698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کاربرد و رفتار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Mediator Request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قبل از اجرای Pipeline ثبت می‌شود.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Mediator Response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بعد از اجرای موفق Handler و Behaviorهای داخلی ثبت می‌شود.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Mediator Exception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اگر هر بخش Pipeline - از جمله Commit در TransactionBehavior - خطا بدهد، ثبت می‌شود.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368"/>
            <w:shd w:fill="F4F7F8"/>
            <w:tcBorders>
              <w:top w:val="single" w:sz="6" w:color="D6E0E3"/>
              <w:left w:val="single" w:sz="6" w:color="D6E0E3"/>
              <w:bottom w:val="single" w:sz="6" w:color="D6E0E3"/>
              <w:right w:val="single" w:sz="6" w:color="D6E0E3"/>
            </w:tcBorders>
          </w:tcPr>
          <w:p>
            <w:pPr>
              <w:spacing w:before="80" w:after="80"/>
              <w:jc w:val="left"/>
            </w:pP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@behavior(BehaviorType.LOGGING)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class LoggingBehavior(IPipelineBehavior):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def __init__(self, logger: ILogger):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self._logger = logger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async def handle(self, request, next_handler):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...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7"/>
            <w:tcBorders>
              <w:right w:val="single" w:sz="24" w:color="197B91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DejaVu Sans" w:hAnsi="DejaVu Sans" w:cs="DejaVu Sans" w:eastAsia="DejaVu Sans"/>
                <w:b/>
                <w:color w:val="197B91"/>
                <w:sz w:val="20"/>
              </w:rPr>
              <w:t xml:space="preserve">مزیت مهم  </w:t>
            </w:r>
            <w:r>
              <w:rPr>
                <w:rFonts w:ascii="DejaVu Sans" w:hAnsi="DejaVu Sans" w:cs="DejaVu Sans" w:eastAsia="DejaVu Sans"/>
                <w:color w:val="28373E"/>
                <w:sz w:val="20"/>
              </w:rPr>
              <w:t>اگر Commit در TransactionBehavior خطا بدهد، Handler ممکن است قبلاً تمام شده باشد؛ LoggingBehavior بیرونی همچنان Exception را ثبت می‌کند.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۵. Request ID و Correlation ID</w:t>
      </w: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برای هر HTTP Request یک request_id ساخته می‌شود. correlation_id برای مرتبط‌کردن Logهای یک جریان استفاده می‌شود. اگر Header خارجی X-Correlation-ID وجود نداشته باشد، correlation_id برابر request_id در نظر گرفته می‌شود.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تنظیم / مورد</w:t>
            </w:r>
          </w:p>
        </w:tc>
        <w:tc>
          <w:tcPr>
            <w:tcW w:type="dxa" w:w="698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کاربرد و رفتار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request_id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شناسه یکتای همین HTTP Request.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correlation_id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شناسه مشترک برای دنبال‌کردن عملیات مرتبط؛ در سناریوهای بین‌سرویسی قابل ادامه است.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X-Request-ID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در Response Header برگردانده می‌شود.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X-Correlation-ID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در Response Header برگردانده می‌شود و می‌تواند از Request ورودی خوانده شود.</w:t>
            </w:r>
          </w:p>
        </w:tc>
      </w:tr>
    </w:tbl>
    <w:p>
      <w:pPr>
        <w:spacing w:after="40"/>
      </w:pP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نمونه جست‌وجوی تمام Logهای یک درخواست: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368"/>
            <w:shd w:fill="F4F7F8"/>
            <w:tcBorders>
              <w:top w:val="single" w:sz="6" w:color="D6E0E3"/>
              <w:left w:val="single" w:sz="6" w:color="D6E0E3"/>
              <w:bottom w:val="single" w:sz="6" w:color="D6E0E3"/>
              <w:right w:val="single" w:sz="6" w:color="D6E0E3"/>
            </w:tcBorders>
          </w:tcPr>
          <w:p>
            <w:pPr>
              <w:spacing w:before="80" w:after="80"/>
              <w:jc w:val="left"/>
            </w:pP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SELECT *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FROM logs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WHERE correlation_id = '...';</w:t>
            </w:r>
          </w:p>
        </w:tc>
      </w:tr>
    </w:tbl>
    <w:p>
      <w:pPr>
        <w:spacing w:after="20"/>
      </w:pP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۶. اطلاعات Context که خودکار ثبت می‌شوند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تنظیم / مورد</w:t>
            </w:r>
          </w:p>
        </w:tc>
        <w:tc>
          <w:tcPr>
            <w:tcW w:type="dxa" w:w="698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کاربرد و رفتار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request_id / correlation_id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از LoggingContextMiddleware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ip_address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از Request client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user_id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بعد از اتصال Authentication به Context؛ فعلاً ممکن است NULL باشد.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http_method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مثل GET / POST / PUT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path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مسیر Endpoint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status_code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فقط وقتی در لحظه ثبت Log، Response Status مشخص شده باشد.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7"/>
            <w:tcBorders>
              <w:right w:val="single" w:sz="24" w:color="197B91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DejaVu Sans" w:hAnsi="DejaVu Sans" w:cs="DejaVu Sans" w:eastAsia="DejaVu Sans"/>
                <w:b/>
                <w:color w:val="197B91"/>
                <w:sz w:val="20"/>
              </w:rPr>
              <w:t xml:space="preserve">چرا status_code داخل Handler ممکن است NULL باشد؟  </w:t>
            </w:r>
            <w:r>
              <w:rPr>
                <w:rFonts w:ascii="DejaVu Sans" w:hAnsi="DejaVu Sans" w:cs="DejaVu Sans" w:eastAsia="DejaVu Sans"/>
                <w:color w:val="28373E"/>
                <w:sz w:val="20"/>
              </w:rPr>
              <w:t>چون Handler قبل از ساخته‌شدن HTTP Response اجرا می‌شود. Status نهایی بعداً در Middleware مشخص می‌شود.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۷. تنظیمات Logging</w:t>
      </w: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فایل تنظیمات:  Configs/Loggings/logging_settings.py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368"/>
            <w:shd w:fill="F4F7F8"/>
            <w:tcBorders>
              <w:top w:val="single" w:sz="6" w:color="D6E0E3"/>
              <w:left w:val="single" w:sz="6" w:color="D6E0E3"/>
              <w:bottom w:val="single" w:sz="6" w:color="D6E0E3"/>
              <w:right w:val="single" w:sz="6" w:color="D6E0E3"/>
            </w:tcBorders>
          </w:tcPr>
          <w:p>
            <w:pPr>
              <w:spacing w:before="80" w:after="80"/>
              <w:jc w:val="left"/>
            </w:pP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LoggingSettings(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enabled=True,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minimum_level=LogLevel.INFO,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database_enabled=True,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console_enabled=False,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batch_size=50,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flush_interval_seconds=5.0,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max_queue_size=10_000,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include_request_context=True,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include_user_context=True,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include_stack_trace=True,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fallback_to_file=True,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fallback_file_path="logs/logging-fallback.log",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تنظیم / مورد</w:t>
            </w:r>
          </w:p>
        </w:tc>
        <w:tc>
          <w:tcPr>
            <w:tcW w:type="dxa" w:w="698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کاربرد و رفتار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enabled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روشن/خاموش‌کردن کل Logging. اگر False باشد Log وارد Queue نمی‌شود.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minimum_level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حداقل Level قابل ثبت.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database_enabled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فعال/غیرفعال‌کردن مسیر PostgreSQL.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console_enabled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نمایش همزمان Logها در Console؛ نقش Backup ندارد.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batch_size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تعداد Logهایی که با هم ذخیره می‌شوند.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flush_interval_seconds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حداکثر زمان انتظار برای Flush؛ مقدار None یعنی Timer غیرفعال.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max_queue_size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حداکثر ظرفیت Queue برای کنترل مصرف حافظه.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include_request_context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ثبت خودکار Request ID، IP، Method، Path و Status.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include_user_context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ثبت User ID در صورت موجود بودن.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include_stack_trace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ثبت Stack Trace برای Exceptionها.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fallback_to_file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در خطای PostgreSQL، Log در فایل پشتیبان ذخیره شود.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fallback_file_path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مسیر فایل JSONL پشتیبان.</w:t>
            </w:r>
          </w:p>
        </w:tc>
      </w:tr>
    </w:tbl>
    <w:p>
      <w:pPr>
        <w:spacing w:after="40"/>
      </w:pP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۸. Levelها و minimum_level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تنظیم / مورد</w:t>
            </w:r>
          </w:p>
        </w:tc>
        <w:tc>
          <w:tcPr>
            <w:tcW w:type="dxa" w:w="698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کاربرد و رفتار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DEBUG = 10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جزئیات توسعه و عیب‌یابی.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INFO = 20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رویدادهای عادی و مهم.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WARNING = 30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وضعیت غیرعادی اما قابل ادامه.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ERROR = 40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خطای عملیاتی.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CRITICAL = 50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خطای بسیار جدی و سطح بالا.</w:t>
            </w:r>
          </w:p>
        </w:tc>
      </w:tr>
    </w:tbl>
    <w:p>
      <w:pPr>
        <w:spacing w:after="40"/>
      </w:pP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مثال: اگر minimum_level = LogLevel.WARNING باشد، DEBUG و INFO اصلاً وارد Queue نمی‌شوند.</w:t>
      </w: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۹. Batch و Flush</w:t>
      </w: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Logging به‌صورت Async و Batch انجام می‌شود تا Request اصلی منتظر ذخیره هر Log نماند.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تنظیم / مورد</w:t>
            </w:r>
          </w:p>
        </w:tc>
        <w:tc>
          <w:tcPr>
            <w:tcW w:type="dxa" w:w="698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کاربرد و رفتار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batch_size = 50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به محض جمع‌شدن ۵۰ Log، Batch ذخیره می‌شود.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flush_interval_seconds = 5.0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اگر Batch کامل نشود، Logهای موجود بعد از ۵ ثانیه Flush می‌شوند.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flush_interval_seconds = None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Flush زمانی کاملاً غیرفعال؛ فقط Batch Size یا Shutdown باعث Flush می‌شود.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Shutdown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Logهای باقی‌مانده Queue قبل از توقف Worker Flush می‌شوند.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7"/>
            <w:tcBorders>
              <w:right w:val="single" w:sz="24" w:color="197B91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DejaVu Sans" w:hAnsi="DejaVu Sans" w:cs="DejaVu Sans" w:eastAsia="DejaVu Sans"/>
                <w:b/>
                <w:color w:val="197B91"/>
                <w:sz w:val="20"/>
              </w:rPr>
              <w:t xml:space="preserve">مثال عملی  </w:t>
            </w:r>
            <w:r>
              <w:rPr>
                <w:rFonts w:ascii="DejaVu Sans" w:hAnsi="DejaVu Sans" w:cs="DejaVu Sans" w:eastAsia="DejaVu Sans"/>
                <w:color w:val="28373E"/>
                <w:sz w:val="20"/>
              </w:rPr>
              <w:t>اگر batch_size=50 و flush_interval_seconds=5 باشد و فقط 7 Log برسد، حدود 5 ثانیه بعد همان 7 Log ذخیره می‌شوند.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۱۰. Fallback به فایل</w:t>
      </w: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اگر PostgreSQL نتواند Batch را ذخیره کند، Worker همان Batch را به FileLogFallbackWriter تحویل می‌دهد. فایل پشتیبان به صورت JSON Lines ذخیره می‌شود؛ هر خط یک Log مستقل است.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368"/>
            <w:shd w:fill="F4F7F8"/>
            <w:tcBorders>
              <w:top w:val="single" w:sz="6" w:color="D6E0E3"/>
              <w:left w:val="single" w:sz="6" w:color="D6E0E3"/>
              <w:bottom w:val="single" w:sz="6" w:color="D6E0E3"/>
              <w:right w:val="single" w:sz="6" w:color="D6E0E3"/>
            </w:tcBorders>
          </w:tcPr>
          <w:p>
            <w:pPr>
              <w:spacing w:before="80" w:after="80"/>
              <w:jc w:val="left"/>
            </w:pP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{"timestamp":"...","level":"ERROR","message":"Database error","request_id":"..."}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تنظیم / مورد</w:t>
            </w:r>
          </w:p>
        </w:tc>
        <w:tc>
          <w:tcPr>
            <w:tcW w:type="dxa" w:w="698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کاربرد و رفتار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PostgreSQL موفق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Log در جدول logs ذخیره می‌شود.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PostgreSQL ناموفق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Log در logs/logging-fallback.log نوشته می‌شود.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Queue Full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Log می‌تواند مستقیماً به Fallback File منتقل شود.</w:t>
            </w:r>
          </w:p>
        </w:tc>
      </w:tr>
    </w:tbl>
    <w:p>
      <w:pPr>
        <w:spacing w:after="40"/>
      </w:pP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۱۱. استقلال Logging از Transaction اصلی</w:t>
      </w: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Logging از Session مستقل استفاده می‌کند. بنابراین Rollback شدن Transaction اصلی Business باعث Rollback شدن Log نمی‌شود.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368"/>
            <w:shd w:fill="F4F7F8"/>
            <w:tcBorders>
              <w:top w:val="single" w:sz="6" w:color="D6E0E3"/>
              <w:left w:val="single" w:sz="6" w:color="D6E0E3"/>
              <w:bottom w:val="single" w:sz="6" w:color="D6E0E3"/>
              <w:right w:val="single" w:sz="6" w:color="D6E0E3"/>
            </w:tcBorders>
          </w:tcPr>
          <w:p>
            <w:pPr>
              <w:spacing w:before="80" w:after="80"/>
              <w:jc w:val="left"/>
            </w:pP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Business Session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-&gt; ROLLBACK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Logging Session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-&gt; COMMIT</w:t>
            </w:r>
          </w:p>
        </w:tc>
      </w:tr>
    </w:tbl>
    <w:p>
      <w:pPr>
        <w:spacing w:after="20"/>
      </w:pP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این رفتار برای ثبت خطاهای واقعی حیاتی است؛ مخصوصاً خطاهایی که هنگام commit() رخ می‌دهند.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7"/>
            <w:tcBorders>
              <w:right w:val="single" w:sz="24" w:color="197B91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DejaVu Sans" w:hAnsi="DejaVu Sans" w:cs="DejaVu Sans" w:eastAsia="DejaVu Sans"/>
                <w:b/>
                <w:color w:val="197B91"/>
                <w:sz w:val="20"/>
              </w:rPr>
              <w:t xml:space="preserve">سناریوی واقعی  </w:t>
            </w:r>
            <w:r>
              <w:rPr>
                <w:rFonts w:ascii="DejaVu Sans" w:hAnsi="DejaVu Sans" w:cs="DejaVu Sans" w:eastAsia="DejaVu Sans"/>
                <w:color w:val="28373E"/>
                <w:sz w:val="20"/>
              </w:rPr>
              <w:t>Handler عملیات را انجام می‌دهد، TransactionBehavior روی commit با UniqueViolationError مواجه می‌شود، Business Rollback می‌شود؛ اما Mediator Exception همچنان با Session مستقل Logger ثبت می‌شود.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۱۲. Lifecycle Worker</w:t>
      </w: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LogWorker همراه lifespan برنامه Start و Stop می‌شود.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368"/>
            <w:shd w:fill="F4F7F8"/>
            <w:tcBorders>
              <w:top w:val="single" w:sz="6" w:color="D6E0E3"/>
              <w:left w:val="single" w:sz="6" w:color="D6E0E3"/>
              <w:bottom w:val="single" w:sz="6" w:color="D6E0E3"/>
              <w:right w:val="single" w:sz="6" w:color="D6E0E3"/>
            </w:tcBorders>
          </w:tcPr>
          <w:p>
            <w:pPr>
              <w:spacing w:before="80" w:after="80"/>
              <w:jc w:val="left"/>
            </w:pP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@asynccontextmanager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async def application_lifespan(app: FastAPI):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await app.state.log_worker.start()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try: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yield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finally: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await app.state.log_worker.stop()</w:t>
            </w:r>
          </w:p>
        </w:tc>
      </w:tr>
    </w:tbl>
    <w:p>
      <w:pPr>
        <w:spacing w:after="20"/>
      </w:pP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در Shutdown، Worker ابتدا Queue باقی‌مانده را پردازش می‌کند و سپس متوقف می‌شود.</w:t>
      </w: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۱۳. چه چیزهایی را Log نکنیم؟</w:t>
      </w:r>
    </w:p>
    <w:p>
      <w:pPr>
        <w:bidi/>
        <w:spacing w:after="100" w:before="0" w:line="276" w:lineRule="auto"/>
        <w:jc w:val="right"/>
      </w:pPr>
      <w:r>
        <w:rPr>
          <w:rFonts w:ascii="DejaVu Sans" w:hAnsi="DejaVu Sans" w:cs="DejaVu Sans" w:eastAsia="DejaVu Sans"/>
          <w:b w:val="0"/>
          <w:color w:val="232D37"/>
          <w:sz w:val="21"/>
        </w:rPr>
        <w:t>Logging نباید باعث نشت اطلاعات حساس شود. این موارد را داخل message یا properties ثبت نکنید:</w:t>
      </w:r>
    </w:p>
    <w:p>
      <w:pPr>
        <w:bidi/>
        <w:spacing w:after="50"/>
        <w:ind w:left="288" w:right="72"/>
        <w:jc w:val="right"/>
      </w:pPr>
      <w:r>
        <w:rPr>
          <w:rFonts w:ascii="DejaVu Sans" w:hAnsi="DejaVu Sans" w:cs="DejaVu Sans" w:eastAsia="DejaVu Sans"/>
          <w:color w:val="28323A"/>
          <w:sz w:val="20"/>
        </w:rPr>
        <w:t>•  Password و Password Hash</w:t>
      </w:r>
    </w:p>
    <w:p>
      <w:pPr>
        <w:bidi/>
        <w:spacing w:after="50"/>
        <w:ind w:left="288" w:right="72"/>
        <w:jc w:val="right"/>
      </w:pPr>
      <w:r>
        <w:rPr>
          <w:rFonts w:ascii="DejaVu Sans" w:hAnsi="DejaVu Sans" w:cs="DejaVu Sans" w:eastAsia="DejaVu Sans"/>
          <w:color w:val="28323A"/>
          <w:sz w:val="20"/>
        </w:rPr>
        <w:t>•  Access Token و Refresh Token</w:t>
      </w:r>
    </w:p>
    <w:p>
      <w:pPr>
        <w:bidi/>
        <w:spacing w:after="50"/>
        <w:ind w:left="288" w:right="72"/>
        <w:jc w:val="right"/>
      </w:pPr>
      <w:r>
        <w:rPr>
          <w:rFonts w:ascii="DejaVu Sans" w:hAnsi="DejaVu Sans" w:cs="DejaVu Sans" w:eastAsia="DejaVu Sans"/>
          <w:color w:val="28323A"/>
          <w:sz w:val="20"/>
        </w:rPr>
        <w:t>•  Authorization Header</w:t>
      </w:r>
    </w:p>
    <w:p>
      <w:pPr>
        <w:bidi/>
        <w:spacing w:after="50"/>
        <w:ind w:left="288" w:right="72"/>
        <w:jc w:val="right"/>
      </w:pPr>
      <w:r>
        <w:rPr>
          <w:rFonts w:ascii="DejaVu Sans" w:hAnsi="DejaVu Sans" w:cs="DejaVu Sans" w:eastAsia="DejaVu Sans"/>
          <w:color w:val="28323A"/>
          <w:sz w:val="20"/>
        </w:rPr>
        <w:t>•  Cookie / Session Secret</w:t>
      </w:r>
    </w:p>
    <w:p>
      <w:pPr>
        <w:bidi/>
        <w:spacing w:after="50"/>
        <w:ind w:left="288" w:right="72"/>
        <w:jc w:val="right"/>
      </w:pPr>
      <w:r>
        <w:rPr>
          <w:rFonts w:ascii="DejaVu Sans" w:hAnsi="DejaVu Sans" w:cs="DejaVu Sans" w:eastAsia="DejaVu Sans"/>
          <w:color w:val="28323A"/>
          <w:sz w:val="20"/>
        </w:rPr>
        <w:t>•  Secret Key و Connection String</w:t>
      </w:r>
    </w:p>
    <w:p>
      <w:pPr>
        <w:bidi/>
        <w:spacing w:after="50"/>
        <w:ind w:left="288" w:right="72"/>
        <w:jc w:val="right"/>
      </w:pPr>
      <w:r>
        <w:rPr>
          <w:rFonts w:ascii="DejaVu Sans" w:hAnsi="DejaVu Sans" w:cs="DejaVu Sans" w:eastAsia="DejaVu Sans"/>
          <w:color w:val="28323A"/>
          <w:sz w:val="20"/>
        </w:rPr>
        <w:t>•  اطلاعات حساس شخصی که برای Debug لازم نیست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7"/>
            <w:tcBorders>
              <w:right w:val="single" w:sz="24" w:color="197B91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DejaVu Sans" w:hAnsi="DejaVu Sans" w:cs="DejaVu Sans" w:eastAsia="DejaVu Sans"/>
                <w:b/>
                <w:color w:val="197B91"/>
                <w:sz w:val="20"/>
              </w:rPr>
              <w:t xml:space="preserve">برای توسعه بعدی  </w:t>
            </w:r>
            <w:r>
              <w:rPr>
                <w:rFonts w:ascii="DejaVu Sans" w:hAnsi="DejaVu Sans" w:cs="DejaVu Sans" w:eastAsia="DejaVu Sans"/>
                <w:color w:val="28373E"/>
                <w:sz w:val="20"/>
              </w:rPr>
              <w:t>بهتر است Sensitive Data Redaction به Logger یا LoggingBehavior اضافه شود تا فیلدهای شناخته‌شده به‌صورت خودکار Mask شوند.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۱۴. الگوی پیشنهادی استفاده در Handler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368"/>
            <w:shd w:fill="F4F7F8"/>
            <w:tcBorders>
              <w:top w:val="single" w:sz="6" w:color="D6E0E3"/>
              <w:left w:val="single" w:sz="6" w:color="D6E0E3"/>
              <w:bottom w:val="single" w:sz="6" w:color="D6E0E3"/>
              <w:right w:val="single" w:sz="6" w:color="D6E0E3"/>
            </w:tcBorders>
          </w:tcPr>
          <w:p>
            <w:pPr>
              <w:spacing w:before="80" w:after="80"/>
              <w:jc w:val="left"/>
            </w:pP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>class CreateUserCommandHandler(...):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def __init__(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self,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uow: IUnitOfWork,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mapper: IMapper,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logger: ILogger,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):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self._uow = uow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self._mapper = mapper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self._logger = logger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async def handle(self, request):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self._logger.info(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    "User creation started.",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    properties={"email": request.data.email},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)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user = self._mapper.map(request.data, User)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await self._uow.users.add(user)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6"/>
              </w:rPr>
              <w:t xml:space="preserve">        return BaseResponse.success(data=user)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7"/>
            <w:tcBorders>
              <w:right w:val="single" w:sz="24" w:color="197B91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DejaVu Sans" w:hAnsi="DejaVu Sans" w:cs="DejaVu Sans" w:eastAsia="DejaVu Sans"/>
                <w:b/>
                <w:color w:val="197B91"/>
                <w:sz w:val="20"/>
              </w:rPr>
              <w:t xml:space="preserve">توصیه  </w:t>
            </w:r>
            <w:r>
              <w:rPr>
                <w:rFonts w:ascii="DejaVu Sans" w:hAnsi="DejaVu Sans" w:cs="DejaVu Sans" w:eastAsia="DejaVu Sans"/>
                <w:color w:val="28373E"/>
                <w:sz w:val="20"/>
              </w:rPr>
              <w:t>ورود/خروج کلی Pipeline را LoggingBehavior ثبت می‌کند. داخل Handler فقط نقاط مهم Business را Log کنید.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۱۵.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تنظیم / مورد</w:t>
            </w:r>
          </w:p>
        </w:tc>
        <w:tc>
          <w:tcPr>
            <w:tcW w:type="dxa" w:w="698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کاربرد و رفتار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لاگ عادی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logger.info("...")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لاگ توسعه‌ای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logger.debug("...")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هشدار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logger.warning("...")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خطا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logger.error("...", exception=ex)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Exception کامل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logger.exception(message="...", exception=ex)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اطلاعات اضافی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properties={...}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خاموش‌کردن کل Logging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enabled=False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غیرفعال‌کردن Timer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flush_interval_seconds=None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فقط Warning به بالا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minimum_level=LogLevel.WARNING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قطع Console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console_enabled=False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Fallback فایل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fallback_to_file=True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۱۶. جریان کلی سیستم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368"/>
            <w:shd w:fill="F4F7F8"/>
            <w:tcBorders>
              <w:top w:val="single" w:sz="6" w:color="D6E0E3"/>
              <w:left w:val="single" w:sz="6" w:color="D6E0E3"/>
              <w:bottom w:val="single" w:sz="6" w:color="D6E0E3"/>
              <w:right w:val="single" w:sz="6" w:color="D6E0E3"/>
            </w:tcBorders>
          </w:tcPr>
          <w:p>
            <w:pPr>
              <w:spacing w:before="80" w:after="80"/>
              <w:jc w:val="left"/>
            </w:pPr>
            <w:r>
              <w:rPr>
                <w:rFonts w:ascii="DejaVu Sans Mono" w:hAnsi="DejaVu Sans Mono" w:cs="DejaVu Sans Mono" w:eastAsia="DejaVu Sans Mono"/>
                <w:color w:val="20303A"/>
                <w:sz w:val="18"/>
              </w:rPr>
              <w:t>ILogger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8"/>
              </w:rPr>
              <w:t xml:space="preserve">   ↓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8"/>
              </w:rPr>
              <w:t>ApplicationLogger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8"/>
              </w:rPr>
              <w:t xml:space="preserve">   ↓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8"/>
              </w:rPr>
              <w:t>LogEntry + Request Context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8"/>
              </w:rPr>
              <w:t xml:space="preserve">   ↓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8"/>
              </w:rPr>
              <w:t>AsyncLogQueue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8"/>
              </w:rPr>
              <w:t xml:space="preserve">   ↓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8"/>
              </w:rPr>
              <w:t>LogWorker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8"/>
              </w:rPr>
              <w:t xml:space="preserve">   ↓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8"/>
              </w:rPr>
              <w:t>Batch Writer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8"/>
              </w:rPr>
              <w:t xml:space="preserve">   ↓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8"/>
              </w:rPr>
              <w:t>PostgreSQL</w:t>
              <w:br/>
            </w:r>
            <w:r>
              <w:rPr>
                <w:rFonts w:ascii="DejaVu Sans Mono" w:hAnsi="DejaVu Sans Mono" w:cs="DejaVu Sans Mono" w:eastAsia="DejaVu Sans Mono"/>
                <w:color w:val="20303A"/>
                <w:sz w:val="18"/>
              </w:rPr>
              <w:t xml:space="preserve">   └── Failure → Fallback File</w:t>
            </w:r>
          </w:p>
        </w:tc>
      </w:tr>
    </w:tbl>
    <w:p>
      <w:pPr>
        <w:spacing w:after="20"/>
      </w:pPr>
    </w:p>
    <w:p>
      <w:pPr>
        <w:bidi/>
        <w:spacing w:after="120" w:before="160" w:line="276" w:lineRule="auto"/>
        <w:jc w:val="right"/>
      </w:pPr>
      <w:r>
        <w:rPr>
          <w:rFonts w:ascii="DejaVu Sans" w:hAnsi="DejaVu Sans" w:cs="DejaVu Sans" w:eastAsia="DejaVu Sans"/>
          <w:b/>
          <w:color w:val="185469"/>
          <w:sz w:val="21"/>
        </w:rPr>
        <w:t>نتیجه: مسیر Logging از Transaction اصلی جداست، Request را Block نمی‌کند، Batch و Timer دارد، Context درخواست را خودکار حمل می‌کند و در خطای دیتابیس Log را از دست نمی‌دهد.</w:t>
      </w: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۱۷. مسیر فایل‌های مهم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تنظیم / مورد</w:t>
            </w:r>
          </w:p>
        </w:tc>
        <w:tc>
          <w:tcPr>
            <w:tcW w:type="dxa" w:w="6984"/>
            <w:shd w:fill="1E6378"/>
            <w:vAlign w:val="center"/>
          </w:tcPr>
          <w:p>
            <w:pPr>
              <w:bidi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کاربرد و رفتار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LoggingSettings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Configs/Loggings/logging_settings.py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ILogger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Core/Application/Contracts/Loggings/logger.py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LogEntry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Core/Domain/ViewModels/Loggings/log_entry.py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LoggingContext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Core/Application/Loggings/logging_context.py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ApplicationLogger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Infrastructure/Loggings/application_logger.py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AsyncLogQueue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Infrastructure/Loggings/async_log_queue.py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LogWorker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Infrastructure/Loggings/log_worker.py</w:t>
            </w:r>
          </w:p>
        </w:tc>
      </w:tr>
      <w:tr>
        <w:tc>
          <w:tcPr>
            <w:tcW w:type="dxa" w:w="302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Fallback Writer</w:t>
            </w:r>
          </w:p>
        </w:tc>
        <w:tc>
          <w:tcPr>
            <w:tcW w:type="dxa" w:w="6984"/>
            <w:vAlign w:val="center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Infrastructure/Loggings/file_log_fallback_writer.py</w:t>
            </w:r>
          </w:p>
        </w:tc>
      </w:tr>
      <w:tr>
        <w:tc>
          <w:tcPr>
            <w:tcW w:type="dxa" w:w="302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/>
                <w:color w:val="23323A"/>
                <w:sz w:val="18"/>
              </w:rPr>
              <w:t>Postgres Batch Writer</w:t>
            </w:r>
          </w:p>
        </w:tc>
        <w:tc>
          <w:tcPr>
            <w:tcW w:type="dxa" w:w="6984"/>
            <w:vAlign w:val="center"/>
            <w:shd w:fill="F7FAFB"/>
            <w:tcBorders>
              <w:bottom w:val="single" w:sz="4" w:color="E2E9EC"/>
            </w:tcBorders>
          </w:tcPr>
          <w:p>
            <w:pPr>
              <w:bidi/>
              <w:jc w:val="right"/>
            </w:pPr>
            <w:r>
              <w:rPr>
                <w:rFonts w:ascii="DejaVu Sans" w:hAnsi="DejaVu Sans" w:cs="DejaVu Sans" w:eastAsia="DejaVu Sans"/>
                <w:b w:val="0"/>
                <w:color w:val="23323A"/>
                <w:sz w:val="18"/>
              </w:rPr>
              <w:t>Infrastructure/Loggings/postgres_log_batch_writer.py</w:t>
            </w:r>
          </w:p>
        </w:tc>
      </w:tr>
    </w:tbl>
    <w:p>
      <w:pPr>
        <w:spacing w:after="40"/>
      </w:pPr>
    </w:p>
    <w:p>
      <w:pPr>
        <w:keepNext/>
        <w:bidi/>
        <w:spacing w:before="240" w:after="120"/>
        <w:jc w:val="right"/>
      </w:pPr>
      <w:r>
        <w:rPr>
          <w:rFonts w:ascii="DejaVu Sans" w:hAnsi="DejaVu Sans" w:cs="DejaVu Sans" w:eastAsia="DejaVu Sans"/>
          <w:b/>
          <w:color w:val="19536C"/>
          <w:sz w:val="32"/>
        </w:rPr>
        <w:t>۱۸. چک‌لیست سریع</w:t>
      </w:r>
    </w:p>
    <w:p>
      <w:pPr>
        <w:bidi/>
        <w:spacing w:after="50"/>
        <w:ind w:left="288" w:right="72"/>
        <w:jc w:val="right"/>
      </w:pPr>
      <w:r>
        <w:rPr>
          <w:rFonts w:ascii="DejaVu Sans" w:hAnsi="DejaVu Sans" w:cs="DejaVu Sans" w:eastAsia="DejaVu Sans"/>
          <w:color w:val="28323A"/>
          <w:sz w:val="20"/>
        </w:rPr>
        <w:t>•  برای Log در Handler یا Behavior فقط ILogger را Inject کنید.</w:t>
      </w:r>
    </w:p>
    <w:p>
      <w:pPr>
        <w:bidi/>
        <w:spacing w:after="50"/>
        <w:ind w:left="288" w:right="72"/>
        <w:jc w:val="right"/>
      </w:pPr>
      <w:r>
        <w:rPr>
          <w:rFonts w:ascii="DejaVu Sans" w:hAnsi="DejaVu Sans" w:cs="DejaVu Sans" w:eastAsia="DejaVu Sans"/>
          <w:color w:val="28323A"/>
          <w:sz w:val="20"/>
        </w:rPr>
        <w:t>•  برای Exception از logger.exception(...) استفاده کنید تا Stack Trace ثبت شود.</w:t>
      </w:r>
    </w:p>
    <w:p>
      <w:pPr>
        <w:bidi/>
        <w:spacing w:after="50"/>
        <w:ind w:left="288" w:right="72"/>
        <w:jc w:val="right"/>
      </w:pPr>
      <w:r>
        <w:rPr>
          <w:rFonts w:ascii="DejaVu Sans" w:hAnsi="DejaVu Sans" w:cs="DejaVu Sans" w:eastAsia="DejaVu Sans"/>
          <w:color w:val="28323A"/>
          <w:sz w:val="20"/>
        </w:rPr>
        <w:t>•  اطلاعات متغیر را در properties نگه دارید.</w:t>
      </w:r>
    </w:p>
    <w:p>
      <w:pPr>
        <w:bidi/>
        <w:spacing w:after="50"/>
        <w:ind w:left="288" w:right="72"/>
        <w:jc w:val="right"/>
      </w:pPr>
      <w:r>
        <w:rPr>
          <w:rFonts w:ascii="DejaVu Sans" w:hAnsi="DejaVu Sans" w:cs="DejaVu Sans" w:eastAsia="DejaVu Sans"/>
          <w:color w:val="28323A"/>
          <w:sz w:val="20"/>
        </w:rPr>
        <w:t>•  Password، Token، Cookie و Secretها را Log نکنید.</w:t>
      </w:r>
    </w:p>
    <w:p>
      <w:pPr>
        <w:bidi/>
        <w:spacing w:after="50"/>
        <w:ind w:left="288" w:right="72"/>
        <w:jc w:val="right"/>
      </w:pPr>
      <w:r>
        <w:rPr>
          <w:rFonts w:ascii="DejaVu Sans" w:hAnsi="DejaVu Sans" w:cs="DejaVu Sans" w:eastAsia="DejaVu Sans"/>
          <w:color w:val="28323A"/>
          <w:sz w:val="20"/>
        </w:rPr>
        <w:t>•  برای خاموش‌کردن Timer مقدار flush_interval_seconds را None قرار دهید.</w:t>
      </w:r>
    </w:p>
    <w:p>
      <w:pPr>
        <w:bidi/>
        <w:spacing w:after="50"/>
        <w:ind w:left="288" w:right="72"/>
        <w:jc w:val="right"/>
      </w:pPr>
      <w:r>
        <w:rPr>
          <w:rFonts w:ascii="DejaVu Sans" w:hAnsi="DejaVu Sans" w:cs="DejaVu Sans" w:eastAsia="DejaVu Sans"/>
          <w:color w:val="28323A"/>
          <w:sz w:val="20"/>
        </w:rPr>
        <w:t>•  در Production سطح minimum_level و batch_size را متناسب با حجم Log تنظیم کنید.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 w:eastAsia="DejaVu Sans"/>
        <w:color w:val="788287"/>
        <w:sz w:val="16"/>
      </w:rPr>
      <w:t>RWMS • Logging Guide</w:t>
      <w:t xml:space="preserve">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DejaVu Sans" w:hAnsi="DejaVu Sans" w:cs="DejaVu Sans" w:eastAsia="DejaVu Sans"/>
        <w:color w:val="647882"/>
        <w:sz w:val="16"/>
      </w:rPr>
      <w:t>RWMS  |  Logging Developer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RWMS Logging Developer Guide</dc:title>
  <dc:subject>راهنمای استفاده و تنظیمات سیستم Logging در پروژه RWMS</dc:subject>
  <dc:creator>RWMS</dc:creator>
  <cp:keywords>Logging, FastAPI, PostgreSQL, Mediator, RWMS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