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09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API Infrastructure توسعه‌پذیر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API Client، ApiError و Hookهای سراسری برای رفتارهای آینده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API Infrastructure تنها درگاه عمومی ارتباط Frontend با FastAPI است. Featureها به‌جای fetch پراکنده از apiClient استفاده می‌کنند. خطاها به ApiError استاندارد تبدیل می‌شوند و Hookهای سراسری امکان اضافه شدن رفتارهای آینده مانند 401/403 و Refresh Token را بدون بازنویسی Featureها فراهم می‌کنند.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متدهای مشترک GET، POST، PUT، PATCH و DELETE.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استفاده خودکار از Base URL و Timeout مرکزی.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پشتیبانی JSON و FormData.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ApiError با status، message و data.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تشخیص ساده Unauthorized، Forbidden، Validation، Server و Network Error.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Extension Point برای beforeRequest، onUnauthorized، onForbidden و onError.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امکان Retry کنترل‌شده درخواست بعد از Auth Refresh در آینده.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نمای سریع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494"/>
        <w:gridCol w:w="6973"/>
      </w:tblGrid>
      <w:tr>
        <w:tc>
          <w:tcPr>
            <w:tcW w:type="dxa" w:w="5046"/>
            <w:shd w:fill="155E7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</w:rPr>
              <w:t>موضوع</w:t>
            </w:r>
          </w:p>
        </w:tc>
        <w:tc>
          <w:tcPr>
            <w:tcW w:type="dxa" w:w="5046"/>
            <w:shd w:fill="155E7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</w:rPr>
              <w:t>راهنمای کاربردی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1F5F9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Feature API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BFDFF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Endpoint و Typeهای همان دامنه را می‌شناسد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apiClient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HTTP، Timeout، Header و Parse پاسخ را مدیریت می‌کند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1F5F9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ApiError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BFDFF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شکل استاندارد خطای قابل استفاده در Frontend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API Hooks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نقطه توسعه برای Auth و خطاهای سراسری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Feature API فقط apiClient را صدا بزند و fetch مستقیم نداشته باشد.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پیام و داده خام Backend در ApiError نگهداری می‌شود تا لایه بالاتر تصمیم بگیرد.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رفتار سراسری 401/403 در Hookهای API ثبت می‌شود؛ apiClient نباید مستقیم Router را بشناسد.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Upload از FormData استفاده شود تا Content-Type به‌درستی توسط Browser تعیین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فاز ۱ بدون Auth کار می‌کند؛ Extension Pointهای Auth فقط برای آینده آماده شده‌اند.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API Client نباید منطق Category، Item یا Waybill داشته باشد.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Redirect مستقیم به Login داخل shared/api انجام نشود.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Retry عملیات Mutation نباید کورکورانه انجام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خطاهای جدید Backend بهتر است Mapping سراسری و مستند ایجاد شود.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در ادامه پروژه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در فاز Auth، Token/Cookie و Refresh Flow فقط از طریق Hookهای موجود اضافه می‌شوند تا Featureها تغییر حداقلی داشته باشند.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