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12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کنترل‌های پایه فرم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Input، Textarea، Select و Checkbox استاندارد RWMS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کنترل‌های پایه فرم ظاهر و رفتار مشترکی برای ورودی‌های معمول سامانه فراهم می‌کنند. فرم‌های ثابت و فرم‌های داینامیک آینده باید از همین کنترل‌ها یا Componentهای استاندارد توسعه‌یافته از آن‌ها استفاده کنند.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Input با حالت Normal، Invalid و Disabled.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Textarea با ارتفاع پایه و Resize عمودی.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Select استاندارد و Theme-aware.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Checkbox با Label اختیاری.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هماهنگی با FormField و پیام خطا.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Field فرم با FormField بسته‌بندی شود تا Label و Error یکدست باشند.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Field نامعتبر، وضعیت invalid کنترل فعال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کنترل Domain-specific مانند DatePicker یا AsyncSelect بعداً به همین UI Kit اضافه می‌شود، نه اینکه داخل هر Feature ظاهر جدا ساخته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Dynamic Form Engine در آینده بر اساس type تعریف‌شده، Control مناسب را انتخاب می‌کند.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Native Select فعلی برای نیازهای پایه مناسب است؛ Select پیچیده جستجویی فقط وقتی نیاز واقعی وجود داشت اضافه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ظاهر Controlها با Tokenهای Theme کنترل می‌شود و نباید رنگ ثابت داشته باشند.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Accessibility مانند label/htmlFor در فرم‌های واقعی رعایت شود.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