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112年6月月報表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教學服務－學齡20人/人次60次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成人0人/人次0次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　　　聽力服務－學齡15人/人次18次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成人13人/人次13次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647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個別23人/人際32人/寶寶23人/多元11人/半日托4人 (含潭子15人/學齡20人/成人1人)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432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</w:p>
    <w:p w:rsidR="00000000" w:rsidDel="00000000" w:rsidP="00000000" w:rsidRDefault="00000000" w:rsidRPr="00000000" w14:paraId="0000013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2"/>
          <w:szCs w:val="22"/>
        </w:rPr>
      </w:pPr>
      <w:r w:rsidDel="00000000" w:rsidR="00000000" w:rsidRPr="00000000">
        <w:rPr>
          <w:rFonts w:ascii="BiauKai" w:cs="BiauKai" w:eastAsia="BiauKai" w:hAnsi="BiauKai"/>
          <w:color w:val="ff0000"/>
          <w:sz w:val="22"/>
          <w:szCs w:val="22"/>
          <w:rtl w:val="0"/>
        </w:rPr>
        <w:t xml:space="preserve">          說明：因本月有端午假期，因此總時數未達80小時，但課表排課每位老師皆達80小時標準。</w:t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應備時數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76.5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75.5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許沐涵等59人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29/39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30/40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59/79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6/20林昀萱(臺中市烏日區)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陳宣語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莊子揚等3人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2/3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32/43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32/43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64/86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施秉松等29人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14/21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15/21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29/42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83812"/>
                <w:sz w:val="23"/>
                <w:szCs w:val="23"/>
                <w:highlight w:val="white"/>
                <w:rtl w:val="0"/>
              </w:rPr>
              <w:t xml:space="preserve">黃苡榛等2人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15/22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16/22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31/44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47/65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48/65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95/130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志工謝采庭服務中。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(1)口語教室季報告(4-6月)-慕悠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(2)口語教室季核銷(4-6月)-慕悠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(3)6/9正向教養講座舉辦完畢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(4)整理身障資訊整合平台-雅雯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(5)聯繫暑期工讀生報到事宜-雅雯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(6)勤勞工讀生結束核銷報告-雅雯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0F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其他（聽力篩檢）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144</w:t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ˊˊ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6/5張芯寧</w:t>
              <w:br w:type="textWrapping"/>
              <w:t xml:space="preserve">6/13陳宣語</w:t>
              <w:br w:type="textWrapping"/>
              <w:t xml:space="preserve">6/20吳駿睿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1120628一起購物趣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6/9正向教養家庭知能講座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6/15社頭鄉仁和社區發展協會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6/21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行銷會議6/6、6/13、6/27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7448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247994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其他-5-6月停車費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4440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8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課程續讀登記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完成年度家庭晤談/需求評估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ind w:left="0" w:right="-60" w:firstLine="0"/>
              <w:jc w:val="both"/>
              <w:rPr>
                <w:rFonts w:ascii="BiauKai" w:cs="BiauKai" w:eastAsia="BiauKai" w:hAnsi="BiauKai"/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完成學期語音聽知覺評估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召開家長權益促進委員會議(1)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預計7/14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參與入國小轉銜會議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已發送通知，陸續進行中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廠商借用助聽器盤點(3)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零用金盤點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39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B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台中工作計畫服務人數人</w:t>
      </w:r>
    </w:p>
    <w:p w:rsidR="00000000" w:rsidDel="00000000" w:rsidP="00000000" w:rsidRDefault="00000000" w:rsidRPr="00000000" w14:paraId="0000043C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總服務人數為96人，達到目標。</w:t>
      </w:r>
    </w:p>
    <w:p w:rsidR="00000000" w:rsidDel="00000000" w:rsidP="00000000" w:rsidRDefault="00000000" w:rsidRPr="00000000" w14:paraId="0000043D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3E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：皆達到標準。</w:t>
      </w:r>
    </w:p>
    <w:p w:rsidR="00000000" w:rsidDel="00000000" w:rsidP="00000000" w:rsidRDefault="00000000" w:rsidRPr="00000000" w14:paraId="0000043F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(2)社工（65人次）：雅雯人次人次，慕悠65人次，皆達到標準。</w:t>
      </w:r>
    </w:p>
    <w:p w:rsidR="00000000" w:rsidDel="00000000" w:rsidP="00000000" w:rsidRDefault="00000000" w:rsidRPr="00000000" w14:paraId="00000440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聽力師：85人次（其他業務：6/15彰化樂齡宣導、資料庫討論、CAPD會議、主管會議）。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