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375432" w:displacedByCustomXml="next"/>
    <w:sdt>
      <w:sdtPr>
        <w:rPr>
          <w:b/>
        </w:rPr>
        <w:id w:val="31275468"/>
        <w:docPartObj>
          <w:docPartGallery w:val="Cover Pages"/>
          <w:docPartUnique/>
        </w:docPartObj>
      </w:sdtPr>
      <w:sdtEndPr>
        <w:rPr>
          <w:b w:val="0"/>
        </w:rPr>
      </w:sdtEndPr>
      <w:sdtContent>
        <w:p w:rsidR="00FE4729" w:rsidRPr="00FE4729" w:rsidRDefault="00FE4729" w:rsidP="00FE4729">
          <w:pPr>
            <w:rPr>
              <w:b/>
            </w:rPr>
          </w:pPr>
        </w:p>
        <w:bookmarkEnd w:id="0"/>
        <w:p w:rsidR="006E25AE" w:rsidRDefault="00E42640" w:rsidP="006E25AE">
          <w:pPr>
            <w:pStyle w:val="Title"/>
          </w:pPr>
          <w:r>
            <w:t>Commercial Load Module</w:t>
          </w:r>
          <w:r w:rsidR="009E3595">
            <w:t xml:space="preserve"> </w:t>
          </w:r>
        </w:p>
        <w:p w:rsidR="006E25AE" w:rsidRDefault="006E25AE" w:rsidP="006E25AE">
          <w:pPr>
            <w:pStyle w:val="Subtitle"/>
          </w:pPr>
          <w:r>
            <w:t xml:space="preserve"> </w:t>
          </w:r>
        </w:p>
        <w:p w:rsidR="006E25AE" w:rsidRPr="006E25AE" w:rsidRDefault="00E42640" w:rsidP="00FE4729">
          <w:pPr>
            <w:pStyle w:val="Subtitle"/>
            <w:rPr>
              <w:sz w:val="32"/>
            </w:rPr>
          </w:pPr>
          <w:r>
            <w:rPr>
              <w:sz w:val="32"/>
            </w:rPr>
            <w:t>user documentation</w:t>
          </w: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CA7854" w:rsidRDefault="00CA7854" w:rsidP="00FE4729">
          <w:pPr>
            <w:pStyle w:val="NoSpacing"/>
          </w:pPr>
        </w:p>
        <w:p w:rsidR="006E25AE" w:rsidRPr="00980546" w:rsidRDefault="006E25AE" w:rsidP="00FE4729">
          <w:pPr>
            <w:pStyle w:val="NoSpacing"/>
          </w:pPr>
          <w:r>
            <w:t>Prepared by:</w:t>
          </w:r>
          <w:r>
            <w:tab/>
          </w:r>
          <w:r w:rsidR="0062019B">
            <w:t>B</w:t>
          </w:r>
          <w:r w:rsidRPr="00980546">
            <w:t>attelle Columbus Operations</w:t>
          </w:r>
        </w:p>
        <w:p w:rsidR="006E25AE" w:rsidRPr="00980546" w:rsidRDefault="006E25AE" w:rsidP="00FE4729">
          <w:pPr>
            <w:pStyle w:val="NoSpacing"/>
            <w:ind w:left="720" w:firstLine="720"/>
          </w:pPr>
          <w:r w:rsidRPr="00980546">
            <w:t>505 King Ave.</w:t>
          </w:r>
        </w:p>
        <w:p w:rsidR="006E25AE" w:rsidRDefault="006E25AE" w:rsidP="00CA7854">
          <w:pPr>
            <w:pStyle w:val="NoSpacing"/>
            <w:ind w:left="720" w:firstLine="720"/>
          </w:pPr>
          <w:r w:rsidRPr="00980546">
            <w:t>Columbus, OH 43202</w:t>
          </w:r>
        </w:p>
        <w:p w:rsidR="006E25AE" w:rsidRDefault="006E25AE" w:rsidP="00FE4729"/>
        <w:p w:rsidR="006E25AE" w:rsidRDefault="00F91AE9" w:rsidP="00FE4729">
          <w:r>
            <w:t>Date:</w:t>
          </w:r>
          <w:r>
            <w:tab/>
          </w:r>
          <w:r>
            <w:tab/>
          </w:r>
          <w:r w:rsidR="00E42640">
            <w:t>10 October 2014</w:t>
          </w:r>
        </w:p>
        <w:p w:rsidR="006E25AE" w:rsidRDefault="006E25AE" w:rsidP="00FE4729"/>
        <w:p w:rsidR="006E25AE" w:rsidRPr="00980546" w:rsidRDefault="006E25AE" w:rsidP="00FE4729">
          <w:pPr>
            <w:rPr>
              <w:rStyle w:val="Emphasis"/>
            </w:rPr>
          </w:pPr>
          <w:r w:rsidRPr="00980546">
            <w:rPr>
              <w:rStyle w:val="Emphasis"/>
            </w:rPr>
            <w:t>Abstract</w:t>
          </w:r>
        </w:p>
        <w:p w:rsidR="006E25AE" w:rsidRPr="00980546" w:rsidRDefault="006E25AE" w:rsidP="00FE4729">
          <w:pPr>
            <w:rPr>
              <w:rStyle w:val="Emphasis"/>
            </w:rPr>
          </w:pPr>
          <w:r w:rsidRPr="00980546">
            <w:rPr>
              <w:rStyle w:val="Emphasis"/>
            </w:rPr>
            <w:t>T</w:t>
          </w:r>
          <w:r w:rsidR="00FE4729">
            <w:rPr>
              <w:rStyle w:val="Emphasis"/>
            </w:rPr>
            <w:t xml:space="preserve">his document provides </w:t>
          </w:r>
          <w:r w:rsidR="00E42640">
            <w:rPr>
              <w:rStyle w:val="Emphasis"/>
            </w:rPr>
            <w:t>documentation of the commercial load module developed for use with GridLAB-d.</w:t>
          </w:r>
        </w:p>
      </w:sdtContent>
    </w:sdt>
    <w:p w:rsidR="00041732" w:rsidRPr="000206D1" w:rsidRDefault="00041732" w:rsidP="00041732">
      <w:pPr>
        <w:pStyle w:val="Heading1"/>
      </w:pPr>
      <w:bookmarkStart w:id="1" w:name="_Toc400960589"/>
      <w:r w:rsidRPr="000206D1">
        <w:lastRenderedPageBreak/>
        <w:t>REVISION HISTORY</w:t>
      </w:r>
      <w:bookmarkEnd w:id="1"/>
    </w:p>
    <w:tbl>
      <w:tblPr>
        <w:tblW w:w="0" w:type="auto"/>
        <w:jc w:val="center"/>
        <w:tblLook w:val="0000" w:firstRow="0" w:lastRow="0" w:firstColumn="0" w:lastColumn="0" w:noHBand="0" w:noVBand="0"/>
      </w:tblPr>
      <w:tblGrid>
        <w:gridCol w:w="1012"/>
        <w:gridCol w:w="1458"/>
        <w:gridCol w:w="3469"/>
        <w:gridCol w:w="3061"/>
      </w:tblGrid>
      <w:tr w:rsidR="00041732" w:rsidRPr="00041732" w:rsidTr="008B5AA2">
        <w:trPr>
          <w:trHeight w:val="269"/>
          <w:jc w:val="center"/>
        </w:trPr>
        <w:tc>
          <w:tcPr>
            <w:tcW w:w="1013" w:type="dxa"/>
            <w:shd w:val="clear" w:color="auto" w:fill="FFFFFF" w:themeFill="background1"/>
          </w:tcPr>
          <w:p w:rsidR="00041732" w:rsidRPr="00041732" w:rsidRDefault="00041732" w:rsidP="00041732">
            <w:pPr>
              <w:pStyle w:val="Heading2"/>
              <w:rPr>
                <w:sz w:val="18"/>
              </w:rPr>
            </w:pPr>
            <w:bookmarkStart w:id="2" w:name="_Toc400960590"/>
            <w:r w:rsidRPr="00041732">
              <w:rPr>
                <w:sz w:val="18"/>
              </w:rPr>
              <w:t>Version</w:t>
            </w:r>
            <w:bookmarkEnd w:id="2"/>
          </w:p>
        </w:tc>
        <w:tc>
          <w:tcPr>
            <w:tcW w:w="1464" w:type="dxa"/>
            <w:shd w:val="clear" w:color="auto" w:fill="FFFFFF" w:themeFill="background1"/>
          </w:tcPr>
          <w:p w:rsidR="00041732" w:rsidRPr="00041732" w:rsidRDefault="00041732" w:rsidP="00041732">
            <w:pPr>
              <w:pStyle w:val="Heading2"/>
              <w:rPr>
                <w:sz w:val="18"/>
              </w:rPr>
            </w:pPr>
            <w:bookmarkStart w:id="3" w:name="_Toc400960591"/>
            <w:r w:rsidRPr="00041732">
              <w:rPr>
                <w:sz w:val="18"/>
              </w:rPr>
              <w:t>Date</w:t>
            </w:r>
            <w:bookmarkEnd w:id="3"/>
          </w:p>
        </w:tc>
        <w:tc>
          <w:tcPr>
            <w:tcW w:w="3558" w:type="dxa"/>
            <w:shd w:val="clear" w:color="auto" w:fill="FFFFFF" w:themeFill="background1"/>
          </w:tcPr>
          <w:p w:rsidR="00041732" w:rsidRPr="00041732" w:rsidRDefault="00041732" w:rsidP="00041732">
            <w:pPr>
              <w:pStyle w:val="Heading2"/>
              <w:rPr>
                <w:sz w:val="18"/>
              </w:rPr>
            </w:pPr>
            <w:bookmarkStart w:id="4" w:name="_Toc400960592"/>
            <w:r w:rsidRPr="00041732">
              <w:rPr>
                <w:sz w:val="18"/>
              </w:rPr>
              <w:t>Organization/Point of Contact</w:t>
            </w:r>
            <w:bookmarkEnd w:id="4"/>
          </w:p>
        </w:tc>
        <w:tc>
          <w:tcPr>
            <w:tcW w:w="3181" w:type="dxa"/>
            <w:shd w:val="clear" w:color="auto" w:fill="FFFFFF" w:themeFill="background1"/>
          </w:tcPr>
          <w:p w:rsidR="00041732" w:rsidRPr="00041732" w:rsidRDefault="00041732" w:rsidP="00041732">
            <w:pPr>
              <w:pStyle w:val="Heading2"/>
              <w:rPr>
                <w:sz w:val="18"/>
              </w:rPr>
            </w:pPr>
            <w:bookmarkStart w:id="5" w:name="_Toc400960593"/>
            <w:r w:rsidRPr="00041732">
              <w:rPr>
                <w:sz w:val="18"/>
              </w:rPr>
              <w:t>Description of Changes</w:t>
            </w:r>
            <w:bookmarkEnd w:id="5"/>
          </w:p>
        </w:tc>
      </w:tr>
      <w:tr w:rsidR="008B5AA2" w:rsidRPr="00041732" w:rsidTr="008B5AA2">
        <w:trPr>
          <w:trHeight w:val="293"/>
          <w:jc w:val="center"/>
        </w:trPr>
        <w:tc>
          <w:tcPr>
            <w:tcW w:w="1013" w:type="dxa"/>
          </w:tcPr>
          <w:p w:rsidR="00041732" w:rsidRPr="00041732" w:rsidRDefault="00F91AE9" w:rsidP="00041732">
            <w:pPr>
              <w:pStyle w:val="Header"/>
              <w:rPr>
                <w:rFonts w:asciiTheme="minorHAnsi" w:hAnsiTheme="minorHAnsi" w:cstheme="minorHAnsi"/>
                <w:sz w:val="24"/>
                <w:szCs w:val="24"/>
              </w:rPr>
            </w:pPr>
            <w:r>
              <w:rPr>
                <w:rFonts w:asciiTheme="minorHAnsi" w:hAnsiTheme="minorHAnsi" w:cstheme="minorHAnsi"/>
                <w:sz w:val="24"/>
                <w:szCs w:val="24"/>
              </w:rPr>
              <w:t>1</w:t>
            </w:r>
            <w:r w:rsidR="005C49B4">
              <w:rPr>
                <w:rFonts w:asciiTheme="minorHAnsi" w:hAnsiTheme="minorHAnsi" w:cstheme="minorHAnsi"/>
                <w:sz w:val="24"/>
                <w:szCs w:val="24"/>
              </w:rPr>
              <w:t>.0</w:t>
            </w:r>
          </w:p>
        </w:tc>
        <w:tc>
          <w:tcPr>
            <w:tcW w:w="1464" w:type="dxa"/>
          </w:tcPr>
          <w:p w:rsidR="00041732" w:rsidRPr="00041732" w:rsidRDefault="00E42640" w:rsidP="00041732">
            <w:pPr>
              <w:pStyle w:val="Header"/>
              <w:rPr>
                <w:rFonts w:asciiTheme="minorHAnsi" w:hAnsiTheme="minorHAnsi" w:cstheme="minorHAnsi"/>
                <w:sz w:val="24"/>
                <w:szCs w:val="24"/>
              </w:rPr>
            </w:pPr>
            <w:r>
              <w:rPr>
                <w:rFonts w:asciiTheme="minorHAnsi" w:hAnsiTheme="minorHAnsi" w:cstheme="minorHAnsi"/>
                <w:sz w:val="24"/>
                <w:szCs w:val="24"/>
              </w:rPr>
              <w:t>10/10/2014</w:t>
            </w:r>
          </w:p>
        </w:tc>
        <w:tc>
          <w:tcPr>
            <w:tcW w:w="3558" w:type="dxa"/>
          </w:tcPr>
          <w:p w:rsidR="00041732" w:rsidRPr="00041732" w:rsidRDefault="00D72D3B" w:rsidP="00041732">
            <w:pPr>
              <w:pStyle w:val="Header"/>
              <w:rPr>
                <w:rFonts w:asciiTheme="minorHAnsi" w:hAnsiTheme="minorHAnsi" w:cstheme="minorHAnsi"/>
                <w:sz w:val="24"/>
                <w:szCs w:val="24"/>
              </w:rPr>
            </w:pPr>
            <w:r>
              <w:rPr>
                <w:rFonts w:asciiTheme="minorHAnsi" w:hAnsiTheme="minorHAnsi" w:cstheme="minorHAnsi"/>
                <w:sz w:val="24"/>
                <w:szCs w:val="24"/>
              </w:rPr>
              <w:t>Anthony Kuhlman</w:t>
            </w:r>
          </w:p>
        </w:tc>
        <w:tc>
          <w:tcPr>
            <w:tcW w:w="3181" w:type="dxa"/>
          </w:tcPr>
          <w:p w:rsidR="00041732" w:rsidRPr="00041732" w:rsidRDefault="008B5AA2" w:rsidP="00041732">
            <w:pPr>
              <w:pStyle w:val="Header"/>
              <w:rPr>
                <w:rFonts w:asciiTheme="minorHAnsi" w:hAnsiTheme="minorHAnsi" w:cstheme="minorHAnsi"/>
                <w:sz w:val="24"/>
                <w:szCs w:val="24"/>
              </w:rPr>
            </w:pPr>
            <w:r>
              <w:rPr>
                <w:rFonts w:asciiTheme="minorHAnsi" w:hAnsiTheme="minorHAnsi" w:cstheme="minorHAnsi"/>
                <w:sz w:val="24"/>
                <w:szCs w:val="24"/>
              </w:rPr>
              <w:t>Draft</w:t>
            </w:r>
          </w:p>
        </w:tc>
      </w:tr>
      <w:tr w:rsidR="005C49B4" w:rsidRPr="00041732" w:rsidTr="008B5AA2">
        <w:trPr>
          <w:trHeight w:val="293"/>
          <w:jc w:val="center"/>
        </w:trPr>
        <w:tc>
          <w:tcPr>
            <w:tcW w:w="1013" w:type="dxa"/>
          </w:tcPr>
          <w:p w:rsidR="005C49B4" w:rsidRPr="00041732" w:rsidRDefault="005C49B4" w:rsidP="005C49B4">
            <w:pPr>
              <w:pStyle w:val="Header"/>
              <w:rPr>
                <w:rFonts w:asciiTheme="minorHAnsi" w:hAnsiTheme="minorHAnsi" w:cstheme="minorHAnsi"/>
                <w:sz w:val="24"/>
                <w:szCs w:val="24"/>
              </w:rPr>
            </w:pPr>
          </w:p>
        </w:tc>
        <w:tc>
          <w:tcPr>
            <w:tcW w:w="1464" w:type="dxa"/>
          </w:tcPr>
          <w:p w:rsidR="005C49B4" w:rsidRPr="00041732" w:rsidRDefault="005C49B4" w:rsidP="005C49B4">
            <w:pPr>
              <w:pStyle w:val="Header"/>
              <w:rPr>
                <w:rFonts w:asciiTheme="minorHAnsi" w:hAnsiTheme="minorHAnsi" w:cstheme="minorHAnsi"/>
                <w:sz w:val="24"/>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trHeight w:val="293"/>
          <w:jc w:val="center"/>
        </w:trPr>
        <w:tc>
          <w:tcPr>
            <w:tcW w:w="1013" w:type="dxa"/>
          </w:tcPr>
          <w:p w:rsidR="005C49B4" w:rsidRPr="00041732" w:rsidRDefault="005C49B4" w:rsidP="005C49B4">
            <w:pPr>
              <w:pStyle w:val="Header"/>
              <w:jc w:val="both"/>
              <w:rPr>
                <w:rFonts w:asciiTheme="minorHAnsi" w:hAnsiTheme="minorHAnsi" w:cstheme="minorHAnsi"/>
                <w:sz w:val="24"/>
                <w:szCs w:val="24"/>
              </w:rPr>
            </w:pPr>
          </w:p>
        </w:tc>
        <w:tc>
          <w:tcPr>
            <w:tcW w:w="1464" w:type="dxa"/>
          </w:tcPr>
          <w:p w:rsidR="005C49B4" w:rsidRPr="00041732" w:rsidRDefault="005C49B4" w:rsidP="005C49B4">
            <w:pPr>
              <w:pStyle w:val="Header"/>
              <w:jc w:val="both"/>
              <w:rPr>
                <w:rFonts w:asciiTheme="minorHAnsi" w:hAnsiTheme="minorHAnsi" w:cstheme="minorHAnsi"/>
                <w:sz w:val="24"/>
                <w:szCs w:val="24"/>
              </w:rPr>
            </w:pPr>
          </w:p>
        </w:tc>
        <w:tc>
          <w:tcPr>
            <w:tcW w:w="3558" w:type="dxa"/>
          </w:tcPr>
          <w:p w:rsidR="005C49B4" w:rsidRPr="00041732" w:rsidRDefault="005C49B4" w:rsidP="005C49B4">
            <w:pPr>
              <w:pStyle w:val="Header"/>
              <w:jc w:val="both"/>
              <w:rPr>
                <w:rFonts w:asciiTheme="minorHAnsi" w:hAnsiTheme="minorHAnsi" w:cstheme="minorHAnsi"/>
                <w:color w:val="0000FF"/>
                <w:sz w:val="24"/>
                <w:szCs w:val="24"/>
              </w:rPr>
            </w:pPr>
          </w:p>
        </w:tc>
        <w:tc>
          <w:tcPr>
            <w:tcW w:w="3181" w:type="dxa"/>
          </w:tcPr>
          <w:p w:rsidR="005C49B4" w:rsidRPr="00041732" w:rsidRDefault="005C49B4" w:rsidP="005C49B4">
            <w:pPr>
              <w:pStyle w:val="Header"/>
              <w:rPr>
                <w:rFonts w:asciiTheme="minorHAnsi" w:hAnsiTheme="minorHAnsi" w:cstheme="minorHAnsi"/>
                <w:color w:val="0000FF"/>
                <w:sz w:val="24"/>
                <w:szCs w:val="24"/>
              </w:rPr>
            </w:pPr>
          </w:p>
        </w:tc>
      </w:tr>
      <w:tr w:rsidR="005C49B4" w:rsidRPr="00041732" w:rsidTr="008B5AA2">
        <w:trPr>
          <w:trHeight w:val="70"/>
          <w:jc w:val="center"/>
        </w:trPr>
        <w:tc>
          <w:tcPr>
            <w:tcW w:w="1013" w:type="dxa"/>
          </w:tcPr>
          <w:p w:rsidR="005C49B4" w:rsidRPr="00041732" w:rsidRDefault="005C49B4" w:rsidP="005C49B4">
            <w:pPr>
              <w:pStyle w:val="Header"/>
              <w:rPr>
                <w:rFonts w:asciiTheme="minorHAnsi" w:hAnsiTheme="minorHAnsi" w:cstheme="minorHAnsi"/>
                <w:sz w:val="24"/>
                <w:szCs w:val="24"/>
              </w:rPr>
            </w:pPr>
          </w:p>
        </w:tc>
        <w:tc>
          <w:tcPr>
            <w:tcW w:w="1464" w:type="dxa"/>
          </w:tcPr>
          <w:p w:rsidR="005C49B4" w:rsidRPr="00041732" w:rsidRDefault="005C49B4" w:rsidP="005C49B4">
            <w:pPr>
              <w:pStyle w:val="Header"/>
              <w:rPr>
                <w:rFonts w:asciiTheme="minorHAnsi" w:hAnsiTheme="minorHAnsi" w:cstheme="minorHAnsi"/>
                <w:sz w:val="24"/>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jc w:val="center"/>
        </w:trPr>
        <w:tc>
          <w:tcPr>
            <w:tcW w:w="1013" w:type="dxa"/>
          </w:tcPr>
          <w:p w:rsidR="005C49B4" w:rsidRPr="00041732" w:rsidRDefault="005C49B4" w:rsidP="005C49B4">
            <w:pPr>
              <w:pStyle w:val="Header"/>
              <w:rPr>
                <w:rFonts w:asciiTheme="minorHAnsi" w:hAnsiTheme="minorHAnsi" w:cstheme="minorHAnsi"/>
                <w:sz w:val="24"/>
                <w:szCs w:val="24"/>
              </w:rPr>
            </w:pPr>
          </w:p>
        </w:tc>
        <w:tc>
          <w:tcPr>
            <w:tcW w:w="1464" w:type="dxa"/>
          </w:tcPr>
          <w:p w:rsidR="005C49B4" w:rsidRPr="00041732" w:rsidRDefault="005C49B4" w:rsidP="005C49B4">
            <w:pPr>
              <w:pStyle w:val="Header"/>
              <w:rPr>
                <w:rFonts w:asciiTheme="minorHAnsi" w:hAnsiTheme="minorHAnsi" w:cstheme="minorHAnsi"/>
                <w:sz w:val="24"/>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jc w:val="center"/>
        </w:trPr>
        <w:tc>
          <w:tcPr>
            <w:tcW w:w="1013" w:type="dxa"/>
          </w:tcPr>
          <w:p w:rsidR="005C49B4" w:rsidRPr="00041732" w:rsidRDefault="005C49B4" w:rsidP="005C49B4">
            <w:pPr>
              <w:jc w:val="center"/>
              <w:rPr>
                <w:rFonts w:asciiTheme="minorHAnsi" w:hAnsiTheme="minorHAnsi" w:cstheme="minorHAnsi"/>
                <w:szCs w:val="24"/>
              </w:rPr>
            </w:pPr>
          </w:p>
        </w:tc>
        <w:tc>
          <w:tcPr>
            <w:tcW w:w="1464" w:type="dxa"/>
          </w:tcPr>
          <w:p w:rsidR="005C49B4" w:rsidRPr="00041732" w:rsidRDefault="005C49B4" w:rsidP="005C49B4">
            <w:pPr>
              <w:jc w:val="center"/>
              <w:rPr>
                <w:rFonts w:asciiTheme="minorHAnsi" w:hAnsiTheme="minorHAnsi" w:cstheme="minorHAnsi"/>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jc w:val="center"/>
        </w:trPr>
        <w:tc>
          <w:tcPr>
            <w:tcW w:w="1013" w:type="dxa"/>
          </w:tcPr>
          <w:p w:rsidR="005C49B4" w:rsidRPr="00041732" w:rsidRDefault="005C49B4" w:rsidP="005C49B4">
            <w:pPr>
              <w:jc w:val="center"/>
              <w:rPr>
                <w:rFonts w:asciiTheme="minorHAnsi" w:hAnsiTheme="minorHAnsi" w:cstheme="minorHAnsi"/>
                <w:szCs w:val="24"/>
              </w:rPr>
            </w:pPr>
          </w:p>
        </w:tc>
        <w:tc>
          <w:tcPr>
            <w:tcW w:w="1464" w:type="dxa"/>
          </w:tcPr>
          <w:p w:rsidR="005C49B4" w:rsidRPr="00041732" w:rsidRDefault="005C49B4" w:rsidP="005C49B4">
            <w:pPr>
              <w:jc w:val="center"/>
              <w:rPr>
                <w:rFonts w:asciiTheme="minorHAnsi" w:hAnsiTheme="minorHAnsi" w:cstheme="minorHAnsi"/>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trHeight w:val="342"/>
          <w:jc w:val="center"/>
        </w:trPr>
        <w:tc>
          <w:tcPr>
            <w:tcW w:w="1013" w:type="dxa"/>
          </w:tcPr>
          <w:p w:rsidR="005C49B4" w:rsidRPr="00041732" w:rsidRDefault="005C49B4" w:rsidP="005C49B4">
            <w:pPr>
              <w:jc w:val="center"/>
              <w:rPr>
                <w:rFonts w:asciiTheme="minorHAnsi" w:hAnsiTheme="minorHAnsi" w:cstheme="minorHAnsi"/>
                <w:szCs w:val="24"/>
              </w:rPr>
            </w:pPr>
          </w:p>
        </w:tc>
        <w:tc>
          <w:tcPr>
            <w:tcW w:w="1464" w:type="dxa"/>
          </w:tcPr>
          <w:p w:rsidR="005C49B4" w:rsidRPr="00041732" w:rsidRDefault="005C49B4" w:rsidP="005C49B4">
            <w:pPr>
              <w:jc w:val="center"/>
              <w:rPr>
                <w:rFonts w:asciiTheme="minorHAnsi" w:hAnsiTheme="minorHAnsi" w:cstheme="minorHAnsi"/>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jc w:val="center"/>
        </w:trPr>
        <w:tc>
          <w:tcPr>
            <w:tcW w:w="1013" w:type="dxa"/>
          </w:tcPr>
          <w:p w:rsidR="005C49B4" w:rsidRPr="00041732" w:rsidRDefault="005C49B4" w:rsidP="005C49B4">
            <w:pPr>
              <w:jc w:val="center"/>
              <w:rPr>
                <w:rFonts w:asciiTheme="minorHAnsi" w:hAnsiTheme="minorHAnsi" w:cstheme="minorHAnsi"/>
                <w:szCs w:val="24"/>
              </w:rPr>
            </w:pPr>
          </w:p>
        </w:tc>
        <w:tc>
          <w:tcPr>
            <w:tcW w:w="1464" w:type="dxa"/>
          </w:tcPr>
          <w:p w:rsidR="005C49B4" w:rsidRPr="00041732" w:rsidRDefault="005C49B4" w:rsidP="005C49B4">
            <w:pPr>
              <w:jc w:val="center"/>
              <w:rPr>
                <w:rFonts w:asciiTheme="minorHAnsi" w:hAnsiTheme="minorHAnsi" w:cstheme="minorHAnsi"/>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r w:rsidR="005C49B4" w:rsidRPr="00041732" w:rsidTr="008B5AA2">
        <w:trPr>
          <w:jc w:val="center"/>
        </w:trPr>
        <w:tc>
          <w:tcPr>
            <w:tcW w:w="1013" w:type="dxa"/>
          </w:tcPr>
          <w:p w:rsidR="005C49B4" w:rsidRPr="00041732" w:rsidRDefault="005C49B4" w:rsidP="005C49B4">
            <w:pPr>
              <w:jc w:val="center"/>
              <w:rPr>
                <w:rFonts w:asciiTheme="minorHAnsi" w:hAnsiTheme="minorHAnsi" w:cstheme="minorHAnsi"/>
                <w:szCs w:val="24"/>
              </w:rPr>
            </w:pPr>
          </w:p>
        </w:tc>
        <w:tc>
          <w:tcPr>
            <w:tcW w:w="1464" w:type="dxa"/>
          </w:tcPr>
          <w:p w:rsidR="005C49B4" w:rsidRPr="00041732" w:rsidRDefault="005C49B4" w:rsidP="005C49B4">
            <w:pPr>
              <w:jc w:val="center"/>
              <w:rPr>
                <w:rFonts w:asciiTheme="minorHAnsi" w:hAnsiTheme="minorHAnsi" w:cstheme="minorHAnsi"/>
                <w:szCs w:val="24"/>
              </w:rPr>
            </w:pPr>
          </w:p>
        </w:tc>
        <w:tc>
          <w:tcPr>
            <w:tcW w:w="3558" w:type="dxa"/>
          </w:tcPr>
          <w:p w:rsidR="005C49B4" w:rsidRPr="00041732" w:rsidRDefault="005C49B4" w:rsidP="005C49B4">
            <w:pPr>
              <w:pStyle w:val="Header"/>
              <w:rPr>
                <w:rFonts w:asciiTheme="minorHAnsi" w:hAnsiTheme="minorHAnsi" w:cstheme="minorHAnsi"/>
                <w:sz w:val="24"/>
                <w:szCs w:val="24"/>
              </w:rPr>
            </w:pPr>
          </w:p>
        </w:tc>
        <w:tc>
          <w:tcPr>
            <w:tcW w:w="3181" w:type="dxa"/>
          </w:tcPr>
          <w:p w:rsidR="005C49B4" w:rsidRPr="00041732" w:rsidRDefault="005C49B4" w:rsidP="005C49B4">
            <w:pPr>
              <w:pStyle w:val="Header"/>
              <w:rPr>
                <w:rFonts w:asciiTheme="minorHAnsi" w:hAnsiTheme="minorHAnsi" w:cstheme="minorHAnsi"/>
                <w:sz w:val="24"/>
                <w:szCs w:val="24"/>
              </w:rPr>
            </w:pPr>
          </w:p>
        </w:tc>
      </w:tr>
    </w:tbl>
    <w:p w:rsidR="00394E8E" w:rsidRDefault="008B5AA2">
      <w:pPr>
        <w:spacing w:before="200" w:after="200" w:line="276" w:lineRule="auto"/>
      </w:pPr>
      <w:r>
        <w:br w:type="page"/>
      </w:r>
    </w:p>
    <w:sdt>
      <w:sdtPr>
        <w:rPr>
          <w:b w:val="0"/>
          <w:bCs w:val="0"/>
          <w:caps w:val="0"/>
          <w:spacing w:val="0"/>
        </w:rPr>
        <w:id w:val="31275449"/>
        <w:docPartObj>
          <w:docPartGallery w:val="Table of Contents"/>
          <w:docPartUnique/>
        </w:docPartObj>
      </w:sdtPr>
      <w:sdtContent>
        <w:p w:rsidR="00394E8E" w:rsidRDefault="00394E8E">
          <w:pPr>
            <w:pStyle w:val="TOCHeading"/>
          </w:pPr>
          <w:r>
            <w:t>Contents</w:t>
          </w:r>
        </w:p>
        <w:p w:rsidR="002A3690" w:rsidRDefault="00F83847">
          <w:pPr>
            <w:pStyle w:val="TOC1"/>
            <w:rPr>
              <w:rFonts w:asciiTheme="minorHAnsi" w:eastAsiaTheme="minorEastAsia" w:hAnsiTheme="minorHAnsi" w:cstheme="minorBidi"/>
              <w:noProof/>
            </w:rPr>
          </w:pPr>
          <w:r>
            <w:fldChar w:fldCharType="begin"/>
          </w:r>
          <w:r w:rsidR="00394E8E">
            <w:instrText xml:space="preserve"> TOC \o "1-3" \h \z \u </w:instrText>
          </w:r>
          <w:r>
            <w:fldChar w:fldCharType="separate"/>
          </w:r>
          <w:hyperlink w:anchor="_Toc400960589" w:history="1">
            <w:r w:rsidR="002A3690" w:rsidRPr="006D7EE9">
              <w:rPr>
                <w:rStyle w:val="Hyperlink"/>
                <w:noProof/>
              </w:rPr>
              <w:t>REVISION HISTORY</w:t>
            </w:r>
            <w:r w:rsidR="002A3690">
              <w:rPr>
                <w:noProof/>
                <w:webHidden/>
              </w:rPr>
              <w:tab/>
            </w:r>
            <w:r w:rsidR="002A3690">
              <w:rPr>
                <w:noProof/>
                <w:webHidden/>
              </w:rPr>
              <w:fldChar w:fldCharType="begin"/>
            </w:r>
            <w:r w:rsidR="002A3690">
              <w:rPr>
                <w:noProof/>
                <w:webHidden/>
              </w:rPr>
              <w:instrText xml:space="preserve"> PAGEREF _Toc400960589 \h </w:instrText>
            </w:r>
            <w:r w:rsidR="002A3690">
              <w:rPr>
                <w:noProof/>
                <w:webHidden/>
              </w:rPr>
            </w:r>
            <w:r w:rsidR="002A3690">
              <w:rPr>
                <w:noProof/>
                <w:webHidden/>
              </w:rPr>
              <w:fldChar w:fldCharType="separate"/>
            </w:r>
            <w:r w:rsidR="002A3690">
              <w:rPr>
                <w:noProof/>
                <w:webHidden/>
              </w:rPr>
              <w:t>2</w:t>
            </w:r>
            <w:r w:rsidR="002A3690">
              <w:rPr>
                <w:noProof/>
                <w:webHidden/>
              </w:rPr>
              <w:fldChar w:fldCharType="end"/>
            </w:r>
          </w:hyperlink>
        </w:p>
        <w:p w:rsidR="002A3690" w:rsidRDefault="002A3690">
          <w:pPr>
            <w:pStyle w:val="TOC2"/>
            <w:tabs>
              <w:tab w:val="right" w:leader="dot" w:pos="8990"/>
            </w:tabs>
            <w:rPr>
              <w:rFonts w:asciiTheme="minorHAnsi" w:eastAsiaTheme="minorEastAsia" w:hAnsiTheme="minorHAnsi" w:cstheme="minorBidi"/>
              <w:noProof/>
            </w:rPr>
          </w:pPr>
          <w:hyperlink w:anchor="_Toc400960590" w:history="1">
            <w:r w:rsidRPr="006D7EE9">
              <w:rPr>
                <w:rStyle w:val="Hyperlink"/>
                <w:noProof/>
              </w:rPr>
              <w:t>Version</w:t>
            </w:r>
            <w:r>
              <w:rPr>
                <w:noProof/>
                <w:webHidden/>
              </w:rPr>
              <w:tab/>
            </w:r>
            <w:r>
              <w:rPr>
                <w:noProof/>
                <w:webHidden/>
              </w:rPr>
              <w:fldChar w:fldCharType="begin"/>
            </w:r>
            <w:r>
              <w:rPr>
                <w:noProof/>
                <w:webHidden/>
              </w:rPr>
              <w:instrText xml:space="preserve"> PAGEREF _Toc400960590 \h </w:instrText>
            </w:r>
            <w:r>
              <w:rPr>
                <w:noProof/>
                <w:webHidden/>
              </w:rPr>
            </w:r>
            <w:r>
              <w:rPr>
                <w:noProof/>
                <w:webHidden/>
              </w:rPr>
              <w:fldChar w:fldCharType="separate"/>
            </w:r>
            <w:r>
              <w:rPr>
                <w:noProof/>
                <w:webHidden/>
              </w:rPr>
              <w:t>2</w:t>
            </w:r>
            <w:r>
              <w:rPr>
                <w:noProof/>
                <w:webHidden/>
              </w:rPr>
              <w:fldChar w:fldCharType="end"/>
            </w:r>
          </w:hyperlink>
        </w:p>
        <w:p w:rsidR="002A3690" w:rsidRDefault="002A3690">
          <w:pPr>
            <w:pStyle w:val="TOC2"/>
            <w:tabs>
              <w:tab w:val="right" w:leader="dot" w:pos="8990"/>
            </w:tabs>
            <w:rPr>
              <w:rFonts w:asciiTheme="minorHAnsi" w:eastAsiaTheme="minorEastAsia" w:hAnsiTheme="minorHAnsi" w:cstheme="minorBidi"/>
              <w:noProof/>
            </w:rPr>
          </w:pPr>
          <w:hyperlink w:anchor="_Toc400960591" w:history="1">
            <w:r w:rsidRPr="006D7EE9">
              <w:rPr>
                <w:rStyle w:val="Hyperlink"/>
                <w:noProof/>
              </w:rPr>
              <w:t>Date</w:t>
            </w:r>
            <w:r>
              <w:rPr>
                <w:noProof/>
                <w:webHidden/>
              </w:rPr>
              <w:tab/>
            </w:r>
            <w:r>
              <w:rPr>
                <w:noProof/>
                <w:webHidden/>
              </w:rPr>
              <w:fldChar w:fldCharType="begin"/>
            </w:r>
            <w:r>
              <w:rPr>
                <w:noProof/>
                <w:webHidden/>
              </w:rPr>
              <w:instrText xml:space="preserve"> PAGEREF _Toc400960591 \h </w:instrText>
            </w:r>
            <w:r>
              <w:rPr>
                <w:noProof/>
                <w:webHidden/>
              </w:rPr>
            </w:r>
            <w:r>
              <w:rPr>
                <w:noProof/>
                <w:webHidden/>
              </w:rPr>
              <w:fldChar w:fldCharType="separate"/>
            </w:r>
            <w:r>
              <w:rPr>
                <w:noProof/>
                <w:webHidden/>
              </w:rPr>
              <w:t>2</w:t>
            </w:r>
            <w:r>
              <w:rPr>
                <w:noProof/>
                <w:webHidden/>
              </w:rPr>
              <w:fldChar w:fldCharType="end"/>
            </w:r>
          </w:hyperlink>
        </w:p>
        <w:p w:rsidR="002A3690" w:rsidRDefault="002A3690">
          <w:pPr>
            <w:pStyle w:val="TOC2"/>
            <w:tabs>
              <w:tab w:val="right" w:leader="dot" w:pos="8990"/>
            </w:tabs>
            <w:rPr>
              <w:rFonts w:asciiTheme="minorHAnsi" w:eastAsiaTheme="minorEastAsia" w:hAnsiTheme="minorHAnsi" w:cstheme="minorBidi"/>
              <w:noProof/>
            </w:rPr>
          </w:pPr>
          <w:hyperlink w:anchor="_Toc400960592" w:history="1">
            <w:r w:rsidRPr="006D7EE9">
              <w:rPr>
                <w:rStyle w:val="Hyperlink"/>
                <w:noProof/>
              </w:rPr>
              <w:t>Organization/Point of Contact</w:t>
            </w:r>
            <w:r>
              <w:rPr>
                <w:noProof/>
                <w:webHidden/>
              </w:rPr>
              <w:tab/>
            </w:r>
            <w:r>
              <w:rPr>
                <w:noProof/>
                <w:webHidden/>
              </w:rPr>
              <w:fldChar w:fldCharType="begin"/>
            </w:r>
            <w:r>
              <w:rPr>
                <w:noProof/>
                <w:webHidden/>
              </w:rPr>
              <w:instrText xml:space="preserve"> PAGEREF _Toc400960592 \h </w:instrText>
            </w:r>
            <w:r>
              <w:rPr>
                <w:noProof/>
                <w:webHidden/>
              </w:rPr>
            </w:r>
            <w:r>
              <w:rPr>
                <w:noProof/>
                <w:webHidden/>
              </w:rPr>
              <w:fldChar w:fldCharType="separate"/>
            </w:r>
            <w:r>
              <w:rPr>
                <w:noProof/>
                <w:webHidden/>
              </w:rPr>
              <w:t>2</w:t>
            </w:r>
            <w:r>
              <w:rPr>
                <w:noProof/>
                <w:webHidden/>
              </w:rPr>
              <w:fldChar w:fldCharType="end"/>
            </w:r>
          </w:hyperlink>
        </w:p>
        <w:p w:rsidR="002A3690" w:rsidRDefault="002A3690">
          <w:pPr>
            <w:pStyle w:val="TOC2"/>
            <w:tabs>
              <w:tab w:val="right" w:leader="dot" w:pos="8990"/>
            </w:tabs>
            <w:rPr>
              <w:rFonts w:asciiTheme="minorHAnsi" w:eastAsiaTheme="minorEastAsia" w:hAnsiTheme="minorHAnsi" w:cstheme="minorBidi"/>
              <w:noProof/>
            </w:rPr>
          </w:pPr>
          <w:hyperlink w:anchor="_Toc400960593" w:history="1">
            <w:r w:rsidRPr="006D7EE9">
              <w:rPr>
                <w:rStyle w:val="Hyperlink"/>
                <w:noProof/>
              </w:rPr>
              <w:t>Description of Changes</w:t>
            </w:r>
            <w:r>
              <w:rPr>
                <w:noProof/>
                <w:webHidden/>
              </w:rPr>
              <w:tab/>
            </w:r>
            <w:r>
              <w:rPr>
                <w:noProof/>
                <w:webHidden/>
              </w:rPr>
              <w:fldChar w:fldCharType="begin"/>
            </w:r>
            <w:r>
              <w:rPr>
                <w:noProof/>
                <w:webHidden/>
              </w:rPr>
              <w:instrText xml:space="preserve"> PAGEREF _Toc400960593 \h </w:instrText>
            </w:r>
            <w:r>
              <w:rPr>
                <w:noProof/>
                <w:webHidden/>
              </w:rPr>
            </w:r>
            <w:r>
              <w:rPr>
                <w:noProof/>
                <w:webHidden/>
              </w:rPr>
              <w:fldChar w:fldCharType="separate"/>
            </w:r>
            <w:r>
              <w:rPr>
                <w:noProof/>
                <w:webHidden/>
              </w:rPr>
              <w:t>2</w:t>
            </w:r>
            <w:r>
              <w:rPr>
                <w:noProof/>
                <w:webHidden/>
              </w:rPr>
              <w:fldChar w:fldCharType="end"/>
            </w:r>
          </w:hyperlink>
        </w:p>
        <w:p w:rsidR="002A3690" w:rsidRDefault="002A3690">
          <w:pPr>
            <w:pStyle w:val="TOC1"/>
            <w:rPr>
              <w:rFonts w:asciiTheme="minorHAnsi" w:eastAsiaTheme="minorEastAsia" w:hAnsiTheme="minorHAnsi" w:cstheme="minorBidi"/>
              <w:noProof/>
            </w:rPr>
          </w:pPr>
          <w:hyperlink w:anchor="_Toc400960594" w:history="1">
            <w:r w:rsidRPr="006D7EE9">
              <w:rPr>
                <w:rStyle w:val="Hyperlink"/>
                <w:noProof/>
              </w:rPr>
              <w:t>1. OVERVIEW</w:t>
            </w:r>
            <w:r>
              <w:rPr>
                <w:noProof/>
                <w:webHidden/>
              </w:rPr>
              <w:tab/>
            </w:r>
            <w:r>
              <w:rPr>
                <w:noProof/>
                <w:webHidden/>
              </w:rPr>
              <w:fldChar w:fldCharType="begin"/>
            </w:r>
            <w:r>
              <w:rPr>
                <w:noProof/>
                <w:webHidden/>
              </w:rPr>
              <w:instrText xml:space="preserve"> PAGEREF _Toc400960594 \h </w:instrText>
            </w:r>
            <w:r>
              <w:rPr>
                <w:noProof/>
                <w:webHidden/>
              </w:rPr>
            </w:r>
            <w:r>
              <w:rPr>
                <w:noProof/>
                <w:webHidden/>
              </w:rPr>
              <w:fldChar w:fldCharType="separate"/>
            </w:r>
            <w:r>
              <w:rPr>
                <w:noProof/>
                <w:webHidden/>
              </w:rPr>
              <w:t>4</w:t>
            </w:r>
            <w:r>
              <w:rPr>
                <w:noProof/>
                <w:webHidden/>
              </w:rPr>
              <w:fldChar w:fldCharType="end"/>
            </w:r>
          </w:hyperlink>
        </w:p>
        <w:p w:rsidR="002A3690" w:rsidRDefault="002A3690">
          <w:pPr>
            <w:pStyle w:val="TOC2"/>
            <w:tabs>
              <w:tab w:val="right" w:leader="dot" w:pos="8990"/>
            </w:tabs>
            <w:rPr>
              <w:rFonts w:asciiTheme="minorHAnsi" w:eastAsiaTheme="minorEastAsia" w:hAnsiTheme="minorHAnsi" w:cstheme="minorBidi"/>
              <w:noProof/>
            </w:rPr>
          </w:pPr>
          <w:hyperlink w:anchor="_Toc400960595" w:history="1">
            <w:r w:rsidRPr="006D7EE9">
              <w:rPr>
                <w:rStyle w:val="Hyperlink"/>
                <w:noProof/>
              </w:rPr>
              <w:t>Purpose</w:t>
            </w:r>
            <w:r>
              <w:rPr>
                <w:noProof/>
                <w:webHidden/>
              </w:rPr>
              <w:tab/>
            </w:r>
            <w:r>
              <w:rPr>
                <w:noProof/>
                <w:webHidden/>
              </w:rPr>
              <w:fldChar w:fldCharType="begin"/>
            </w:r>
            <w:r>
              <w:rPr>
                <w:noProof/>
                <w:webHidden/>
              </w:rPr>
              <w:instrText xml:space="preserve"> PAGEREF _Toc400960595 \h </w:instrText>
            </w:r>
            <w:r>
              <w:rPr>
                <w:noProof/>
                <w:webHidden/>
              </w:rPr>
            </w:r>
            <w:r>
              <w:rPr>
                <w:noProof/>
                <w:webHidden/>
              </w:rPr>
              <w:fldChar w:fldCharType="separate"/>
            </w:r>
            <w:r>
              <w:rPr>
                <w:noProof/>
                <w:webHidden/>
              </w:rPr>
              <w:t>4</w:t>
            </w:r>
            <w:r>
              <w:rPr>
                <w:noProof/>
                <w:webHidden/>
              </w:rPr>
              <w:fldChar w:fldCharType="end"/>
            </w:r>
          </w:hyperlink>
        </w:p>
        <w:p w:rsidR="002A3690" w:rsidRDefault="002A3690">
          <w:pPr>
            <w:pStyle w:val="TOC1"/>
            <w:rPr>
              <w:rFonts w:asciiTheme="minorHAnsi" w:eastAsiaTheme="minorEastAsia" w:hAnsiTheme="minorHAnsi" w:cstheme="minorBidi"/>
              <w:noProof/>
            </w:rPr>
          </w:pPr>
          <w:hyperlink w:anchor="_Toc400960596" w:history="1">
            <w:r w:rsidRPr="006D7EE9">
              <w:rPr>
                <w:rStyle w:val="Hyperlink"/>
                <w:noProof/>
              </w:rPr>
              <w:t>2. Overview of operation</w:t>
            </w:r>
            <w:r>
              <w:rPr>
                <w:noProof/>
                <w:webHidden/>
              </w:rPr>
              <w:tab/>
            </w:r>
            <w:r>
              <w:rPr>
                <w:noProof/>
                <w:webHidden/>
              </w:rPr>
              <w:fldChar w:fldCharType="begin"/>
            </w:r>
            <w:r>
              <w:rPr>
                <w:noProof/>
                <w:webHidden/>
              </w:rPr>
              <w:instrText xml:space="preserve"> PAGEREF _Toc400960596 \h </w:instrText>
            </w:r>
            <w:r>
              <w:rPr>
                <w:noProof/>
                <w:webHidden/>
              </w:rPr>
            </w:r>
            <w:r>
              <w:rPr>
                <w:noProof/>
                <w:webHidden/>
              </w:rPr>
              <w:fldChar w:fldCharType="separate"/>
            </w:r>
            <w:r>
              <w:rPr>
                <w:noProof/>
                <w:webHidden/>
              </w:rPr>
              <w:t>5</w:t>
            </w:r>
            <w:r>
              <w:rPr>
                <w:noProof/>
                <w:webHidden/>
              </w:rPr>
              <w:fldChar w:fldCharType="end"/>
            </w:r>
          </w:hyperlink>
        </w:p>
        <w:p w:rsidR="002A3690" w:rsidRDefault="002A3690">
          <w:pPr>
            <w:pStyle w:val="TOC1"/>
            <w:rPr>
              <w:rFonts w:asciiTheme="minorHAnsi" w:eastAsiaTheme="minorEastAsia" w:hAnsiTheme="minorHAnsi" w:cstheme="minorBidi"/>
              <w:noProof/>
            </w:rPr>
          </w:pPr>
          <w:hyperlink w:anchor="_Toc400960597" w:history="1">
            <w:r w:rsidRPr="006D7EE9">
              <w:rPr>
                <w:rStyle w:val="Hyperlink"/>
                <w:noProof/>
              </w:rPr>
              <w:t>3. Using the commercial load object</w:t>
            </w:r>
            <w:r>
              <w:rPr>
                <w:noProof/>
                <w:webHidden/>
              </w:rPr>
              <w:tab/>
            </w:r>
            <w:r>
              <w:rPr>
                <w:noProof/>
                <w:webHidden/>
              </w:rPr>
              <w:fldChar w:fldCharType="begin"/>
            </w:r>
            <w:r>
              <w:rPr>
                <w:noProof/>
                <w:webHidden/>
              </w:rPr>
              <w:instrText xml:space="preserve"> PAGEREF _Toc400960597 \h </w:instrText>
            </w:r>
            <w:r>
              <w:rPr>
                <w:noProof/>
                <w:webHidden/>
              </w:rPr>
            </w:r>
            <w:r>
              <w:rPr>
                <w:noProof/>
                <w:webHidden/>
              </w:rPr>
              <w:fldChar w:fldCharType="separate"/>
            </w:r>
            <w:r>
              <w:rPr>
                <w:noProof/>
                <w:webHidden/>
              </w:rPr>
              <w:t>7</w:t>
            </w:r>
            <w:r>
              <w:rPr>
                <w:noProof/>
                <w:webHidden/>
              </w:rPr>
              <w:fldChar w:fldCharType="end"/>
            </w:r>
          </w:hyperlink>
        </w:p>
        <w:p w:rsidR="002A3690" w:rsidRDefault="002A3690">
          <w:pPr>
            <w:pStyle w:val="TOC1"/>
            <w:rPr>
              <w:rFonts w:asciiTheme="minorHAnsi" w:eastAsiaTheme="minorEastAsia" w:hAnsiTheme="minorHAnsi" w:cstheme="minorBidi"/>
              <w:noProof/>
            </w:rPr>
          </w:pPr>
          <w:hyperlink w:anchor="_Toc400960598" w:history="1">
            <w:r w:rsidRPr="006D7EE9">
              <w:rPr>
                <w:rStyle w:val="Hyperlink"/>
                <w:noProof/>
              </w:rPr>
              <w:t>Appendix A. Sample model using the commercial load object</w:t>
            </w:r>
            <w:r>
              <w:rPr>
                <w:noProof/>
                <w:webHidden/>
              </w:rPr>
              <w:tab/>
            </w:r>
            <w:r>
              <w:rPr>
                <w:noProof/>
                <w:webHidden/>
              </w:rPr>
              <w:fldChar w:fldCharType="begin"/>
            </w:r>
            <w:r>
              <w:rPr>
                <w:noProof/>
                <w:webHidden/>
              </w:rPr>
              <w:instrText xml:space="preserve"> PAGEREF _Toc400960598 \h </w:instrText>
            </w:r>
            <w:r>
              <w:rPr>
                <w:noProof/>
                <w:webHidden/>
              </w:rPr>
            </w:r>
            <w:r>
              <w:rPr>
                <w:noProof/>
                <w:webHidden/>
              </w:rPr>
              <w:fldChar w:fldCharType="separate"/>
            </w:r>
            <w:r>
              <w:rPr>
                <w:noProof/>
                <w:webHidden/>
              </w:rPr>
              <w:t>11</w:t>
            </w:r>
            <w:r>
              <w:rPr>
                <w:noProof/>
                <w:webHidden/>
              </w:rPr>
              <w:fldChar w:fldCharType="end"/>
            </w:r>
          </w:hyperlink>
        </w:p>
        <w:p w:rsidR="00394E8E" w:rsidRDefault="00F83847">
          <w:r>
            <w:fldChar w:fldCharType="end"/>
          </w:r>
        </w:p>
      </w:sdtContent>
    </w:sdt>
    <w:p w:rsidR="008B5AA2" w:rsidRDefault="008B5AA2">
      <w:pPr>
        <w:spacing w:before="200" w:after="200" w:line="276" w:lineRule="auto"/>
      </w:pPr>
      <w:r>
        <w:br w:type="page"/>
      </w:r>
    </w:p>
    <w:p w:rsidR="00F00B6F" w:rsidRDefault="00E5292C" w:rsidP="00E5292C">
      <w:pPr>
        <w:pStyle w:val="Heading1"/>
      </w:pPr>
      <w:bookmarkStart w:id="6" w:name="_Toc400960594"/>
      <w:r w:rsidRPr="00E5292C">
        <w:rPr>
          <w:b w:val="0"/>
          <w:bCs w:val="0"/>
          <w:caps w:val="0"/>
        </w:rPr>
        <w:lastRenderedPageBreak/>
        <w:t>1.</w:t>
      </w:r>
      <w:r>
        <w:t xml:space="preserve"> </w:t>
      </w:r>
      <w:r w:rsidR="00F00B6F">
        <w:t>O</w:t>
      </w:r>
      <w:r w:rsidR="0018631C">
        <w:t>VERVIEW</w:t>
      </w:r>
      <w:bookmarkEnd w:id="6"/>
    </w:p>
    <w:p w:rsidR="00F16AF0" w:rsidRPr="00F16AF0" w:rsidRDefault="00F16AF0" w:rsidP="00F16AF0">
      <w:r>
        <w:t>The Commercial Load Module was developed by Battelle Memorial Institute in collaboration with Southern California Edison</w:t>
      </w:r>
      <w:r w:rsidR="00F62865">
        <w:t xml:space="preserve"> </w:t>
      </w:r>
      <w:r w:rsidR="000A1823">
        <w:t xml:space="preserve">(SCE) </w:t>
      </w:r>
      <w:r w:rsidR="00F62865">
        <w:t xml:space="preserve">for use in </w:t>
      </w:r>
      <w:r w:rsidR="000A1823">
        <w:t>the GridLAB-D power distribution system simulation tool. The aim of the commercial load module is to provide realistic simulation of commercial customers</w:t>
      </w:r>
    </w:p>
    <w:p w:rsidR="00A23023" w:rsidRDefault="00A23023" w:rsidP="000407FC">
      <w:pPr>
        <w:pStyle w:val="Heading2"/>
      </w:pPr>
      <w:bookmarkStart w:id="7" w:name="_Toc400960595"/>
      <w:r>
        <w:t>Purpose</w:t>
      </w:r>
      <w:bookmarkEnd w:id="7"/>
    </w:p>
    <w:p w:rsidR="007A26C0" w:rsidRDefault="007A26C0" w:rsidP="007A26C0">
      <w:r>
        <w:t>This document provides an introduction to the commercial load module, including a high level discussion of how the module estimates the load for a given customer. This document also will also illustrate the use of the commercial load object within a GridLAB-D model.</w:t>
      </w:r>
    </w:p>
    <w:p w:rsidR="007A26C0" w:rsidRDefault="007A26C0" w:rsidP="00E5292C">
      <w:r>
        <w:t>A detailed discussion of the analysis performed to arrive at the underlying model used by the commercial load object is provided in a separate document.</w:t>
      </w:r>
    </w:p>
    <w:p w:rsidR="00E5292C" w:rsidRDefault="00E5292C" w:rsidP="00E5292C">
      <w:pPr>
        <w:pStyle w:val="Heading1"/>
      </w:pPr>
      <w:bookmarkStart w:id="8" w:name="_Toc400960596"/>
      <w:r>
        <w:lastRenderedPageBreak/>
        <w:t>2. Overview of operation</w:t>
      </w:r>
      <w:bookmarkEnd w:id="8"/>
    </w:p>
    <w:p w:rsidR="000F47DF" w:rsidRDefault="000F47DF" w:rsidP="000F47DF">
      <w:r>
        <w:t xml:space="preserve">The underlying behavior of the Commercial Load Module is governed by a regression equation that </w:t>
      </w:r>
      <w:r w:rsidR="001375A6">
        <w:t>considers</w:t>
      </w:r>
      <w:r>
        <w:t xml:space="preserve"> the customer’s building type, climate zone, North American Industry Classification System (NAICS) code, and average daily energy usage,</w:t>
      </w:r>
      <w:r w:rsidR="001375A6">
        <w:t xml:space="preserve"> as well as the current date,</w:t>
      </w:r>
      <w:r>
        <w:t xml:space="preserve"> time</w:t>
      </w:r>
      <w:r w:rsidR="001375A6">
        <w:t>, and outdoor temperature to compute a load value. The building type, climate zone, and NAICS code are used to select a set of coefficients that describe the time- and temperature-dependent behavior of the customer’s load. The average daily usage serves to scale the calculated load value.</w:t>
      </w:r>
    </w:p>
    <w:p w:rsidR="00D02A09" w:rsidRDefault="00D02A09" w:rsidP="000F47DF">
      <w:pPr>
        <w:rPr>
          <w:rFonts w:asciiTheme="minorHAnsi" w:hAnsiTheme="minorHAnsi" w:cs="Consolas"/>
        </w:rPr>
      </w:pPr>
      <w:r>
        <w:t xml:space="preserve">At startup, the commercial module is initialized by loading in the regression equation coefficients from the supplied comma-delimited coefficient file. Then, each </w:t>
      </w:r>
      <w:r w:rsidRPr="00D02A09">
        <w:rPr>
          <w:rFonts w:ascii="Consolas" w:hAnsi="Consolas" w:cs="Consolas"/>
        </w:rPr>
        <w:t>commercial_load</w:t>
      </w:r>
      <w:r>
        <w:rPr>
          <w:rFonts w:ascii="Consolas" w:hAnsi="Consolas" w:cs="Consolas"/>
        </w:rPr>
        <w:t xml:space="preserve"> </w:t>
      </w:r>
      <w:r w:rsidRPr="00D02A09">
        <w:rPr>
          <w:rFonts w:asciiTheme="minorHAnsi" w:hAnsiTheme="minorHAnsi" w:cs="Consolas"/>
        </w:rPr>
        <w:t xml:space="preserve">object selects an appropriate </w:t>
      </w:r>
      <w:r>
        <w:rPr>
          <w:rFonts w:asciiTheme="minorHAnsi" w:hAnsiTheme="minorHAnsi" w:cs="Consolas"/>
        </w:rPr>
        <w:t>set of coefficients from these values based on the specified building type, climate zone, and NAICS code.</w:t>
      </w:r>
    </w:p>
    <w:p w:rsidR="00EB6788" w:rsidRDefault="00EB6788" w:rsidP="000F47DF">
      <w:pPr>
        <w:rPr>
          <w:rFonts w:asciiTheme="minorHAnsi" w:hAnsiTheme="minorHAnsi" w:cs="Consolas"/>
        </w:rPr>
      </w:pPr>
      <w:r>
        <w:rPr>
          <w:rFonts w:asciiTheme="minorHAnsi" w:hAnsiTheme="minorHAnsi" w:cs="Consolas"/>
        </w:rPr>
        <w:t xml:space="preserve">At each time step, each </w:t>
      </w:r>
      <w:r w:rsidRPr="00D02A09">
        <w:rPr>
          <w:rFonts w:ascii="Consolas" w:hAnsi="Consolas" w:cs="Consolas"/>
        </w:rPr>
        <w:t>commercial_load</w:t>
      </w:r>
      <w:r>
        <w:rPr>
          <w:rFonts w:asciiTheme="minorHAnsi" w:hAnsiTheme="minorHAnsi" w:cs="Consolas"/>
        </w:rPr>
        <w:t xml:space="preserve"> object uses the regression equation to compute a load value for the customer. This value is assumed to be the total power consumed by the customer </w:t>
      </w:r>
      <w:r w:rsidR="00D21628">
        <w:rPr>
          <w:rFonts w:asciiTheme="minorHAnsi" w:hAnsiTheme="minorHAnsi" w:cs="Consolas"/>
        </w:rPr>
        <w:t>during that time step. This load is divided equally over the connected phases of the object. For example, if the object is connected to all phases (ABC), then the calculated value is divided by 3 and 1/3 of the total load is put onto each phase.</w:t>
      </w:r>
    </w:p>
    <w:p w:rsidR="00D32432" w:rsidRDefault="00D21628" w:rsidP="000F47DF">
      <w:pPr>
        <w:rPr>
          <w:rFonts w:asciiTheme="minorHAnsi" w:hAnsiTheme="minorHAnsi" w:cs="Consolas"/>
        </w:rPr>
      </w:pPr>
      <w:r>
        <w:rPr>
          <w:rFonts w:asciiTheme="minorHAnsi" w:hAnsiTheme="minorHAnsi" w:cs="Consolas"/>
        </w:rPr>
        <w:t xml:space="preserve">In much the same way as the powerflow::load object originally supplied by GridLAB-D, the commercial load object allows the user to divide the calculated load into current, impedance, and power loads by specifying the fraction of the load to use for each type. These fractions can be specified for each phase. </w:t>
      </w:r>
      <w:r w:rsidR="00D32432">
        <w:rPr>
          <w:rFonts w:asciiTheme="minorHAnsi" w:hAnsiTheme="minorHAnsi" w:cs="Consolas"/>
        </w:rPr>
        <w:t>Additionally, for each phase a power factor may be specified for each type of load to allow users to further refine the behavior of the load object.</w:t>
      </w:r>
    </w:p>
    <w:p w:rsidR="00D32432" w:rsidRDefault="00D32432" w:rsidP="000F47DF">
      <w:pPr>
        <w:rPr>
          <w:rFonts w:asciiTheme="minorHAnsi" w:hAnsiTheme="minorHAnsi" w:cs="Consolas"/>
        </w:rPr>
      </w:pPr>
      <w:r>
        <w:rPr>
          <w:rFonts w:asciiTheme="minorHAnsi" w:hAnsiTheme="minorHAnsi" w:cs="Consolas"/>
        </w:rPr>
        <w:t xml:space="preserve">In these terms, the apparent power for each phase </w:t>
      </w:r>
      <m:oMath>
        <m:sSub>
          <m:sSubPr>
            <m:ctrlPr>
              <w:rPr>
                <w:rFonts w:ascii="Cambria Math" w:hAnsi="Cambria Math" w:cs="Consolas"/>
                <w:i/>
              </w:rPr>
            </m:ctrlPr>
          </m:sSubPr>
          <m:e>
            <m:r>
              <w:rPr>
                <w:rFonts w:ascii="Cambria Math" w:hAnsi="Cambria Math" w:cs="Consolas"/>
              </w:rPr>
              <m:t>S</m:t>
            </m:r>
          </m:e>
          <m:sub>
            <m:r>
              <w:rPr>
                <w:rFonts w:ascii="Cambria Math" w:hAnsi="Cambria Math" w:cs="Consolas"/>
              </w:rPr>
              <m:t>i</m:t>
            </m:r>
          </m:sub>
        </m:sSub>
      </m:oMath>
      <w:r>
        <w:rPr>
          <w:rFonts w:asciiTheme="minorHAnsi" w:eastAsiaTheme="minorEastAsia" w:hAnsiTheme="minorHAnsi" w:cs="Consolas"/>
        </w:rPr>
        <w:t xml:space="preserve"> is given in terms of the total apparent power </w:t>
      </w:r>
      <m:oMath>
        <m:r>
          <w:rPr>
            <w:rFonts w:ascii="Cambria Math" w:eastAsiaTheme="minorEastAsia" w:hAnsi="Cambria Math" w:cs="Consolas"/>
          </w:rPr>
          <m:t>S</m:t>
        </m:r>
      </m:oMath>
      <w:r>
        <w:rPr>
          <w:rFonts w:asciiTheme="minorHAnsi" w:eastAsiaTheme="minorEastAsia" w:hAnsiTheme="minorHAnsi" w:cs="Consolas"/>
        </w:rPr>
        <w:t xml:space="preserve"> by</w:t>
      </w:r>
    </w:p>
    <w:p w:rsidR="00D32432" w:rsidRPr="00DC33D3" w:rsidRDefault="00D32432" w:rsidP="000F47DF">
      <w:pPr>
        <w:rPr>
          <w:rFonts w:asciiTheme="minorHAnsi" w:eastAsiaTheme="minorEastAsia" w:hAnsiTheme="minorHAnsi"/>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number of phases</m:t>
              </m:r>
            </m:den>
          </m:f>
        </m:oMath>
      </m:oMathPara>
    </w:p>
    <w:p w:rsidR="00DC33D3" w:rsidRDefault="004B7E89" w:rsidP="000F47DF">
      <w:pPr>
        <w:rPr>
          <w:rFonts w:asciiTheme="minorHAnsi" w:eastAsiaTheme="minorEastAsia" w:hAnsiTheme="minorHAnsi"/>
        </w:rPr>
      </w:pPr>
      <w:r>
        <w:rPr>
          <w:rFonts w:asciiTheme="minorHAnsi" w:eastAsiaTheme="minorEastAsia" w:hAnsiTheme="minorHAnsi"/>
        </w:rPr>
        <w:t>F</w:t>
      </w:r>
      <w:r w:rsidR="00E0646B">
        <w:rPr>
          <w:rFonts w:asciiTheme="minorHAnsi" w:eastAsiaTheme="minorEastAsia" w:hAnsiTheme="minorHAnsi"/>
        </w:rPr>
        <w:t>or each phase, the constant power load is given by</w:t>
      </w:r>
    </w:p>
    <w:p w:rsidR="00E0646B" w:rsidRPr="00CB70A1" w:rsidRDefault="00CB70A1" w:rsidP="000F47DF">
      <w:pPr>
        <w:rPr>
          <w:rFonts w:asciiTheme="minorHAnsi" w:eastAsiaTheme="minorEastAsia" w:hAnsiTheme="minorHAnsi"/>
        </w:rPr>
      </w:pPr>
      <m:oMathPara>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P</m:t>
              </m:r>
              <m:r>
                <w:rPr>
                  <w:rFonts w:ascii="Cambria Math" w:hAnsi="Cambria Math"/>
                </w:rPr>
                <m:t>i</m:t>
              </m:r>
            </m:sub>
          </m:sSub>
          <m:r>
            <w:rPr>
              <w:rFonts w:ascii="Cambria Math" w:hAnsi="Cambria Math"/>
            </w:rPr>
            <w:br/>
          </m:r>
        </m:oMath>
        <m:oMath>
          <m:r>
            <m:rPr>
              <m:scr m:val="fraktur"/>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Pi</m:t>
                  </m:r>
                </m:sub>
              </m:sSub>
            </m:e>
          </m:func>
          <m:r>
            <w:rPr>
              <w:rFonts w:ascii="Cambria Math" w:hAnsi="Cambria Math"/>
            </w:rPr>
            <w:br/>
          </m:r>
        </m:oMath>
        <m:oMath>
          <m:r>
            <m:rPr>
              <m:scr m:val="fraktur"/>
            </m:rP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r>
            <m:rPr>
              <m:sty m:val="p"/>
            </m:rPr>
            <w:rPr>
              <w:rFonts w:ascii="Cambria Math" w:eastAsiaTheme="minorEastAsia" w:hAnsi="Cambria Math"/>
            </w:rPr>
            <m:t>sgn</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Pi</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r>
                <w:rPr>
                  <w:rFonts w:ascii="Cambria Math" w:eastAsiaTheme="minorEastAsia" w:hAnsi="Cambria Math"/>
                </w:rPr>
                <m:t>P</m:t>
              </m:r>
            </m:sub>
          </m:sSub>
          <m:r>
            <w:rPr>
              <w:rFonts w:ascii="Cambria Math" w:eastAsiaTheme="minorEastAsia" w:hAnsi="Cambria Math"/>
            </w:rPr>
            <m:t xml:space="preserve"> (1/(</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r>
                        <w:rPr>
                          <w:rFonts w:ascii="Cambria Math" w:eastAsiaTheme="minorEastAsia" w:hAnsi="Cambria Math"/>
                        </w:rPr>
                        <m:t>i</m:t>
                      </m:r>
                    </m:sub>
                  </m:sSub>
                  <m:r>
                    <w:rPr>
                      <w:rFonts w:ascii="Cambria Math" w:eastAsiaTheme="minorEastAsia" w:hAnsi="Cambria Math"/>
                    </w:rPr>
                    <m:t xml:space="preserve">-1)) </m:t>
                  </m:r>
                </m:e>
              </m:fun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Theme="minorHAnsi" w:eastAsiaTheme="minorEastAsia" w:hAnsiTheme="minorHAnsi"/>
            </w:rPr>
            <w:br/>
          </m:r>
        </m:oMath>
      </m:oMathPara>
      <w:r w:rsidR="004B7E89">
        <w:rPr>
          <w:rFonts w:asciiTheme="minorHAnsi" w:eastAsiaTheme="minorEastAsia" w:hAnsiTheme="minorHAnsi"/>
        </w:rPr>
        <w:t xml:space="preserve">where the power fraction of the load for phase i is specified by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m:t>
            </m:r>
          </m:sub>
        </m:sSub>
      </m:oMath>
      <w:r w:rsidR="004B7E89">
        <w:rPr>
          <w:rFonts w:asciiTheme="minorHAnsi" w:eastAsiaTheme="minorEastAsia" w:hAnsiTheme="minorHAnsi"/>
        </w:rPr>
        <w:t xml:space="preserve"> and the power factor for this portion of the load is given by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Pi</m:t>
                </m:r>
              </m:sub>
            </m:sSub>
          </m:e>
        </m:func>
      </m:oMath>
      <w:r w:rsidR="004B7E89">
        <w:rPr>
          <w:rFonts w:asciiTheme="minorHAnsi" w:eastAsiaTheme="minorEastAsia" w:hAnsiTheme="minorHAnsi"/>
        </w:rPr>
        <w:t xml:space="preserve">. </w:t>
      </w:r>
    </w:p>
    <w:p w:rsidR="00CB70A1" w:rsidRDefault="004B7E89" w:rsidP="000F47DF">
      <w:pPr>
        <w:rPr>
          <w:rFonts w:asciiTheme="minorHAnsi" w:eastAsiaTheme="minorEastAsia" w:hAnsiTheme="minorHAnsi"/>
        </w:rPr>
      </w:pPr>
      <w:r>
        <w:rPr>
          <w:rFonts w:asciiTheme="minorHAnsi" w:eastAsiaTheme="minorEastAsia" w:hAnsiTheme="minorHAnsi"/>
        </w:rPr>
        <w:t>The constant current and constant impedance portions of the load are computed similarly, i.e.,</w:t>
      </w:r>
    </w:p>
    <w:p w:rsidR="004B7E89" w:rsidRPr="009F033C" w:rsidRDefault="009F033C" w:rsidP="000F47DF">
      <w:pPr>
        <w:rPr>
          <w:rFonts w:asciiTheme="minorHAnsi" w:eastAsiaTheme="minorEastAsia" w:hAnsiTheme="minorHAns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Ii</m:t>
              </m:r>
            </m:sub>
          </m:sSub>
          <m:r>
            <w:rPr>
              <w:rFonts w:ascii="Cambria Math" w:eastAsiaTheme="minorEastAsia" w:hAnsi="Cambria Math"/>
            </w:rPr>
            <w:br/>
          </m:r>
        </m:oMath>
        <m:oMath>
          <m:r>
            <m:rPr>
              <m:scr m:val="fraktur"/>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Ii</m:t>
                  </m:r>
                </m:sub>
              </m:sSub>
            </m:e>
          </m:func>
          <m:r>
            <w:rPr>
              <w:rFonts w:ascii="Cambria Math" w:eastAsiaTheme="minorEastAsia" w:hAnsi="Cambria Math"/>
            </w:rPr>
            <w:br/>
          </m:r>
        </m:oMath>
        <m:oMath>
          <m:r>
            <m:rPr>
              <m:scr m:val="fraktur"/>
            </m:rP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sgn(</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Ii</m:t>
                      </m:r>
                    </m:sub>
                  </m:sSub>
                  <m:r>
                    <w:rPr>
                      <w:rFonts w:ascii="Cambria Math" w:eastAsiaTheme="minorEastAsia" w:hAnsi="Cambria Math"/>
                    </w:rPr>
                    <m:t>)</m:t>
                  </m:r>
                </m:e>
              </m:func>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r>
                <w:rPr>
                  <w:rFonts w:ascii="Cambria Math" w:eastAsiaTheme="minorEastAsia" w:hAnsi="Cambria Math"/>
                </w:rPr>
                <m:t>I</m:t>
              </m:r>
            </m:sub>
          </m:sSub>
          <m:r>
            <w:rPr>
              <w:rFonts w:ascii="Cambria Math" w:eastAsiaTheme="minorEastAsia" w:hAnsi="Cambria Math"/>
            </w:rPr>
            <m:t xml:space="preserve"> (1/(</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r>
                        <w:rPr>
                          <w:rFonts w:ascii="Cambria Math" w:eastAsiaTheme="minorEastAsia" w:hAnsi="Cambria Math"/>
                        </w:rPr>
                        <m:t>i</m:t>
                      </m:r>
                    </m:sub>
                  </m:sSub>
                  <m:r>
                    <w:rPr>
                      <w:rFonts w:ascii="Cambria Math" w:eastAsiaTheme="minorEastAsia" w:hAnsi="Cambria Math"/>
                    </w:rPr>
                    <m:t xml:space="preserve">-1)) </m:t>
                  </m:r>
                </m:e>
              </m:fun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9F033C" w:rsidRDefault="009F033C" w:rsidP="000F47DF">
      <w:pPr>
        <w:rPr>
          <w:rFonts w:asciiTheme="minorHAnsi" w:eastAsiaTheme="minorEastAsia" w:hAnsiTheme="minorHAnsi"/>
        </w:rPr>
      </w:pPr>
      <w:r>
        <w:rPr>
          <w:rFonts w:asciiTheme="minorHAnsi" w:eastAsiaTheme="minorEastAsia" w:hAnsiTheme="minorHAnsi"/>
        </w:rPr>
        <w:t>and</w:t>
      </w:r>
    </w:p>
    <w:p w:rsidR="009F033C" w:rsidRPr="002A3690" w:rsidRDefault="009F033C" w:rsidP="000F47DF">
      <w:pPr>
        <w:rPr>
          <w:rFonts w:asciiTheme="minorHAnsi" w:eastAsiaTheme="minorEastAsia" w:hAnsiTheme="minorHAns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Zi</m:t>
              </m:r>
            </m:sub>
          </m:sSub>
          <m:r>
            <w:rPr>
              <w:rFonts w:ascii="Cambria Math" w:eastAsiaTheme="minorEastAsia" w:hAnsi="Cambria Math"/>
            </w:rPr>
            <w:br/>
          </m:r>
        </m:oMath>
        <m:oMath>
          <m:r>
            <m:rPr>
              <m:scr m:val="fraktur"/>
            </m:rPr>
            <w:rPr>
              <w:rFonts w:ascii="Cambria Math" w:eastAsiaTheme="minorEastAsia" w:hAnsi="Cambria Math"/>
            </w:rPr>
            <m:t>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den>
          </m:f>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iZ</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m:t>
                  </m:r>
                  <m:r>
                    <w:rPr>
                      <w:rFonts w:ascii="Cambria Math" w:eastAsiaTheme="minorEastAsia" w:hAnsi="Cambria Math"/>
                    </w:rPr>
                    <m:t>i</m:t>
                  </m:r>
                </m:sub>
              </m:sSub>
            </m:e>
          </m:func>
          <m:r>
            <w:rPr>
              <w:rFonts w:ascii="Cambria Math" w:eastAsiaTheme="minorEastAsia" w:hAnsi="Cambria Math"/>
            </w:rPr>
            <w:br/>
          </m:r>
        </m:oMath>
        <m:oMath>
          <m:r>
            <m:rPr>
              <m:scr m:val="fraktur"/>
            </m:rP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sgn(</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m:t>
                      </m:r>
                      <m:r>
                        <w:rPr>
                          <w:rFonts w:ascii="Cambria Math" w:eastAsiaTheme="minorEastAsia" w:hAnsi="Cambria Math"/>
                        </w:rPr>
                        <m:t>i</m:t>
                      </m:r>
                    </m:sub>
                  </m:sSub>
                  <m:r>
                    <w:rPr>
                      <w:rFonts w:ascii="Cambria Math" w:eastAsiaTheme="minorEastAsia" w:hAnsi="Cambria Math"/>
                    </w:rPr>
                    <m:t>)</m:t>
                  </m:r>
                </m:e>
              </m:func>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den>
          </m:f>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r>
                <w:rPr>
                  <w:rFonts w:ascii="Cambria Math" w:eastAsiaTheme="minorEastAsia" w:hAnsi="Cambria Math"/>
                </w:rPr>
                <m:t>Z</m:t>
              </m:r>
            </m:sub>
          </m:sSub>
          <m:r>
            <w:rPr>
              <w:rFonts w:ascii="Cambria Math" w:eastAsiaTheme="minorEastAsia" w:hAnsi="Cambria Math"/>
            </w:rPr>
            <m:t xml:space="preserve"> (1/(</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m:t>
                      </m:r>
                      <m:r>
                        <w:rPr>
                          <w:rFonts w:ascii="Cambria Math" w:eastAsiaTheme="minorEastAsia" w:hAnsi="Cambria Math"/>
                        </w:rPr>
                        <m:t>i</m:t>
                      </m:r>
                    </m:sub>
                  </m:sSub>
                  <m:r>
                    <w:rPr>
                      <w:rFonts w:ascii="Cambria Math" w:eastAsiaTheme="minorEastAsia" w:hAnsi="Cambria Math"/>
                    </w:rPr>
                    <m:t xml:space="preserve">-1)) </m:t>
                  </m:r>
                </m:e>
              </m:fun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2A3690" w:rsidRPr="009F033C" w:rsidRDefault="002A3690" w:rsidP="000F47DF">
      <w:pPr>
        <w:rPr>
          <w:rFonts w:asciiTheme="minorHAnsi" w:eastAsiaTheme="minorEastAsia" w:hAnsiTheme="minorHAnsi"/>
        </w:rPr>
      </w:pPr>
      <w:r>
        <w:rPr>
          <w:rFonts w:asciiTheme="minorHAnsi" w:eastAsiaTheme="minorEastAsia" w:hAnsiTheme="minorHAnsi"/>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asciiTheme="minorHAnsi" w:eastAsiaTheme="minorEastAsia" w:hAnsiTheme="minorHAnsi"/>
        </w:rPr>
        <w:t xml:space="preserve"> is taken to be the nominal voltage of the load. We have assumed that the nominal voltage is real valued.</w:t>
      </w:r>
    </w:p>
    <w:p w:rsidR="009F033C" w:rsidRPr="009F033C" w:rsidRDefault="009F033C" w:rsidP="000F47DF">
      <w:pPr>
        <w:rPr>
          <w:rFonts w:asciiTheme="minorHAnsi" w:eastAsiaTheme="minorEastAsia" w:hAnsiTheme="minorHAnsi"/>
        </w:rPr>
      </w:pPr>
    </w:p>
    <w:p w:rsidR="00E5292C" w:rsidRDefault="00E5292C" w:rsidP="00E5292C">
      <w:pPr>
        <w:pStyle w:val="Heading1"/>
      </w:pPr>
      <w:bookmarkStart w:id="9" w:name="_Toc400960597"/>
      <w:r>
        <w:lastRenderedPageBreak/>
        <w:t>3. Using the commercial load object</w:t>
      </w:r>
      <w:bookmarkEnd w:id="9"/>
    </w:p>
    <w:p w:rsidR="00E64F53" w:rsidRDefault="009A1160" w:rsidP="00E64F53">
      <w:r>
        <w:t xml:space="preserve">The first step in using the commercial load object in a GridLAB-D model is to ensure that the commercial module is loaded by GridLAB-D at the start of the simulation. This is accomplished by </w:t>
      </w:r>
      <w:r w:rsidR="00E64F53">
        <w:t>adding the block</w:t>
      </w:r>
      <w:bookmarkStart w:id="10" w:name="_MON_1474452016"/>
      <w:bookmarkEnd w:id="10"/>
      <w:r w:rsidR="005C3528">
        <w:object w:dxaOrig="8955" w:dyaOrig="1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63pt" o:ole="" filled="t" fillcolor="#efefef [670]">
            <v:imagedata r:id="rId9" o:title=""/>
          </v:shape>
          <o:OLEObject Type="Embed" ProgID="Word.Document.12" ShapeID="_x0000_i1025" DrawAspect="Content" ObjectID="_1474702580" r:id="rId10">
            <o:FieldCodes>\s</o:FieldCodes>
          </o:OLEObject>
        </w:object>
      </w:r>
    </w:p>
    <w:p w:rsidR="00E64F53" w:rsidRDefault="00E64F53" w:rsidP="00E64F53">
      <w:r>
        <w:t>to the module definition section of the glm file.</w:t>
      </w:r>
      <w:r w:rsidR="005C3528">
        <w:t xml:space="preserve"> “&lt;path to csv file&gt;” should be replaced with the path to a comma delimited file </w:t>
      </w:r>
      <w:r w:rsidR="00D37403">
        <w:t>t</w:t>
      </w:r>
      <w:r w:rsidR="005C3528">
        <w:t xml:space="preserve">hat contains the regression coefficients for the underlying model (as discussed above). This file path must be specified for the module to initialize correctly. </w:t>
      </w:r>
      <w:r w:rsidR="005C3528">
        <w:fldChar w:fldCharType="begin"/>
      </w:r>
      <w:r w:rsidR="005C3528">
        <w:instrText xml:space="preserve"> REF _Ref400710860 \h </w:instrText>
      </w:r>
      <w:r w:rsidR="005C3528">
        <w:fldChar w:fldCharType="separate"/>
      </w:r>
      <w:r w:rsidR="005C3528">
        <w:t xml:space="preserve">Table </w:t>
      </w:r>
      <w:r w:rsidR="005C3528">
        <w:rPr>
          <w:noProof/>
        </w:rPr>
        <w:t>1</w:t>
      </w:r>
      <w:r w:rsidR="005C3528">
        <w:fldChar w:fldCharType="end"/>
      </w:r>
      <w:r w:rsidR="005C3528">
        <w:t xml:space="preserve"> lists the parameters that may be specified in the module definition block.</w:t>
      </w:r>
    </w:p>
    <w:p w:rsidR="00E64F53" w:rsidRPr="009A1160" w:rsidRDefault="00E64F53" w:rsidP="00E64F53"/>
    <w:p w:rsidR="009A1160" w:rsidRPr="009A1160" w:rsidRDefault="009A1160" w:rsidP="009A1160">
      <w:pPr>
        <w:pStyle w:val="Caption"/>
      </w:pPr>
      <w:bookmarkStart w:id="11" w:name="_Ref400710860"/>
      <w:r>
        <w:t xml:space="preserve">Table </w:t>
      </w:r>
      <w:fldSimple w:instr=" SEQ Table \* ARABIC ">
        <w:r>
          <w:rPr>
            <w:noProof/>
          </w:rPr>
          <w:t>1</w:t>
        </w:r>
      </w:fldSimple>
      <w:bookmarkEnd w:id="11"/>
      <w:r>
        <w:t>. Module parameters for the commercial module</w:t>
      </w:r>
    </w:p>
    <w:tbl>
      <w:tblPr>
        <w:tblStyle w:val="GridTable5Dark-Accent3"/>
        <w:tblW w:w="0" w:type="auto"/>
        <w:tblLook w:val="04A0" w:firstRow="1" w:lastRow="0" w:firstColumn="1" w:lastColumn="0" w:noHBand="0" w:noVBand="1"/>
      </w:tblPr>
      <w:tblGrid>
        <w:gridCol w:w="1649"/>
        <w:gridCol w:w="894"/>
        <w:gridCol w:w="1048"/>
        <w:gridCol w:w="893"/>
        <w:gridCol w:w="4506"/>
      </w:tblGrid>
      <w:tr w:rsidR="009A1160" w:rsidTr="009A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Parameter name</w:t>
            </w:r>
          </w:p>
        </w:tc>
        <w:tc>
          <w:tcPr>
            <w:tcW w:w="0" w:type="auto"/>
          </w:tcPr>
          <w:p w:rsidR="00C716D4" w:rsidRDefault="00C716D4" w:rsidP="00C716D4">
            <w:pPr>
              <w:cnfStyle w:val="100000000000" w:firstRow="1" w:lastRow="0" w:firstColumn="0" w:lastColumn="0" w:oddVBand="0" w:evenVBand="0" w:oddHBand="0" w:evenHBand="0" w:firstRowFirstColumn="0" w:firstRowLastColumn="0" w:lastRowFirstColumn="0" w:lastRowLastColumn="0"/>
            </w:pPr>
            <w:r>
              <w:t>Units</w:t>
            </w:r>
          </w:p>
        </w:tc>
        <w:tc>
          <w:tcPr>
            <w:tcW w:w="0" w:type="auto"/>
          </w:tcPr>
          <w:p w:rsidR="00C716D4" w:rsidRDefault="00C716D4" w:rsidP="00C716D4">
            <w:pPr>
              <w:cnfStyle w:val="100000000000" w:firstRow="1" w:lastRow="0" w:firstColumn="0" w:lastColumn="0" w:oddVBand="0" w:evenVBand="0" w:oddHBand="0" w:evenHBand="0" w:firstRowFirstColumn="0" w:firstRowLastColumn="0" w:lastRowFirstColumn="0" w:lastRowLastColumn="0"/>
            </w:pPr>
            <w:r>
              <w:t>Required</w:t>
            </w:r>
          </w:p>
        </w:tc>
        <w:tc>
          <w:tcPr>
            <w:tcW w:w="0" w:type="auto"/>
          </w:tcPr>
          <w:p w:rsidR="00C716D4" w:rsidRDefault="00C716D4" w:rsidP="00C716D4">
            <w:pPr>
              <w:cnfStyle w:val="100000000000" w:firstRow="1" w:lastRow="0" w:firstColumn="0" w:lastColumn="0" w:oddVBand="0" w:evenVBand="0" w:oddHBand="0" w:evenHBand="0" w:firstRowFirstColumn="0" w:firstRowLastColumn="0" w:lastRowFirstColumn="0" w:lastRowLastColumn="0"/>
            </w:pPr>
            <w:r>
              <w:t>Default</w:t>
            </w:r>
          </w:p>
        </w:tc>
        <w:tc>
          <w:tcPr>
            <w:tcW w:w="0" w:type="auto"/>
          </w:tcPr>
          <w:p w:rsidR="00C716D4" w:rsidRDefault="00C716D4" w:rsidP="00C716D4">
            <w:pPr>
              <w:cnfStyle w:val="100000000000" w:firstRow="1" w:lastRow="0" w:firstColumn="0" w:lastColumn="0" w:oddVBand="0" w:evenVBand="0" w:oddHBand="0" w:evenHBand="0" w:firstRowFirstColumn="0" w:firstRowLastColumn="0" w:lastRowFirstColumn="0" w:lastRowLastColumn="0"/>
            </w:pPr>
            <w:r>
              <w:t>Description</w:t>
            </w:r>
          </w:p>
        </w:tc>
      </w:tr>
      <w:tr w:rsidR="009A1160" w:rsidTr="009A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9A1160" w:rsidP="00C716D4">
            <w:r>
              <w:t>coefficient_file</w:t>
            </w:r>
          </w:p>
        </w:tc>
        <w:tc>
          <w:tcPr>
            <w:tcW w:w="0" w:type="auto"/>
          </w:tcPr>
          <w:p w:rsidR="00C716D4" w:rsidRPr="009A1160" w:rsidRDefault="009A1160" w:rsidP="00C716D4">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C716D4" w:rsidRDefault="009A1160" w:rsidP="00C716D4">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p>
        </w:tc>
        <w:tc>
          <w:tcPr>
            <w:tcW w:w="0" w:type="auto"/>
          </w:tcPr>
          <w:p w:rsidR="00C716D4" w:rsidRDefault="009A1160" w:rsidP="00C716D4">
            <w:pPr>
              <w:cnfStyle w:val="000000100000" w:firstRow="0" w:lastRow="0" w:firstColumn="0" w:lastColumn="0" w:oddVBand="0" w:evenVBand="0" w:oddHBand="1" w:evenHBand="0" w:firstRowFirstColumn="0" w:firstRowLastColumn="0" w:lastRowFirstColumn="0" w:lastRowLastColumn="0"/>
            </w:pPr>
            <w:r>
              <w:t>Path to a comma delimited file containing the regression coefficients for the commercial load model.</w:t>
            </w:r>
          </w:p>
        </w:tc>
      </w:tr>
    </w:tbl>
    <w:p w:rsidR="00C716D4" w:rsidRDefault="00C716D4" w:rsidP="00C716D4"/>
    <w:p w:rsidR="005C3528" w:rsidRDefault="005C3528" w:rsidP="00C716D4">
      <w:r>
        <w:t xml:space="preserve">A commercial load is created by specifying a </w:t>
      </w:r>
      <w:r w:rsidRPr="005C3528">
        <w:rPr>
          <w:rFonts w:ascii="Consolas" w:hAnsi="Consolas" w:cs="Consolas"/>
        </w:rPr>
        <w:t>commercial_load</w:t>
      </w:r>
      <w:r>
        <w:t xml:space="preserve"> object.</w:t>
      </w:r>
      <w:r w:rsidR="00803376">
        <w:t xml:space="preserve"> The available parameters for this object type are listed in </w:t>
      </w:r>
      <w:r w:rsidR="00803376">
        <w:fldChar w:fldCharType="begin"/>
      </w:r>
      <w:r w:rsidR="00803376">
        <w:instrText xml:space="preserve"> REF _Ref400711093 \h </w:instrText>
      </w:r>
      <w:r w:rsidR="00803376">
        <w:fldChar w:fldCharType="separate"/>
      </w:r>
      <w:r w:rsidR="00803376">
        <w:t xml:space="preserve">Table </w:t>
      </w:r>
      <w:r w:rsidR="00803376">
        <w:rPr>
          <w:noProof/>
        </w:rPr>
        <w:t>2</w:t>
      </w:r>
      <w:r w:rsidR="00803376">
        <w:fldChar w:fldCharType="end"/>
      </w:r>
      <w:r w:rsidR="00803376">
        <w:t>. For a working model, it is necessary to specify the parent, average daily energy usage, and the phases of the object. In this case, the remainder of the parameters will be set to their default values. To more accurately simulate a specific load, it is necessary to supply the building type and climate zone. The highest degree of accuracy is obtained by supplying building type, climate zone, and NAICS code.</w:t>
      </w:r>
    </w:p>
    <w:p w:rsidR="00E64F53" w:rsidRPr="00C716D4" w:rsidRDefault="00E64F53" w:rsidP="00C716D4"/>
    <w:p w:rsidR="00C716D4" w:rsidRPr="00C716D4" w:rsidRDefault="00C716D4" w:rsidP="00C716D4">
      <w:pPr>
        <w:pStyle w:val="Caption"/>
      </w:pPr>
      <w:bookmarkStart w:id="12" w:name="_Ref400711093"/>
      <w:r>
        <w:t xml:space="preserve">Table </w:t>
      </w:r>
      <w:fldSimple w:instr=" SEQ Table \* ARABIC ">
        <w:r w:rsidR="009A1160">
          <w:rPr>
            <w:noProof/>
          </w:rPr>
          <w:t>2</w:t>
        </w:r>
      </w:fldSimple>
      <w:bookmarkEnd w:id="12"/>
      <w:r>
        <w:t>. Class parameters for commercial_load objects.</w:t>
      </w:r>
    </w:p>
    <w:tbl>
      <w:tblPr>
        <w:tblStyle w:val="GridTable5Dark-Accent3"/>
        <w:tblW w:w="0" w:type="auto"/>
        <w:tblLook w:val="04A0" w:firstRow="1" w:lastRow="0" w:firstColumn="1" w:lastColumn="0" w:noHBand="0" w:noVBand="1"/>
      </w:tblPr>
      <w:tblGrid>
        <w:gridCol w:w="2296"/>
        <w:gridCol w:w="894"/>
        <w:gridCol w:w="1048"/>
        <w:gridCol w:w="893"/>
        <w:gridCol w:w="3859"/>
      </w:tblGrid>
      <w:tr w:rsidR="00EE5836" w:rsidTr="00C716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Parameter name</w:t>
            </w:r>
          </w:p>
        </w:tc>
        <w:tc>
          <w:tcPr>
            <w:tcW w:w="0" w:type="auto"/>
          </w:tcPr>
          <w:p w:rsidR="00EE5836" w:rsidRDefault="00EE5836" w:rsidP="00E5292C">
            <w:pPr>
              <w:cnfStyle w:val="100000000000" w:firstRow="1" w:lastRow="0" w:firstColumn="0" w:lastColumn="0" w:oddVBand="0" w:evenVBand="0" w:oddHBand="0" w:evenHBand="0" w:firstRowFirstColumn="0" w:firstRowLastColumn="0" w:lastRowFirstColumn="0" w:lastRowLastColumn="0"/>
            </w:pPr>
            <w:r>
              <w:t>Units</w:t>
            </w:r>
          </w:p>
        </w:tc>
        <w:tc>
          <w:tcPr>
            <w:tcW w:w="0" w:type="auto"/>
          </w:tcPr>
          <w:p w:rsidR="00EE5836" w:rsidRDefault="00EE5836" w:rsidP="00E5292C">
            <w:pPr>
              <w:cnfStyle w:val="100000000000" w:firstRow="1" w:lastRow="0" w:firstColumn="0" w:lastColumn="0" w:oddVBand="0" w:evenVBand="0" w:oddHBand="0" w:evenHBand="0" w:firstRowFirstColumn="0" w:firstRowLastColumn="0" w:lastRowFirstColumn="0" w:lastRowLastColumn="0"/>
            </w:pPr>
            <w:r>
              <w:t>Required</w:t>
            </w:r>
          </w:p>
        </w:tc>
        <w:tc>
          <w:tcPr>
            <w:tcW w:w="0" w:type="auto"/>
          </w:tcPr>
          <w:p w:rsidR="00EE5836" w:rsidRDefault="00EE5836" w:rsidP="00E5292C">
            <w:pPr>
              <w:cnfStyle w:val="100000000000" w:firstRow="1" w:lastRow="0" w:firstColumn="0" w:lastColumn="0" w:oddVBand="0" w:evenVBand="0" w:oddHBand="0" w:evenHBand="0" w:firstRowFirstColumn="0" w:firstRowLastColumn="0" w:lastRowFirstColumn="0" w:lastRowLastColumn="0"/>
            </w:pPr>
            <w:r>
              <w:t>Default</w:t>
            </w:r>
          </w:p>
        </w:tc>
        <w:tc>
          <w:tcPr>
            <w:tcW w:w="0" w:type="auto"/>
          </w:tcPr>
          <w:p w:rsidR="00EE5836" w:rsidRDefault="00EE5836" w:rsidP="00E5292C">
            <w:pPr>
              <w:cnfStyle w:val="100000000000" w:firstRow="1" w:lastRow="0" w:firstColumn="0" w:lastColumn="0" w:oddVBand="0" w:evenVBand="0" w:oddHBand="0" w:evenHBand="0" w:firstRowFirstColumn="0" w:firstRowLastColumn="0" w:lastRowFirstColumn="0" w:lastRowLastColumn="0"/>
            </w:pPr>
            <w:r>
              <w:t>Description</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name</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rPr>
                <w:i/>
              </w:rPr>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Name of object</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parent</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rPr>
                <w:i/>
              </w:rPr>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 xml:space="preserve">Parent object of this load. This object should be of type </w:t>
            </w:r>
            <w:r w:rsidRPr="00D02A09">
              <w:rPr>
                <w:rFonts w:ascii="Consolas" w:hAnsi="Consolas" w:cs="Consolas"/>
              </w:rPr>
              <w:t>powerflow::node</w:t>
            </w:r>
            <w:r>
              <w:t xml:space="preserve"> (</w:t>
            </w:r>
            <w:r w:rsidRPr="00D02A09">
              <w:rPr>
                <w:rFonts w:ascii="Consolas" w:hAnsi="Consolas" w:cs="Consolas"/>
              </w:rPr>
              <w:t>node</w:t>
            </w:r>
            <w:r>
              <w:t xml:space="preserve">, </w:t>
            </w:r>
            <w:r w:rsidRPr="00D02A09">
              <w:rPr>
                <w:rFonts w:ascii="Consolas" w:hAnsi="Consolas" w:cs="Consolas"/>
              </w:rPr>
              <w:t>meter</w:t>
            </w:r>
            <w:r>
              <w:t xml:space="preserve">, </w:t>
            </w:r>
            <w:r w:rsidRPr="00D02A09">
              <w:rPr>
                <w:rFonts w:ascii="Consolas" w:hAnsi="Consolas" w:cs="Consolas"/>
              </w:rPr>
              <w:t>triplex_meter</w:t>
            </w:r>
            <w:r>
              <w:t>, etc.)</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building_type</w:t>
            </w:r>
          </w:p>
        </w:tc>
        <w:tc>
          <w:tcPr>
            <w:tcW w:w="0" w:type="auto"/>
          </w:tcPr>
          <w:p w:rsidR="00EE5836" w:rsidRPr="00B14496" w:rsidRDefault="00EE5836" w:rsidP="00E5292C">
            <w:pPr>
              <w:cnfStyle w:val="000000100000" w:firstRow="0" w:lastRow="0" w:firstColumn="0" w:lastColumn="0" w:oddVBand="0" w:evenVBand="0" w:oddHBand="1" w:evenHBand="0" w:firstRowFirstColumn="0" w:firstRowLastColumn="0" w:lastRowFirstColumn="0" w:lastRowLastColumn="0"/>
              <w:rPr>
                <w:i/>
              </w:rPr>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 xml:space="preserve">Building type for this load. These types are taken from SCE data. To agree with the current coefficient file, this value </w:t>
            </w:r>
            <w:r>
              <w:lastRenderedPageBreak/>
              <w:t>should be in the range [1, 33], excluding 5, 16, 22, 24, and 30.</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lastRenderedPageBreak/>
              <w:t>climate zone</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815CC0">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815CC0">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EE5836" w:rsidRDefault="00EE5836" w:rsidP="00815CC0">
            <w:pPr>
              <w:cnfStyle w:val="000000000000" w:firstRow="0" w:lastRow="0" w:firstColumn="0" w:lastColumn="0" w:oddVBand="0" w:evenVBand="0" w:oddHBand="0" w:evenHBand="0" w:firstRowFirstColumn="0" w:firstRowLastColumn="0" w:lastRowFirstColumn="0" w:lastRowLastColumn="0"/>
            </w:pPr>
            <w:r>
              <w:t>Climate zone for this load. This is the SCE defined climate zone for the customer and can be one of (6, 8, 9, 10, 13, 14, 15, 16).</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naics_code</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NAICS code for this load. If this value is not found in the supplied coefficients file, the object will use the default set of parameters for the given building type and climate zone.</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power_fraction_A</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E5836" w:rsidRDefault="002F7203" w:rsidP="002F7203">
            <w:pPr>
              <w:cnfStyle w:val="000000000000" w:firstRow="0" w:lastRow="0" w:firstColumn="0" w:lastColumn="0" w:oddVBand="0" w:evenVBand="0" w:oddHBand="0" w:evenHBand="0" w:firstRowFirstColumn="0" w:firstRowLastColumn="0" w:lastRowFirstColumn="0" w:lastRowLastColumn="0"/>
            </w:pPr>
            <w:r>
              <w:t xml:space="preserve">Fraction of the power on phase A that will be assigned to a constant power load. It is expected that </w:t>
            </w:r>
            <m:oMath>
              <m:r>
                <w:rPr>
                  <w:rFonts w:ascii="Cambria Math" w:hAnsi="Cambria Math"/>
                </w:rPr>
                <m:t>power</m:t>
              </m:r>
              <m:r>
                <m:rPr>
                  <m:lit/>
                </m:rPr>
                <w:rPr>
                  <w:rFonts w:ascii="Cambria Math" w:hAnsi="Cambria Math"/>
                </w:rPr>
                <m:t>_</m:t>
              </m:r>
              <m:r>
                <w:rPr>
                  <w:rFonts w:ascii="Cambria Math" w:hAnsi="Cambria Math"/>
                </w:rPr>
                <m:t>fraction</m:t>
              </m:r>
              <m:r>
                <m:rPr>
                  <m:lit/>
                </m:rPr>
                <w:rPr>
                  <w:rFonts w:ascii="Cambria Math" w:hAnsi="Cambria Math"/>
                </w:rPr>
                <m:t>_</m:t>
              </m:r>
              <m:r>
                <w:rPr>
                  <w:rFonts w:ascii="Cambria Math" w:hAnsi="Cambria Math"/>
                </w:rPr>
                <m:t>A+current</m:t>
              </m:r>
              <m:r>
                <m:rPr>
                  <m:lit/>
                </m:rPr>
                <w:rPr>
                  <w:rFonts w:ascii="Cambria Math" w:hAnsi="Cambria Math"/>
                </w:rPr>
                <m:t>_</m:t>
              </m:r>
              <m:r>
                <w:rPr>
                  <w:rFonts w:ascii="Cambria Math" w:hAnsi="Cambria Math"/>
                </w:rPr>
                <m:t>fraction</m:t>
              </m:r>
              <m:r>
                <m:rPr>
                  <m:lit/>
                </m:rPr>
                <w:rPr>
                  <w:rFonts w:ascii="Cambria Math" w:hAnsi="Cambria Math"/>
                </w:rPr>
                <m:t>_</m:t>
              </m:r>
              <m:r>
                <w:rPr>
                  <w:rFonts w:ascii="Cambria Math" w:hAnsi="Cambria Math"/>
                </w:rPr>
                <m:t>A+impedence</m:t>
              </m:r>
              <m:r>
                <m:rPr>
                  <m:lit/>
                </m:rPr>
                <w:rPr>
                  <w:rFonts w:ascii="Cambria Math" w:hAnsi="Cambria Math"/>
                </w:rPr>
                <m:t>_</m:t>
              </m:r>
              <m:r>
                <w:rPr>
                  <w:rFonts w:ascii="Cambria Math" w:hAnsi="Cambria Math"/>
                </w:rPr>
                <m:t>fraction</m:t>
              </m:r>
              <m:r>
                <m:rPr>
                  <m:lit/>
                </m:rPr>
                <w:rPr>
                  <w:rFonts w:ascii="Cambria Math" w:hAnsi="Cambria Math"/>
                </w:rPr>
                <m:t>_</m:t>
              </m:r>
              <m:r>
                <w:rPr>
                  <w:rFonts w:ascii="Cambria Math" w:hAnsi="Cambria Math"/>
                </w:rPr>
                <m:t>A=1</m:t>
              </m:r>
            </m:oMath>
            <w:r>
              <w:rPr>
                <w:rFonts w:eastAsiaTheme="minorEastAsia"/>
              </w:rPr>
              <w:t>, though this is not currently enforced.</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power_fraction_B</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E5836" w:rsidRDefault="002F7203" w:rsidP="00E5292C">
            <w:pPr>
              <w:cnfStyle w:val="000000100000" w:firstRow="0" w:lastRow="0" w:firstColumn="0" w:lastColumn="0" w:oddVBand="0" w:evenVBand="0" w:oddHBand="1" w:evenHBand="0" w:firstRowFirstColumn="0" w:firstRowLastColumn="0" w:lastRowFirstColumn="0" w:lastRowLastColumn="0"/>
            </w:pPr>
            <w:r>
              <w:t>Fraction of the power on phase B that will be assigned to a constant power load.</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power_fraction_C</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E5836" w:rsidRDefault="002F7203" w:rsidP="00E5292C">
            <w:pPr>
              <w:cnfStyle w:val="000000000000" w:firstRow="0" w:lastRow="0" w:firstColumn="0" w:lastColumn="0" w:oddVBand="0" w:evenVBand="0" w:oddHBand="0" w:evenHBand="0" w:firstRowFirstColumn="0" w:firstRowLastColumn="0" w:lastRowFirstColumn="0" w:lastRowLastColumn="0"/>
            </w:pPr>
            <w:r>
              <w:t>Fraction of the power on phase C that will be assigned to a constant power load.</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current_fraction_A</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EE5836" w:rsidRDefault="002F7203" w:rsidP="00E5292C">
            <w:pPr>
              <w:cnfStyle w:val="000000100000" w:firstRow="0" w:lastRow="0" w:firstColumn="0" w:lastColumn="0" w:oddVBand="0" w:evenVBand="0" w:oddHBand="1" w:evenHBand="0" w:firstRowFirstColumn="0" w:firstRowLastColumn="0" w:lastRowFirstColumn="0" w:lastRowLastColumn="0"/>
            </w:pPr>
            <w:r>
              <w:t>Fraction of the power on phase A that will be assigned to a constant current load.</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current_fraction_B</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EE5836" w:rsidRDefault="002F7203" w:rsidP="00E5292C">
            <w:pPr>
              <w:cnfStyle w:val="000000000000" w:firstRow="0" w:lastRow="0" w:firstColumn="0" w:lastColumn="0" w:oddVBand="0" w:evenVBand="0" w:oddHBand="0" w:evenHBand="0" w:firstRowFirstColumn="0" w:firstRowLastColumn="0" w:lastRowFirstColumn="0" w:lastRowLastColumn="0"/>
            </w:pPr>
            <w:r>
              <w:t>Fraction of the power on phase B that will be assigned to a constant current load.</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current_fraction_C</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EE5836" w:rsidRDefault="002F7203" w:rsidP="00E5292C">
            <w:pPr>
              <w:cnfStyle w:val="000000100000" w:firstRow="0" w:lastRow="0" w:firstColumn="0" w:lastColumn="0" w:oddVBand="0" w:evenVBand="0" w:oddHBand="1" w:evenHBand="0" w:firstRowFirstColumn="0" w:firstRowLastColumn="0" w:lastRowFirstColumn="0" w:lastRowLastColumn="0"/>
            </w:pPr>
            <w:r>
              <w:t>Fraction of the power on phase C that will be assigned to a constant current load.</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impedence_fraction_A</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EE5836" w:rsidRDefault="002F7203" w:rsidP="002F7203">
            <w:pPr>
              <w:cnfStyle w:val="000000000000" w:firstRow="0" w:lastRow="0" w:firstColumn="0" w:lastColumn="0" w:oddVBand="0" w:evenVBand="0" w:oddHBand="0" w:evenHBand="0" w:firstRowFirstColumn="0" w:firstRowLastColumn="0" w:lastRowFirstColumn="0" w:lastRowLastColumn="0"/>
            </w:pPr>
            <w:r>
              <w:t>Fraction of the power on phase A that will be assigned to a constant impedance load.</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lastRenderedPageBreak/>
              <w:t>impedence_fraction_B</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E5292C">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EE5836" w:rsidRDefault="002F7203" w:rsidP="00E5292C">
            <w:pPr>
              <w:cnfStyle w:val="000000100000" w:firstRow="0" w:lastRow="0" w:firstColumn="0" w:lastColumn="0" w:oddVBand="0" w:evenVBand="0" w:oddHBand="1" w:evenHBand="0" w:firstRowFirstColumn="0" w:firstRowLastColumn="0" w:lastRowFirstColumn="0" w:lastRowLastColumn="0"/>
            </w:pPr>
            <w:r>
              <w:t>Fraction of the power on phase B that will be assigned to a constant impedance load.</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E5292C">
            <w:r>
              <w:t>impedence_fraction_C</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E5292C">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EE5836" w:rsidRDefault="002F7203" w:rsidP="00E5292C">
            <w:pPr>
              <w:cnfStyle w:val="000000000000" w:firstRow="0" w:lastRow="0" w:firstColumn="0" w:lastColumn="0" w:oddVBand="0" w:evenVBand="0" w:oddHBand="0" w:evenHBand="0" w:firstRowFirstColumn="0" w:firstRowLastColumn="0" w:lastRowFirstColumn="0" w:lastRowLastColumn="0"/>
            </w:pPr>
            <w:r>
              <w:t>Fraction of the power on phase C that will be assigned to a constant impedance load.</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B14496">
            <w:r>
              <w:t>power_pf_A</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E5836" w:rsidRDefault="00C716D4" w:rsidP="00B14496">
            <w:pPr>
              <w:cnfStyle w:val="000000100000" w:firstRow="0" w:lastRow="0" w:firstColumn="0" w:lastColumn="0" w:oddVBand="0" w:evenVBand="0" w:oddHBand="1" w:evenHBand="0" w:firstRowFirstColumn="0" w:firstRowLastColumn="0" w:lastRowFirstColumn="0" w:lastRowLastColumn="0"/>
            </w:pPr>
            <w:r>
              <w:t>Power factor for constant power load on phase A.</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B14496">
            <w:r>
              <w:t>power_pf_B</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E5836" w:rsidRDefault="00C716D4" w:rsidP="00B14496">
            <w:pPr>
              <w:cnfStyle w:val="000000000000" w:firstRow="0" w:lastRow="0" w:firstColumn="0" w:lastColumn="0" w:oddVBand="0" w:evenVBand="0" w:oddHBand="0" w:evenHBand="0" w:firstRowFirstColumn="0" w:firstRowLastColumn="0" w:lastRowFirstColumn="0" w:lastRowLastColumn="0"/>
            </w:pPr>
            <w:r>
              <w:t>Power factor for constant power load on phase B.</w:t>
            </w:r>
          </w:p>
        </w:tc>
      </w:tr>
      <w:tr w:rsidR="00EE5836"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B14496">
            <w:r>
              <w:t>power_pf_C</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E5836" w:rsidRDefault="00EE5836" w:rsidP="00B1449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E5836" w:rsidRDefault="00C716D4" w:rsidP="00B14496">
            <w:pPr>
              <w:cnfStyle w:val="000000100000" w:firstRow="0" w:lastRow="0" w:firstColumn="0" w:lastColumn="0" w:oddVBand="0" w:evenVBand="0" w:oddHBand="1" w:evenHBand="0" w:firstRowFirstColumn="0" w:firstRowLastColumn="0" w:lastRowFirstColumn="0" w:lastRowLastColumn="0"/>
            </w:pPr>
            <w:r>
              <w:t>Power factor for constant power load on phase C.</w:t>
            </w:r>
          </w:p>
        </w:tc>
      </w:tr>
      <w:tr w:rsidR="00EE5836" w:rsidTr="00EE5836">
        <w:tc>
          <w:tcPr>
            <w:cnfStyle w:val="001000000000" w:firstRow="0" w:lastRow="0" w:firstColumn="1" w:lastColumn="0" w:oddVBand="0" w:evenVBand="0" w:oddHBand="0" w:evenHBand="0" w:firstRowFirstColumn="0" w:firstRowLastColumn="0" w:lastRowFirstColumn="0" w:lastRowLastColumn="0"/>
            <w:tcW w:w="0" w:type="auto"/>
          </w:tcPr>
          <w:p w:rsidR="00EE5836" w:rsidRDefault="00EE5836" w:rsidP="00B14496">
            <w:r>
              <w:t>current_pf_A</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EE5836" w:rsidRDefault="00EE5836" w:rsidP="00B1449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E5836" w:rsidRDefault="00C716D4" w:rsidP="00C716D4">
            <w:pPr>
              <w:cnfStyle w:val="000000000000" w:firstRow="0" w:lastRow="0" w:firstColumn="0" w:lastColumn="0" w:oddVBand="0" w:evenVBand="0" w:oddHBand="0" w:evenHBand="0" w:firstRowFirstColumn="0" w:firstRowLastColumn="0" w:lastRowFirstColumn="0" w:lastRowLastColumn="0"/>
            </w:pPr>
            <w:r>
              <w:t>Power factor for constant current load on phase A.</w:t>
            </w:r>
          </w:p>
        </w:tc>
      </w:tr>
      <w:tr w:rsidR="00C716D4"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current_pf_B</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Power factor for constant current load on phase B.</w:t>
            </w:r>
          </w:p>
        </w:tc>
      </w:tr>
      <w:tr w:rsidR="00C716D4" w:rsidTr="00EE5836">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current_pf_C</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Power factor for constant current load on phase C.</w:t>
            </w:r>
          </w:p>
        </w:tc>
      </w:tr>
      <w:tr w:rsidR="00C716D4"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impedence_pf_A</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Power factor for constant impedance load on phase A.</w:t>
            </w:r>
          </w:p>
        </w:tc>
      </w:tr>
      <w:tr w:rsidR="00C716D4" w:rsidTr="00EE5836">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impedence_pf_B</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rPr>
                <w:i/>
              </w:rPr>
              <w:t>unitless</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Power factor for constant impedance load on phase B.</w:t>
            </w:r>
          </w:p>
        </w:tc>
      </w:tr>
      <w:tr w:rsidR="00C716D4"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impedence_pf_C</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rPr>
                <w:i/>
              </w:rPr>
              <w:t>unitless</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Power factor for constant impedance load on phase C.</w:t>
            </w:r>
          </w:p>
        </w:tc>
      </w:tr>
      <w:tr w:rsidR="00C716D4" w:rsidTr="00EE5836">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nominal_voltage</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V</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240V</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Nominal voltage for the load.</w:t>
            </w:r>
          </w:p>
        </w:tc>
      </w:tr>
      <w:tr w:rsidR="00C716D4" w:rsidTr="00EE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average_daily_usage</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kWh</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p>
        </w:tc>
        <w:tc>
          <w:tcPr>
            <w:tcW w:w="0" w:type="auto"/>
          </w:tcPr>
          <w:p w:rsidR="00C716D4" w:rsidRDefault="00C716D4" w:rsidP="00C716D4">
            <w:pPr>
              <w:cnfStyle w:val="000000100000" w:firstRow="0" w:lastRow="0" w:firstColumn="0" w:lastColumn="0" w:oddVBand="0" w:evenVBand="0" w:oddHBand="1" w:evenHBand="0" w:firstRowFirstColumn="0" w:firstRowLastColumn="0" w:lastRowFirstColumn="0" w:lastRowLastColumn="0"/>
            </w:pPr>
            <w:r>
              <w:t>Average daily energy usage for this load. This value has the effect of scaling the overall load.</w:t>
            </w:r>
          </w:p>
        </w:tc>
      </w:tr>
      <w:tr w:rsidR="00C716D4" w:rsidTr="00EE5836">
        <w:tc>
          <w:tcPr>
            <w:cnfStyle w:val="001000000000" w:firstRow="0" w:lastRow="0" w:firstColumn="1" w:lastColumn="0" w:oddVBand="0" w:evenVBand="0" w:oddHBand="0" w:evenHBand="0" w:firstRowFirstColumn="0" w:firstRowLastColumn="0" w:lastRowFirstColumn="0" w:lastRowLastColumn="0"/>
            <w:tcW w:w="0" w:type="auto"/>
          </w:tcPr>
          <w:p w:rsidR="00C716D4" w:rsidRDefault="00C716D4" w:rsidP="00C716D4">
            <w:r>
              <w:t>phases</w:t>
            </w:r>
          </w:p>
        </w:tc>
        <w:tc>
          <w:tcPr>
            <w:tcW w:w="0" w:type="auto"/>
          </w:tcPr>
          <w:p w:rsidR="00C716D4" w:rsidRPr="00B14496" w:rsidRDefault="00C716D4" w:rsidP="00C716D4">
            <w:pPr>
              <w:cnfStyle w:val="000000000000" w:firstRow="0" w:lastRow="0" w:firstColumn="0" w:lastColumn="0" w:oddVBand="0" w:evenVBand="0" w:oddHBand="0" w:evenHBand="0" w:firstRowFirstColumn="0" w:firstRowLastColumn="0" w:lastRowFirstColumn="0" w:lastRowLastColumn="0"/>
              <w:rPr>
                <w:i/>
              </w:rPr>
            </w:pPr>
            <w:r>
              <w:rPr>
                <w:i/>
              </w:rPr>
              <w:t>unitless</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p>
        </w:tc>
        <w:tc>
          <w:tcPr>
            <w:tcW w:w="0" w:type="auto"/>
          </w:tcPr>
          <w:p w:rsidR="00C716D4" w:rsidRDefault="00C716D4" w:rsidP="00C716D4">
            <w:pPr>
              <w:cnfStyle w:val="000000000000" w:firstRow="0" w:lastRow="0" w:firstColumn="0" w:lastColumn="0" w:oddVBand="0" w:evenVBand="0" w:oddHBand="0" w:evenHBand="0" w:firstRowFirstColumn="0" w:firstRowLastColumn="0" w:lastRowFirstColumn="0" w:lastRowLastColumn="0"/>
            </w:pPr>
            <w:r>
              <w:t>Phases used by this load. This value can be any combination of A, B, and C.</w:t>
            </w:r>
          </w:p>
        </w:tc>
      </w:tr>
    </w:tbl>
    <w:p w:rsidR="00E5292C" w:rsidRDefault="00803376" w:rsidP="00E5292C">
      <w:r>
        <w:t xml:space="preserve">Note that the parent of a </w:t>
      </w:r>
      <w:r w:rsidRPr="00792B39">
        <w:rPr>
          <w:rFonts w:ascii="Consolas" w:hAnsi="Consolas" w:cs="Consolas"/>
        </w:rPr>
        <w:t>commercial_load</w:t>
      </w:r>
      <w:r>
        <w:t xml:space="preserve"> object is required to be an object of type </w:t>
      </w:r>
      <w:r w:rsidRPr="00792B39">
        <w:rPr>
          <w:rFonts w:ascii="Consolas" w:hAnsi="Consolas" w:cs="Consolas"/>
        </w:rPr>
        <w:t>powerflow::node</w:t>
      </w:r>
      <w:r>
        <w:t xml:space="preserve"> or a type that derives from </w:t>
      </w:r>
      <w:r w:rsidRPr="00792B39">
        <w:rPr>
          <w:rFonts w:ascii="Consolas" w:hAnsi="Consolas" w:cs="Consolas"/>
        </w:rPr>
        <w:t>node</w:t>
      </w:r>
      <w:r>
        <w:t xml:space="preserve">. Recommended types for the parent object </w:t>
      </w:r>
      <w:r>
        <w:lastRenderedPageBreak/>
        <w:t xml:space="preserve">are </w:t>
      </w:r>
      <w:r w:rsidRPr="00792B39">
        <w:rPr>
          <w:rFonts w:ascii="Consolas" w:hAnsi="Consolas" w:cs="Consolas"/>
        </w:rPr>
        <w:t>node</w:t>
      </w:r>
      <w:r>
        <w:t xml:space="preserve">, </w:t>
      </w:r>
      <w:r w:rsidRPr="00792B39">
        <w:rPr>
          <w:rFonts w:ascii="Consolas" w:hAnsi="Consolas" w:cs="Consolas"/>
        </w:rPr>
        <w:t>meter</w:t>
      </w:r>
      <w:r>
        <w:t xml:space="preserve">, and </w:t>
      </w:r>
      <w:r w:rsidRPr="00792B39">
        <w:rPr>
          <w:rFonts w:ascii="Consolas" w:hAnsi="Consolas" w:cs="Consolas"/>
        </w:rPr>
        <w:t>triplex_meter</w:t>
      </w:r>
      <w:r>
        <w:t>. Ot</w:t>
      </w:r>
      <w:r w:rsidR="00D37403">
        <w:t>her types that derive from node</w:t>
      </w:r>
      <w:r>
        <w:t xml:space="preserve"> </w:t>
      </w:r>
      <w:r w:rsidR="00D37403">
        <w:t>(e.g.,</w:t>
      </w:r>
      <w:r>
        <w:t xml:space="preserve"> </w:t>
      </w:r>
      <w:r w:rsidR="00D37403" w:rsidRPr="00792B39">
        <w:rPr>
          <w:rFonts w:ascii="Consolas" w:hAnsi="Consolas" w:cs="Consolas"/>
        </w:rPr>
        <w:t>load</w:t>
      </w:r>
      <w:r w:rsidR="00D37403">
        <w:t xml:space="preserve">, </w:t>
      </w:r>
      <w:r w:rsidR="00D37403" w:rsidRPr="00792B39">
        <w:rPr>
          <w:rFonts w:ascii="Consolas" w:hAnsi="Consolas" w:cs="Consolas"/>
        </w:rPr>
        <w:t>motor</w:t>
      </w:r>
      <w:r w:rsidR="00D37403">
        <w:t xml:space="preserve">, or </w:t>
      </w:r>
      <w:r w:rsidR="00D37403" w:rsidRPr="00792B39">
        <w:rPr>
          <w:rFonts w:ascii="Consolas" w:hAnsi="Consolas" w:cs="Consolas"/>
        </w:rPr>
        <w:t>capacitor</w:t>
      </w:r>
      <w:r w:rsidR="00D37403">
        <w:t>)</w:t>
      </w:r>
      <w:r>
        <w:t xml:space="preserve"> </w:t>
      </w:r>
      <w:r w:rsidR="00D37403">
        <w:rPr>
          <w:i/>
        </w:rPr>
        <w:t>should</w:t>
      </w:r>
      <w:r>
        <w:t xml:space="preserve"> work as well</w:t>
      </w:r>
      <w:r w:rsidR="00D37403">
        <w:t>, but this has not been tested.</w:t>
      </w:r>
    </w:p>
    <w:p w:rsidR="001375A6" w:rsidRDefault="00792B39" w:rsidP="00E5292C">
      <w:r>
        <w:t>To obtain temperature dependent behavior, it is necessary to include a climate object in the model that will provide the outdoor temperature at a given time step. If no climate object is found, the commercial module will assume a constant outdoor temperature of 18° C. This effectively removes the temperature dependence of the commercial load module.</w:t>
      </w:r>
    </w:p>
    <w:p w:rsidR="00D37403" w:rsidRPr="00803376" w:rsidRDefault="00D37403" w:rsidP="00E5292C">
      <w:r>
        <w:t>A complete example that uses the commercial_load object is given in Appendix A.</w:t>
      </w:r>
    </w:p>
    <w:p w:rsidR="00FB056C" w:rsidRDefault="00FB7FDA" w:rsidP="00FB7FDA">
      <w:pPr>
        <w:pStyle w:val="Heading1"/>
      </w:pPr>
      <w:bookmarkStart w:id="13" w:name="_Toc400960598"/>
      <w:r>
        <w:lastRenderedPageBreak/>
        <w:t>Appendix A. Sample model using the commercial load object</w:t>
      </w:r>
      <w:bookmarkEnd w:id="13"/>
    </w:p>
    <w:tbl>
      <w:tblPr>
        <w:tblStyle w:val="TableGrid"/>
        <w:tblW w:w="0" w:type="auto"/>
        <w:tblLook w:val="04A0" w:firstRow="1" w:lastRow="0" w:firstColumn="1" w:lastColumn="0" w:noHBand="0" w:noVBand="1"/>
      </w:tblPr>
      <w:tblGrid>
        <w:gridCol w:w="8990"/>
      </w:tblGrid>
      <w:tr w:rsidR="00365336" w:rsidTr="00767F50">
        <w:tc>
          <w:tcPr>
            <w:tcW w:w="8990" w:type="dxa"/>
            <w:shd w:val="clear" w:color="auto" w:fill="EFEFEF" w:themeFill="background2" w:themeFillTint="33"/>
          </w:tcPr>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#set minimum_timestep=60;</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clock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timezone EST+5EDT;</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starttime '2010-01-01 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stoptime '2010-01-04 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module climate;</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module tape;</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module powerflow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NR_iteration_limit    1000;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solver_method    NR;</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module commercial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coefficient_file coefficients.csv;</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commercial_load{</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commload;</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parent tm1;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building_type  8;</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climate_zone  6;</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naics_code 445120;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power_pf_A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power_pf_B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power_pf_C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power_fraction_A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power_fraction_B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power_fraction_C 1.0;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average_daily_usage 81.212;</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phases ABC;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nominal_voltage 480.0;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recorder {</w:t>
            </w:r>
          </w:p>
          <w:p w:rsidR="00B762AA" w:rsidRPr="00B762AA" w:rsidRDefault="00B762AA" w:rsidP="00767F50">
            <w:pPr>
              <w:shd w:val="clear" w:color="auto" w:fill="EFEFEF" w:themeFill="background2" w:themeFillTint="33"/>
              <w:spacing w:before="0" w:after="0"/>
              <w:rPr>
                <w:rFonts w:ascii="Consolas" w:hAnsi="Consolas" w:cs="Consolas"/>
              </w:rPr>
            </w:pPr>
            <w:r>
              <w:rPr>
                <w:rFonts w:ascii="Consolas" w:hAnsi="Consolas" w:cs="Consolas"/>
              </w:rPr>
              <w:t xml:space="preserve">    </w:t>
            </w:r>
            <w:r w:rsidRPr="00B762AA">
              <w:rPr>
                <w:rFonts w:ascii="Consolas" w:hAnsi="Consolas" w:cs="Consolas"/>
              </w:rPr>
              <w:t>name    load-recorder;</w:t>
            </w:r>
          </w:p>
          <w:p w:rsidR="00B762AA" w:rsidRPr="00B762AA" w:rsidRDefault="00B762AA" w:rsidP="00767F50">
            <w:pPr>
              <w:shd w:val="clear" w:color="auto" w:fill="EFEFEF" w:themeFill="background2" w:themeFillTint="33"/>
              <w:spacing w:before="0" w:after="0"/>
              <w:rPr>
                <w:rFonts w:ascii="Consolas" w:hAnsi="Consolas" w:cs="Consolas"/>
              </w:rPr>
            </w:pPr>
            <w:r>
              <w:rPr>
                <w:rFonts w:ascii="Consolas" w:hAnsi="Consolas" w:cs="Consolas"/>
              </w:rPr>
              <w:t xml:space="preserve">    </w:t>
            </w:r>
            <w:r w:rsidRPr="00B762AA">
              <w:rPr>
                <w:rFonts w:ascii="Consolas" w:hAnsi="Consolas" w:cs="Consolas"/>
              </w:rPr>
              <w:t>file    comm-load-recorder.csv;</w:t>
            </w:r>
          </w:p>
          <w:p w:rsidR="00B762AA" w:rsidRPr="00B762AA" w:rsidRDefault="00B762AA" w:rsidP="00767F50">
            <w:pPr>
              <w:shd w:val="clear" w:color="auto" w:fill="EFEFEF" w:themeFill="background2" w:themeFillTint="33"/>
              <w:spacing w:before="0" w:after="0"/>
              <w:rPr>
                <w:rFonts w:ascii="Consolas" w:hAnsi="Consolas" w:cs="Consolas"/>
              </w:rPr>
            </w:pPr>
            <w:r>
              <w:rPr>
                <w:rFonts w:ascii="Consolas" w:hAnsi="Consolas" w:cs="Consolas"/>
              </w:rPr>
              <w:t xml:space="preserve">    </w:t>
            </w:r>
            <w:r w:rsidRPr="00B762AA">
              <w:rPr>
                <w:rFonts w:ascii="Consolas" w:hAnsi="Consolas" w:cs="Consolas"/>
              </w:rPr>
              <w:t>interval    900;</w:t>
            </w:r>
          </w:p>
          <w:p w:rsidR="00B762AA" w:rsidRPr="00B762AA" w:rsidRDefault="00B762AA" w:rsidP="00767F50">
            <w:pPr>
              <w:shd w:val="clear" w:color="auto" w:fill="EFEFEF" w:themeFill="background2" w:themeFillTint="33"/>
              <w:spacing w:before="0" w:after="0"/>
              <w:rPr>
                <w:rFonts w:ascii="Consolas" w:hAnsi="Consolas" w:cs="Consolas"/>
              </w:rPr>
            </w:pPr>
            <w:r>
              <w:rPr>
                <w:rFonts w:ascii="Consolas" w:hAnsi="Consolas" w:cs="Consolas"/>
              </w:rPr>
              <w:t xml:space="preserve">    </w:t>
            </w:r>
            <w:r w:rsidRPr="00B762AA">
              <w:rPr>
                <w:rFonts w:ascii="Consolas" w:hAnsi="Consolas" w:cs="Consolas"/>
              </w:rPr>
              <w:t>parent    commload;</w:t>
            </w:r>
          </w:p>
          <w:p w:rsidR="00B762AA" w:rsidRPr="00B762AA" w:rsidRDefault="00B762AA" w:rsidP="00767F50">
            <w:pPr>
              <w:shd w:val="clear" w:color="auto" w:fill="EFEFEF" w:themeFill="background2" w:themeFillTint="33"/>
              <w:spacing w:before="0" w:after="0"/>
              <w:rPr>
                <w:rFonts w:ascii="Consolas" w:hAnsi="Consolas" w:cs="Consolas"/>
              </w:rPr>
            </w:pPr>
            <w:r>
              <w:rPr>
                <w:rFonts w:ascii="Consolas" w:hAnsi="Consolas" w:cs="Consolas"/>
              </w:rPr>
              <w:t xml:space="preserve">    </w:t>
            </w:r>
            <w:r w:rsidRPr="00B762AA">
              <w:rPr>
                <w:rFonts w:ascii="Consolas" w:hAnsi="Consolas" w:cs="Consolas"/>
              </w:rPr>
              <w:t>property    power_A, power_B, power_C;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node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name transmission_node;</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lastRenderedPageBreak/>
              <w:t xml:space="preserve">     phases ABC;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bustype SWING;</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nominal_voltage 4160;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climate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"Columbus OH";</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interpolate    QUADRATIC;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tmyfile    "Columbus_TMY2.tmy2";</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transformer_configuration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tc400;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connect_type WYE_WYE;</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install_type PADMOUNT;</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power_rating 500;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powerA_rating 167;</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powerB_rating 167;</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powerC_rating 167;</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primary_voltage 4160;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secondary_voltage 480;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resistance 0.011;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reactance 0.02;</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recorder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xfmr_recorder;</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file xfmr_recorder.csv;</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interval 900;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parent transformer1;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property power_out_A, power_out_B, power_out_C;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transformer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phases ABCN;</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name transformer1;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from transmission_node;</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to n1;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w:t>
            </w:r>
            <w:r w:rsidRPr="00B762AA">
              <w:rPr>
                <w:rFonts w:ascii="Consolas" w:hAnsi="Consolas" w:cs="Consolas"/>
              </w:rPr>
              <w:tab/>
              <w:t>configuration tc400;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node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n1;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nominal_voltage    4160;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phases    ABCN;</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lastRenderedPageBreak/>
              <w:t>object recorder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node_recorder;</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file node_recorder.csv;</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interval 900;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parent n1;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property voltage_A, voltage_B, voltage_B;</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object underground_line_conductor {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name ulc6060;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outer_diameter 1.290000;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conductor_gmr 0.017100;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conductor_diameter 0.567000;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conductor_resistance 0.410000;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neutral_gmr 0.0020800;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neutral_resistance 14.87200;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neutral_diameter 0.0640837;</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neutral_strands 13.000000;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insulation_relative_permitivitty 2.3;</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shield_gmr 0.000000;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shield_resistance 0.000000;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line_spacing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name ls515;</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distance_AB 0.500000;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distance_BC 0.500000;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distance_AC 1.000000;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line_configuration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name lc606;</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conductor_A ulc6060;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conductor_B ulc6060;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conductor_C ulc6060;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 xml:space="preserve"> spacing ls515;</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underground_line { //684652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phases ABC;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name ugline;</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from n1;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to tm1;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length 800;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 xml:space="preserve">      configuration lc606;</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meter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tm1;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lastRenderedPageBreak/>
              <w:tab/>
              <w:t>nominal_voltage    4160.0;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phases    ABC;</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w:t>
            </w:r>
          </w:p>
          <w:p w:rsidR="00B762AA" w:rsidRPr="00B762AA" w:rsidRDefault="00B762AA" w:rsidP="00767F50">
            <w:pPr>
              <w:shd w:val="clear" w:color="auto" w:fill="EFEFEF" w:themeFill="background2" w:themeFillTint="33"/>
              <w:spacing w:before="0" w:after="0"/>
              <w:rPr>
                <w:rFonts w:ascii="Consolas" w:hAnsi="Consolas" w:cs="Consolas"/>
              </w:rPr>
            </w:pP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object recorder {</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name meter_recorder;</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file meter_recorder.csv;</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interval 900;</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parent tm1;</w:t>
            </w:r>
          </w:p>
          <w:p w:rsidR="00B762AA" w:rsidRPr="00B762AA" w:rsidRDefault="00B762AA" w:rsidP="00767F50">
            <w:pPr>
              <w:shd w:val="clear" w:color="auto" w:fill="EFEFEF" w:themeFill="background2" w:themeFillTint="33"/>
              <w:spacing w:before="0" w:after="0"/>
              <w:rPr>
                <w:rFonts w:ascii="Consolas" w:hAnsi="Consolas" w:cs="Consolas"/>
              </w:rPr>
            </w:pPr>
            <w:r w:rsidRPr="00B762AA">
              <w:rPr>
                <w:rFonts w:ascii="Consolas" w:hAnsi="Consolas" w:cs="Consolas"/>
              </w:rPr>
              <w:tab/>
              <w:t>property measured_power_A, measured_power_B, measured_power_C;</w:t>
            </w:r>
          </w:p>
          <w:p w:rsidR="00365336" w:rsidRDefault="00B762AA" w:rsidP="00767F50">
            <w:pPr>
              <w:shd w:val="clear" w:color="auto" w:fill="EFEFEF" w:themeFill="background2" w:themeFillTint="33"/>
              <w:spacing w:before="0" w:after="0"/>
            </w:pPr>
            <w:r w:rsidRPr="00B762AA">
              <w:rPr>
                <w:rFonts w:ascii="Consolas" w:hAnsi="Consolas" w:cs="Consolas"/>
              </w:rPr>
              <w:t>}</w:t>
            </w:r>
          </w:p>
        </w:tc>
      </w:tr>
    </w:tbl>
    <w:p w:rsidR="007C7127" w:rsidRDefault="007C7127" w:rsidP="00FC60FF">
      <w:bookmarkStart w:id="14" w:name="_GoBack"/>
      <w:bookmarkEnd w:id="14"/>
    </w:p>
    <w:p w:rsidR="007C7127" w:rsidRDefault="007C7127" w:rsidP="00FC60FF"/>
    <w:sectPr w:rsidR="007C7127" w:rsidSect="00732C9B">
      <w:headerReference w:type="default" r:id="rId11"/>
      <w:footerReference w:type="default" r:id="rId12"/>
      <w:pgSz w:w="12240" w:h="15840" w:code="1"/>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F6F" w:rsidRDefault="007A6F6F" w:rsidP="00732C9B">
      <w:r>
        <w:separator/>
      </w:r>
    </w:p>
  </w:endnote>
  <w:endnote w:type="continuationSeparator" w:id="0">
    <w:p w:rsidR="007A6F6F" w:rsidRDefault="007A6F6F" w:rsidP="0073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75431"/>
      <w:docPartObj>
        <w:docPartGallery w:val="Page Numbers (Bottom of Page)"/>
        <w:docPartUnique/>
      </w:docPartObj>
    </w:sdtPr>
    <w:sdtContent>
      <w:p w:rsidR="00D32432" w:rsidRDefault="00D32432">
        <w:pPr>
          <w:pStyle w:val="Footer"/>
          <w:jc w:val="right"/>
        </w:pPr>
        <w:r>
          <w:t>GridLAB-D Commercial Load Module</w:t>
        </w:r>
        <w:r>
          <w:ptab w:relativeTo="margin" w:alignment="right" w:leader="none"/>
        </w:r>
        <w:r>
          <w:fldChar w:fldCharType="begin"/>
        </w:r>
        <w:r>
          <w:instrText xml:space="preserve"> PAGE   \* MERGEFORMAT </w:instrText>
        </w:r>
        <w:r>
          <w:fldChar w:fldCharType="separate"/>
        </w:r>
        <w:r w:rsidR="002A3690">
          <w:rPr>
            <w:noProof/>
          </w:rPr>
          <w:t>14</w:t>
        </w:r>
        <w:r>
          <w:rPr>
            <w:noProof/>
          </w:rPr>
          <w:fldChar w:fldCharType="end"/>
        </w:r>
      </w:p>
    </w:sdtContent>
  </w:sdt>
  <w:p w:rsidR="00D32432" w:rsidRDefault="00D3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F6F" w:rsidRDefault="007A6F6F" w:rsidP="00732C9B">
      <w:r>
        <w:separator/>
      </w:r>
    </w:p>
  </w:footnote>
  <w:footnote w:type="continuationSeparator" w:id="0">
    <w:p w:rsidR="007A6F6F" w:rsidRDefault="007A6F6F" w:rsidP="00732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432" w:rsidRDefault="00D32432">
    <w:pPr>
      <w:pStyle w:val="Header"/>
    </w:pPr>
    <w:r>
      <w:t>User Documentation</w:t>
    </w:r>
    <w:r>
      <w:ptab w:relativeTo="margin" w:alignment="right" w:leader="none"/>
    </w:r>
    <w:r>
      <w:t>10 October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E8"/>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1DB6"/>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D15BA"/>
    <w:multiLevelType w:val="hybridMultilevel"/>
    <w:tmpl w:val="722465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162C7"/>
    <w:multiLevelType w:val="hybridMultilevel"/>
    <w:tmpl w:val="86B0B22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8FC5314"/>
    <w:multiLevelType w:val="hybridMultilevel"/>
    <w:tmpl w:val="C9DEEF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8F6E25"/>
    <w:multiLevelType w:val="hybridMultilevel"/>
    <w:tmpl w:val="A4C21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076CB2"/>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0177B"/>
    <w:multiLevelType w:val="hybridMultilevel"/>
    <w:tmpl w:val="208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D75AB"/>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60099"/>
    <w:multiLevelType w:val="hybridMultilevel"/>
    <w:tmpl w:val="2B6A0CCA"/>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1E694D1C"/>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460F8"/>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397265"/>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0206E"/>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23026"/>
    <w:multiLevelType w:val="hybridMultilevel"/>
    <w:tmpl w:val="5A14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C678D"/>
    <w:multiLevelType w:val="hybridMultilevel"/>
    <w:tmpl w:val="C324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25493"/>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E85773"/>
    <w:multiLevelType w:val="hybridMultilevel"/>
    <w:tmpl w:val="2BEEB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248ECAA6">
      <w:start w:val="3"/>
      <w:numFmt w:val="upperLetter"/>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18">
    <w:nsid w:val="2AD74638"/>
    <w:multiLevelType w:val="hybridMultilevel"/>
    <w:tmpl w:val="454E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92"/>
    <w:multiLevelType w:val="hybridMultilevel"/>
    <w:tmpl w:val="3E1404A8"/>
    <w:lvl w:ilvl="0" w:tplc="A244B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54E24"/>
    <w:multiLevelType w:val="hybridMultilevel"/>
    <w:tmpl w:val="E6EA50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887D9A"/>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6D4C0C"/>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E21E1"/>
    <w:multiLevelType w:val="hybridMultilevel"/>
    <w:tmpl w:val="F0F0BA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476AE4"/>
    <w:multiLevelType w:val="hybridMultilevel"/>
    <w:tmpl w:val="FAD6717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3D0F3017"/>
    <w:multiLevelType w:val="hybridMultilevel"/>
    <w:tmpl w:val="4C9C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DF7CED"/>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060167"/>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0E4883"/>
    <w:multiLevelType w:val="hybridMultilevel"/>
    <w:tmpl w:val="FA2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A00D70"/>
    <w:multiLevelType w:val="hybridMultilevel"/>
    <w:tmpl w:val="8248A3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F57AE"/>
    <w:multiLevelType w:val="hybridMultilevel"/>
    <w:tmpl w:val="D8B0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E66D37"/>
    <w:multiLevelType w:val="hybridMultilevel"/>
    <w:tmpl w:val="6BCA9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E797D"/>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2E1D90"/>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39613B"/>
    <w:multiLevelType w:val="hybridMultilevel"/>
    <w:tmpl w:val="D4A8E252"/>
    <w:lvl w:ilvl="0" w:tplc="42F07A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3A3E39"/>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322C17"/>
    <w:multiLevelType w:val="hybridMultilevel"/>
    <w:tmpl w:val="387AE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D10BB8"/>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AD4E0A"/>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193C8D"/>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8F05CB"/>
    <w:multiLevelType w:val="hybridMultilevel"/>
    <w:tmpl w:val="DE2279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6BF97F82"/>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FB6709"/>
    <w:multiLevelType w:val="hybridMultilevel"/>
    <w:tmpl w:val="A0E4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A4E766C">
      <w:numFmt w:val="bullet"/>
      <w:lvlText w:val=""/>
      <w:lvlJc w:val="left"/>
      <w:pPr>
        <w:ind w:left="5040" w:hanging="360"/>
      </w:pPr>
      <w:rPr>
        <w:rFonts w:ascii="Wingdings" w:eastAsia="Times New Roman"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934875"/>
    <w:multiLevelType w:val="hybridMultilevel"/>
    <w:tmpl w:val="CE72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8E5244"/>
    <w:multiLevelType w:val="hybridMultilevel"/>
    <w:tmpl w:val="7EBC5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3"/>
  </w:num>
  <w:num w:numId="3">
    <w:abstractNumId w:val="26"/>
  </w:num>
  <w:num w:numId="4">
    <w:abstractNumId w:val="11"/>
  </w:num>
  <w:num w:numId="5">
    <w:abstractNumId w:val="29"/>
  </w:num>
  <w:num w:numId="6">
    <w:abstractNumId w:val="20"/>
  </w:num>
  <w:num w:numId="7">
    <w:abstractNumId w:val="9"/>
  </w:num>
  <w:num w:numId="8">
    <w:abstractNumId w:val="27"/>
  </w:num>
  <w:num w:numId="9">
    <w:abstractNumId w:val="38"/>
  </w:num>
  <w:num w:numId="10">
    <w:abstractNumId w:val="12"/>
  </w:num>
  <w:num w:numId="11">
    <w:abstractNumId w:val="35"/>
  </w:num>
  <w:num w:numId="12">
    <w:abstractNumId w:val="37"/>
  </w:num>
  <w:num w:numId="13">
    <w:abstractNumId w:val="33"/>
  </w:num>
  <w:num w:numId="14">
    <w:abstractNumId w:val="16"/>
  </w:num>
  <w:num w:numId="15">
    <w:abstractNumId w:val="31"/>
  </w:num>
  <w:num w:numId="16">
    <w:abstractNumId w:val="3"/>
  </w:num>
  <w:num w:numId="17">
    <w:abstractNumId w:val="34"/>
  </w:num>
  <w:num w:numId="1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7"/>
  </w:num>
  <w:num w:numId="22">
    <w:abstractNumId w:val="25"/>
  </w:num>
  <w:num w:numId="23">
    <w:abstractNumId w:val="24"/>
  </w:num>
  <w:num w:numId="24">
    <w:abstractNumId w:val="36"/>
  </w:num>
  <w:num w:numId="25">
    <w:abstractNumId w:val="28"/>
  </w:num>
  <w:num w:numId="26">
    <w:abstractNumId w:val="44"/>
  </w:num>
  <w:num w:numId="27">
    <w:abstractNumId w:val="0"/>
  </w:num>
  <w:num w:numId="28">
    <w:abstractNumId w:val="21"/>
  </w:num>
  <w:num w:numId="29">
    <w:abstractNumId w:val="32"/>
  </w:num>
  <w:num w:numId="30">
    <w:abstractNumId w:val="42"/>
  </w:num>
  <w:num w:numId="31">
    <w:abstractNumId w:val="6"/>
  </w:num>
  <w:num w:numId="32">
    <w:abstractNumId w:val="43"/>
  </w:num>
  <w:num w:numId="33">
    <w:abstractNumId w:val="8"/>
  </w:num>
  <w:num w:numId="34">
    <w:abstractNumId w:val="1"/>
  </w:num>
  <w:num w:numId="35">
    <w:abstractNumId w:val="39"/>
  </w:num>
  <w:num w:numId="36">
    <w:abstractNumId w:val="5"/>
  </w:num>
  <w:num w:numId="37">
    <w:abstractNumId w:val="2"/>
  </w:num>
  <w:num w:numId="38">
    <w:abstractNumId w:val="22"/>
  </w:num>
  <w:num w:numId="39">
    <w:abstractNumId w:val="13"/>
  </w:num>
  <w:num w:numId="40">
    <w:abstractNumId w:val="10"/>
  </w:num>
  <w:num w:numId="41">
    <w:abstractNumId w:val="19"/>
  </w:num>
  <w:num w:numId="42">
    <w:abstractNumId w:val="18"/>
  </w:num>
  <w:num w:numId="43">
    <w:abstractNumId w:val="7"/>
  </w:num>
  <w:num w:numId="44">
    <w:abstractNumId w:val="15"/>
  </w:num>
  <w:num w:numId="45">
    <w:abstractNumId w:val="30"/>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F5"/>
    <w:rsid w:val="0003301D"/>
    <w:rsid w:val="000407FC"/>
    <w:rsid w:val="00041732"/>
    <w:rsid w:val="00046F8F"/>
    <w:rsid w:val="00064F84"/>
    <w:rsid w:val="000704AB"/>
    <w:rsid w:val="00072BD7"/>
    <w:rsid w:val="0009706C"/>
    <w:rsid w:val="000A1823"/>
    <w:rsid w:val="000C6EE4"/>
    <w:rsid w:val="000D6458"/>
    <w:rsid w:val="000E0D30"/>
    <w:rsid w:val="000F47DF"/>
    <w:rsid w:val="00120CDD"/>
    <w:rsid w:val="001375A6"/>
    <w:rsid w:val="00143D43"/>
    <w:rsid w:val="00176467"/>
    <w:rsid w:val="001803BF"/>
    <w:rsid w:val="001833EC"/>
    <w:rsid w:val="0018631C"/>
    <w:rsid w:val="0019743A"/>
    <w:rsid w:val="001D4824"/>
    <w:rsid w:val="002161A6"/>
    <w:rsid w:val="00241795"/>
    <w:rsid w:val="002553C1"/>
    <w:rsid w:val="00256E7F"/>
    <w:rsid w:val="0027765D"/>
    <w:rsid w:val="00281D4D"/>
    <w:rsid w:val="002906F1"/>
    <w:rsid w:val="002A3690"/>
    <w:rsid w:val="002D1180"/>
    <w:rsid w:val="002D25A9"/>
    <w:rsid w:val="002E42B2"/>
    <w:rsid w:val="002E6D9A"/>
    <w:rsid w:val="002F36CC"/>
    <w:rsid w:val="002F7203"/>
    <w:rsid w:val="00300257"/>
    <w:rsid w:val="00305B08"/>
    <w:rsid w:val="00332882"/>
    <w:rsid w:val="0033309C"/>
    <w:rsid w:val="00350C49"/>
    <w:rsid w:val="00365336"/>
    <w:rsid w:val="003767CA"/>
    <w:rsid w:val="00381C92"/>
    <w:rsid w:val="00394E8E"/>
    <w:rsid w:val="003A1EFE"/>
    <w:rsid w:val="003B06A9"/>
    <w:rsid w:val="003C2DAE"/>
    <w:rsid w:val="003D5D06"/>
    <w:rsid w:val="003E7E9F"/>
    <w:rsid w:val="00405140"/>
    <w:rsid w:val="00412CD8"/>
    <w:rsid w:val="00413541"/>
    <w:rsid w:val="0042141D"/>
    <w:rsid w:val="00422F5D"/>
    <w:rsid w:val="00437CBC"/>
    <w:rsid w:val="0045048E"/>
    <w:rsid w:val="00463D52"/>
    <w:rsid w:val="0049257D"/>
    <w:rsid w:val="00497511"/>
    <w:rsid w:val="004B7E89"/>
    <w:rsid w:val="004D038A"/>
    <w:rsid w:val="004D44DB"/>
    <w:rsid w:val="004D5037"/>
    <w:rsid w:val="004D645A"/>
    <w:rsid w:val="005260F4"/>
    <w:rsid w:val="00530912"/>
    <w:rsid w:val="00547D7D"/>
    <w:rsid w:val="00554F38"/>
    <w:rsid w:val="00560A2F"/>
    <w:rsid w:val="00562E85"/>
    <w:rsid w:val="00585B79"/>
    <w:rsid w:val="005A4F08"/>
    <w:rsid w:val="005A6459"/>
    <w:rsid w:val="005B5817"/>
    <w:rsid w:val="005C18D4"/>
    <w:rsid w:val="005C1945"/>
    <w:rsid w:val="005C3528"/>
    <w:rsid w:val="005C49B4"/>
    <w:rsid w:val="005D58CB"/>
    <w:rsid w:val="005D7AF7"/>
    <w:rsid w:val="005D7B4C"/>
    <w:rsid w:val="005E103E"/>
    <w:rsid w:val="00602642"/>
    <w:rsid w:val="0062019B"/>
    <w:rsid w:val="006475AB"/>
    <w:rsid w:val="0065251C"/>
    <w:rsid w:val="00661E50"/>
    <w:rsid w:val="00665EAE"/>
    <w:rsid w:val="00675C92"/>
    <w:rsid w:val="006A48CE"/>
    <w:rsid w:val="006C538A"/>
    <w:rsid w:val="006E25AE"/>
    <w:rsid w:val="006F7461"/>
    <w:rsid w:val="0070012B"/>
    <w:rsid w:val="007250E3"/>
    <w:rsid w:val="00730121"/>
    <w:rsid w:val="00732C9B"/>
    <w:rsid w:val="00744692"/>
    <w:rsid w:val="0074496C"/>
    <w:rsid w:val="007508AD"/>
    <w:rsid w:val="00756D49"/>
    <w:rsid w:val="00767F50"/>
    <w:rsid w:val="0077080B"/>
    <w:rsid w:val="0077483F"/>
    <w:rsid w:val="00791CF7"/>
    <w:rsid w:val="00792B39"/>
    <w:rsid w:val="00794B45"/>
    <w:rsid w:val="007A1B5D"/>
    <w:rsid w:val="007A26C0"/>
    <w:rsid w:val="007A6F6F"/>
    <w:rsid w:val="007B0BCE"/>
    <w:rsid w:val="007C0AB4"/>
    <w:rsid w:val="007C2A8C"/>
    <w:rsid w:val="007C7127"/>
    <w:rsid w:val="007D2031"/>
    <w:rsid w:val="007E4BFE"/>
    <w:rsid w:val="007E5C6A"/>
    <w:rsid w:val="007E779B"/>
    <w:rsid w:val="007F0596"/>
    <w:rsid w:val="00803376"/>
    <w:rsid w:val="00815CC0"/>
    <w:rsid w:val="00841E56"/>
    <w:rsid w:val="0085268A"/>
    <w:rsid w:val="008574D2"/>
    <w:rsid w:val="00860D5A"/>
    <w:rsid w:val="00880AF5"/>
    <w:rsid w:val="008B5AA2"/>
    <w:rsid w:val="008D3D98"/>
    <w:rsid w:val="00922E43"/>
    <w:rsid w:val="009353DB"/>
    <w:rsid w:val="0097307E"/>
    <w:rsid w:val="00973E47"/>
    <w:rsid w:val="00987405"/>
    <w:rsid w:val="009973EA"/>
    <w:rsid w:val="00997993"/>
    <w:rsid w:val="009A1160"/>
    <w:rsid w:val="009C4D60"/>
    <w:rsid w:val="009C7A63"/>
    <w:rsid w:val="009D2DE6"/>
    <w:rsid w:val="009E3595"/>
    <w:rsid w:val="009F033C"/>
    <w:rsid w:val="00A02DFF"/>
    <w:rsid w:val="00A17CEE"/>
    <w:rsid w:val="00A23023"/>
    <w:rsid w:val="00A3342B"/>
    <w:rsid w:val="00A33CE4"/>
    <w:rsid w:val="00A35DBB"/>
    <w:rsid w:val="00A51384"/>
    <w:rsid w:val="00A6035F"/>
    <w:rsid w:val="00A60B3B"/>
    <w:rsid w:val="00A71BCC"/>
    <w:rsid w:val="00AB3280"/>
    <w:rsid w:val="00AB606D"/>
    <w:rsid w:val="00AC1359"/>
    <w:rsid w:val="00AC407E"/>
    <w:rsid w:val="00AD0EC7"/>
    <w:rsid w:val="00AE33CA"/>
    <w:rsid w:val="00B14496"/>
    <w:rsid w:val="00B15F5D"/>
    <w:rsid w:val="00B16BFD"/>
    <w:rsid w:val="00B16E49"/>
    <w:rsid w:val="00B31D00"/>
    <w:rsid w:val="00B47748"/>
    <w:rsid w:val="00B54135"/>
    <w:rsid w:val="00B71B11"/>
    <w:rsid w:val="00B75749"/>
    <w:rsid w:val="00B762AA"/>
    <w:rsid w:val="00B80F79"/>
    <w:rsid w:val="00B95FAF"/>
    <w:rsid w:val="00B976DB"/>
    <w:rsid w:val="00BA10F5"/>
    <w:rsid w:val="00BB7C55"/>
    <w:rsid w:val="00BF0D53"/>
    <w:rsid w:val="00C25FD8"/>
    <w:rsid w:val="00C36F43"/>
    <w:rsid w:val="00C61AB6"/>
    <w:rsid w:val="00C705F3"/>
    <w:rsid w:val="00C716D4"/>
    <w:rsid w:val="00C808EB"/>
    <w:rsid w:val="00CA6313"/>
    <w:rsid w:val="00CA7854"/>
    <w:rsid w:val="00CB70A1"/>
    <w:rsid w:val="00CD3EEC"/>
    <w:rsid w:val="00CE28E4"/>
    <w:rsid w:val="00CF08D5"/>
    <w:rsid w:val="00D0029D"/>
    <w:rsid w:val="00D02A09"/>
    <w:rsid w:val="00D2075C"/>
    <w:rsid w:val="00D20D0B"/>
    <w:rsid w:val="00D21628"/>
    <w:rsid w:val="00D21EE8"/>
    <w:rsid w:val="00D30ECB"/>
    <w:rsid w:val="00D32432"/>
    <w:rsid w:val="00D32BA5"/>
    <w:rsid w:val="00D37403"/>
    <w:rsid w:val="00D70075"/>
    <w:rsid w:val="00D70331"/>
    <w:rsid w:val="00D72D3B"/>
    <w:rsid w:val="00DC33D3"/>
    <w:rsid w:val="00DE0186"/>
    <w:rsid w:val="00DF1EE0"/>
    <w:rsid w:val="00E0646B"/>
    <w:rsid w:val="00E11FCD"/>
    <w:rsid w:val="00E42640"/>
    <w:rsid w:val="00E5292C"/>
    <w:rsid w:val="00E61F21"/>
    <w:rsid w:val="00E64F53"/>
    <w:rsid w:val="00E76CEB"/>
    <w:rsid w:val="00EB6788"/>
    <w:rsid w:val="00EC5307"/>
    <w:rsid w:val="00ED0986"/>
    <w:rsid w:val="00ED7F01"/>
    <w:rsid w:val="00EE5836"/>
    <w:rsid w:val="00EF086F"/>
    <w:rsid w:val="00F00B6F"/>
    <w:rsid w:val="00F11B1D"/>
    <w:rsid w:val="00F16AF0"/>
    <w:rsid w:val="00F21E13"/>
    <w:rsid w:val="00F50DDA"/>
    <w:rsid w:val="00F51664"/>
    <w:rsid w:val="00F62865"/>
    <w:rsid w:val="00F634AE"/>
    <w:rsid w:val="00F70F7B"/>
    <w:rsid w:val="00F83847"/>
    <w:rsid w:val="00F91AE9"/>
    <w:rsid w:val="00FA13F3"/>
    <w:rsid w:val="00FA2ABE"/>
    <w:rsid w:val="00FB056C"/>
    <w:rsid w:val="00FB7FDA"/>
    <w:rsid w:val="00FC60FF"/>
    <w:rsid w:val="00FD562E"/>
    <w:rsid w:val="00FE4729"/>
    <w:rsid w:val="00FF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1C999-6E88-4A39-91C7-414DDA0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0F5"/>
    <w:pPr>
      <w:spacing w:before="120" w:after="120" w:line="240" w:lineRule="auto"/>
    </w:pPr>
    <w:rPr>
      <w:rFonts w:ascii="Calibri" w:eastAsiaTheme="minorHAnsi" w:hAnsi="Calibri" w:cs="Calibri"/>
      <w:lang w:bidi="ar-SA"/>
    </w:rPr>
  </w:style>
  <w:style w:type="paragraph" w:styleId="Heading1">
    <w:name w:val="heading 1"/>
    <w:basedOn w:val="Normal"/>
    <w:next w:val="Normal"/>
    <w:link w:val="Heading1Char"/>
    <w:uiPriority w:val="9"/>
    <w:qFormat/>
    <w:rsid w:val="00756D49"/>
    <w:pPr>
      <w:pageBreakBefore/>
      <w:shd w:val="clear" w:color="auto" w:fill="D9D9D9" w:themeFill="background1" w:themeFillShade="D9"/>
      <w:spacing w:before="360"/>
      <w:outlineLvl w:val="0"/>
    </w:pPr>
    <w:rPr>
      <w:b/>
      <w:bCs/>
      <w:caps/>
      <w:spacing w:val="15"/>
    </w:rPr>
  </w:style>
  <w:style w:type="paragraph" w:styleId="Heading2">
    <w:name w:val="heading 2"/>
    <w:basedOn w:val="Normal"/>
    <w:next w:val="Normal"/>
    <w:link w:val="Heading2Char"/>
    <w:uiPriority w:val="9"/>
    <w:unhideWhenUsed/>
    <w:qFormat/>
    <w:rsid w:val="005D7B4C"/>
    <w:pPr>
      <w:pBdr>
        <w:bottom w:val="dotted" w:sz="4" w:space="1" w:color="auto"/>
      </w:pBdr>
      <w:shd w:val="clear" w:color="auto" w:fill="FFFFFF" w:themeFill="background1"/>
      <w:spacing w:before="360"/>
      <w:outlineLvl w:val="1"/>
    </w:pPr>
    <w:rPr>
      <w:b/>
      <w:caps/>
      <w:spacing w:val="15"/>
    </w:rPr>
  </w:style>
  <w:style w:type="paragraph" w:styleId="Heading3">
    <w:name w:val="heading 3"/>
    <w:basedOn w:val="Normal"/>
    <w:next w:val="Normal"/>
    <w:link w:val="Heading3Char"/>
    <w:uiPriority w:val="9"/>
    <w:unhideWhenUsed/>
    <w:qFormat/>
    <w:rsid w:val="003767CA"/>
    <w:pPr>
      <w:spacing w:before="300" w:after="240"/>
      <w:outlineLvl w:val="2"/>
    </w:pPr>
    <w:rPr>
      <w:caps/>
      <w:color w:val="262626" w:themeColor="accent1" w:themeShade="7F"/>
      <w:spacing w:val="15"/>
    </w:rPr>
  </w:style>
  <w:style w:type="paragraph" w:styleId="Heading4">
    <w:name w:val="heading 4"/>
    <w:basedOn w:val="Normal"/>
    <w:next w:val="Normal"/>
    <w:link w:val="Heading4Char"/>
    <w:uiPriority w:val="9"/>
    <w:unhideWhenUsed/>
    <w:qFormat/>
    <w:rsid w:val="00D2075C"/>
    <w:pPr>
      <w:spacing w:before="300"/>
      <w:outlineLvl w:val="3"/>
    </w:pPr>
    <w:rPr>
      <w:caps/>
      <w:color w:val="393939" w:themeColor="accent1" w:themeShade="BF"/>
      <w:spacing w:val="10"/>
    </w:rPr>
  </w:style>
  <w:style w:type="paragraph" w:styleId="Heading5">
    <w:name w:val="heading 5"/>
    <w:aliases w:val="Heading (table) 5,APPENDIX"/>
    <w:basedOn w:val="Normal"/>
    <w:next w:val="Normal"/>
    <w:link w:val="Heading5Char"/>
    <w:uiPriority w:val="9"/>
    <w:unhideWhenUsed/>
    <w:qFormat/>
    <w:rsid w:val="00D2075C"/>
    <w:pPr>
      <w:pBdr>
        <w:bottom w:val="single" w:sz="6" w:space="1" w:color="4D4D4D" w:themeColor="accent1"/>
      </w:pBdr>
      <w:spacing w:before="300"/>
      <w:outlineLvl w:val="4"/>
    </w:pPr>
    <w:rPr>
      <w:rFonts w:asciiTheme="minorHAnsi" w:eastAsia="Times New Roman" w:hAnsiTheme="minorHAnsi" w:cstheme="minorBidi"/>
      <w:caps/>
      <w:color w:val="393939" w:themeColor="accent1" w:themeShade="BF"/>
      <w:spacing w:val="10"/>
      <w:lang w:bidi="en-US"/>
    </w:rPr>
  </w:style>
  <w:style w:type="paragraph" w:styleId="Heading6">
    <w:name w:val="heading 6"/>
    <w:basedOn w:val="Normal"/>
    <w:next w:val="Normal"/>
    <w:link w:val="Heading6Char"/>
    <w:uiPriority w:val="9"/>
    <w:semiHidden/>
    <w:unhideWhenUsed/>
    <w:qFormat/>
    <w:rsid w:val="00D2075C"/>
    <w:pPr>
      <w:pBdr>
        <w:bottom w:val="dotted" w:sz="6" w:space="1" w:color="4D4D4D" w:themeColor="accent1"/>
      </w:pBdr>
      <w:spacing w:before="300"/>
      <w:outlineLvl w:val="5"/>
    </w:pPr>
    <w:rPr>
      <w:rFonts w:asciiTheme="minorHAnsi" w:eastAsia="Times New Roman" w:hAnsiTheme="minorHAnsi" w:cstheme="minorBidi"/>
      <w:caps/>
      <w:color w:val="393939" w:themeColor="accent1" w:themeShade="BF"/>
      <w:spacing w:val="10"/>
      <w:lang w:bidi="en-US"/>
    </w:rPr>
  </w:style>
  <w:style w:type="paragraph" w:styleId="Heading7">
    <w:name w:val="heading 7"/>
    <w:basedOn w:val="Normal"/>
    <w:next w:val="Normal"/>
    <w:link w:val="Heading7Char"/>
    <w:uiPriority w:val="9"/>
    <w:semiHidden/>
    <w:unhideWhenUsed/>
    <w:qFormat/>
    <w:rsid w:val="00D2075C"/>
    <w:pPr>
      <w:spacing w:before="300"/>
      <w:outlineLvl w:val="6"/>
    </w:pPr>
    <w:rPr>
      <w:rFonts w:asciiTheme="minorHAnsi" w:eastAsia="Times New Roman" w:hAnsiTheme="minorHAnsi" w:cstheme="minorBidi"/>
      <w:caps/>
      <w:color w:val="393939" w:themeColor="accent1" w:themeShade="BF"/>
      <w:spacing w:val="10"/>
      <w:lang w:bidi="en-US"/>
    </w:rPr>
  </w:style>
  <w:style w:type="paragraph" w:styleId="Heading8">
    <w:name w:val="heading 8"/>
    <w:basedOn w:val="Normal"/>
    <w:next w:val="Normal"/>
    <w:link w:val="Heading8Char"/>
    <w:uiPriority w:val="9"/>
    <w:semiHidden/>
    <w:unhideWhenUsed/>
    <w:qFormat/>
    <w:rsid w:val="00D2075C"/>
    <w:pPr>
      <w:spacing w:before="300"/>
      <w:outlineLvl w:val="7"/>
    </w:pPr>
    <w:rPr>
      <w:rFonts w:asciiTheme="minorHAnsi" w:eastAsia="Times New Roman" w:hAnsiTheme="minorHAnsi" w:cstheme="minorBidi"/>
      <w:caps/>
      <w:spacing w:val="10"/>
      <w:sz w:val="18"/>
      <w:szCs w:val="18"/>
      <w:lang w:bidi="en-US"/>
    </w:rPr>
  </w:style>
  <w:style w:type="paragraph" w:styleId="Heading9">
    <w:name w:val="heading 9"/>
    <w:basedOn w:val="Normal"/>
    <w:next w:val="Normal"/>
    <w:link w:val="Heading9Char"/>
    <w:uiPriority w:val="9"/>
    <w:semiHidden/>
    <w:unhideWhenUsed/>
    <w:qFormat/>
    <w:rsid w:val="00D2075C"/>
    <w:pPr>
      <w:spacing w:before="300"/>
      <w:outlineLvl w:val="8"/>
    </w:pPr>
    <w:rPr>
      <w:rFonts w:asciiTheme="minorHAnsi" w:eastAsia="Times New Roman" w:hAnsiTheme="minorHAnsi" w:cstheme="minorBidi"/>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AF5"/>
    <w:rPr>
      <w:rFonts w:ascii="Tahoma" w:hAnsi="Tahoma" w:cs="Tahoma"/>
      <w:sz w:val="16"/>
      <w:szCs w:val="16"/>
    </w:rPr>
  </w:style>
  <w:style w:type="character" w:customStyle="1" w:styleId="BalloonTextChar">
    <w:name w:val="Balloon Text Char"/>
    <w:basedOn w:val="DefaultParagraphFont"/>
    <w:link w:val="BalloonText"/>
    <w:uiPriority w:val="99"/>
    <w:semiHidden/>
    <w:rsid w:val="00880AF5"/>
    <w:rPr>
      <w:rFonts w:ascii="Tahoma" w:hAnsi="Tahoma" w:cs="Tahoma"/>
      <w:sz w:val="16"/>
      <w:szCs w:val="16"/>
    </w:rPr>
  </w:style>
  <w:style w:type="paragraph" w:styleId="Title">
    <w:name w:val="Title"/>
    <w:basedOn w:val="Normal"/>
    <w:next w:val="Normal"/>
    <w:link w:val="TitleChar"/>
    <w:uiPriority w:val="10"/>
    <w:qFormat/>
    <w:rsid w:val="00D2075C"/>
    <w:pPr>
      <w:spacing w:before="720"/>
    </w:pPr>
    <w:rPr>
      <w:rFonts w:asciiTheme="minorHAnsi" w:eastAsiaTheme="majorEastAsia" w:hAnsiTheme="minorHAnsi" w:cstheme="minorBidi"/>
      <w:caps/>
      <w:color w:val="4D4D4D" w:themeColor="accent1"/>
      <w:spacing w:val="10"/>
      <w:kern w:val="28"/>
      <w:sz w:val="52"/>
      <w:szCs w:val="52"/>
      <w:lang w:bidi="en-US"/>
    </w:rPr>
  </w:style>
  <w:style w:type="character" w:customStyle="1" w:styleId="TitleChar">
    <w:name w:val="Title Char"/>
    <w:basedOn w:val="DefaultParagraphFont"/>
    <w:link w:val="Title"/>
    <w:uiPriority w:val="10"/>
    <w:rsid w:val="00D2075C"/>
    <w:rPr>
      <w:rFonts w:eastAsiaTheme="majorEastAsia"/>
      <w:caps/>
      <w:color w:val="4D4D4D" w:themeColor="accent1"/>
      <w:spacing w:val="10"/>
      <w:kern w:val="28"/>
      <w:sz w:val="52"/>
      <w:szCs w:val="52"/>
    </w:rPr>
  </w:style>
  <w:style w:type="character" w:customStyle="1" w:styleId="Heading1Char">
    <w:name w:val="Heading 1 Char"/>
    <w:basedOn w:val="DefaultParagraphFont"/>
    <w:link w:val="Heading1"/>
    <w:uiPriority w:val="9"/>
    <w:rsid w:val="00756D49"/>
    <w:rPr>
      <w:rFonts w:ascii="Calibri" w:eastAsiaTheme="minorHAnsi" w:hAnsi="Calibri" w:cs="Calibri"/>
      <w:b/>
      <w:bCs/>
      <w:caps/>
      <w:spacing w:val="15"/>
      <w:shd w:val="clear" w:color="auto" w:fill="D9D9D9" w:themeFill="background1" w:themeFillShade="D9"/>
      <w:lang w:bidi="ar-SA"/>
    </w:rPr>
  </w:style>
  <w:style w:type="character" w:customStyle="1" w:styleId="Heading2Char">
    <w:name w:val="Heading 2 Char"/>
    <w:basedOn w:val="DefaultParagraphFont"/>
    <w:link w:val="Heading2"/>
    <w:uiPriority w:val="9"/>
    <w:rsid w:val="005D7B4C"/>
    <w:rPr>
      <w:rFonts w:ascii="Calibri" w:eastAsiaTheme="minorHAnsi" w:hAnsi="Calibri" w:cs="Calibri"/>
      <w:b/>
      <w:caps/>
      <w:spacing w:val="15"/>
      <w:shd w:val="clear" w:color="auto" w:fill="FFFFFF" w:themeFill="background1"/>
      <w:lang w:bidi="ar-SA"/>
    </w:rPr>
  </w:style>
  <w:style w:type="character" w:customStyle="1" w:styleId="Heading3Char">
    <w:name w:val="Heading 3 Char"/>
    <w:basedOn w:val="DefaultParagraphFont"/>
    <w:link w:val="Heading3"/>
    <w:uiPriority w:val="9"/>
    <w:rsid w:val="003767CA"/>
    <w:rPr>
      <w:rFonts w:ascii="Calibri" w:eastAsiaTheme="minorHAnsi" w:hAnsi="Calibri" w:cs="Calibri"/>
      <w:caps/>
      <w:color w:val="262626" w:themeColor="accent1" w:themeShade="7F"/>
      <w:spacing w:val="15"/>
      <w:lang w:bidi="ar-SA"/>
    </w:rPr>
  </w:style>
  <w:style w:type="character" w:customStyle="1" w:styleId="Heading4Char">
    <w:name w:val="Heading 4 Char"/>
    <w:basedOn w:val="DefaultParagraphFont"/>
    <w:link w:val="Heading4"/>
    <w:uiPriority w:val="9"/>
    <w:rsid w:val="00D2075C"/>
    <w:rPr>
      <w:rFonts w:ascii="Calibri" w:eastAsiaTheme="minorHAnsi" w:hAnsi="Calibri" w:cs="Calibri"/>
      <w:caps/>
      <w:color w:val="393939" w:themeColor="accent1" w:themeShade="BF"/>
      <w:spacing w:val="10"/>
      <w:lang w:bidi="ar-SA"/>
    </w:rPr>
  </w:style>
  <w:style w:type="character" w:customStyle="1" w:styleId="Heading5Char">
    <w:name w:val="Heading 5 Char"/>
    <w:aliases w:val="Heading (table) 5 Char,APPENDIX Char"/>
    <w:basedOn w:val="DefaultParagraphFont"/>
    <w:link w:val="Heading5"/>
    <w:uiPriority w:val="9"/>
    <w:rsid w:val="00D2075C"/>
    <w:rPr>
      <w:caps/>
      <w:color w:val="393939" w:themeColor="accent1" w:themeShade="BF"/>
      <w:spacing w:val="10"/>
    </w:rPr>
  </w:style>
  <w:style w:type="character" w:customStyle="1" w:styleId="Heading6Char">
    <w:name w:val="Heading 6 Char"/>
    <w:basedOn w:val="DefaultParagraphFont"/>
    <w:link w:val="Heading6"/>
    <w:uiPriority w:val="9"/>
    <w:rsid w:val="00D2075C"/>
    <w:rPr>
      <w:caps/>
      <w:color w:val="393939" w:themeColor="accent1" w:themeShade="BF"/>
      <w:spacing w:val="10"/>
    </w:rPr>
  </w:style>
  <w:style w:type="character" w:customStyle="1" w:styleId="Heading7Char">
    <w:name w:val="Heading 7 Char"/>
    <w:basedOn w:val="DefaultParagraphFont"/>
    <w:link w:val="Heading7"/>
    <w:uiPriority w:val="9"/>
    <w:semiHidden/>
    <w:rsid w:val="00D2075C"/>
    <w:rPr>
      <w:caps/>
      <w:color w:val="393939" w:themeColor="accent1" w:themeShade="BF"/>
      <w:spacing w:val="10"/>
    </w:rPr>
  </w:style>
  <w:style w:type="character" w:customStyle="1" w:styleId="Heading8Char">
    <w:name w:val="Heading 8 Char"/>
    <w:basedOn w:val="DefaultParagraphFont"/>
    <w:link w:val="Heading8"/>
    <w:uiPriority w:val="9"/>
    <w:semiHidden/>
    <w:rsid w:val="00D2075C"/>
    <w:rPr>
      <w:caps/>
      <w:spacing w:val="10"/>
      <w:sz w:val="18"/>
      <w:szCs w:val="18"/>
    </w:rPr>
  </w:style>
  <w:style w:type="character" w:customStyle="1" w:styleId="Heading9Char">
    <w:name w:val="Heading 9 Char"/>
    <w:basedOn w:val="DefaultParagraphFont"/>
    <w:link w:val="Heading9"/>
    <w:uiPriority w:val="9"/>
    <w:semiHidden/>
    <w:rsid w:val="00D2075C"/>
    <w:rPr>
      <w:i/>
      <w:caps/>
      <w:spacing w:val="10"/>
      <w:sz w:val="18"/>
      <w:szCs w:val="18"/>
    </w:rPr>
  </w:style>
  <w:style w:type="paragraph" w:styleId="TOC1">
    <w:name w:val="toc 1"/>
    <w:basedOn w:val="Normal"/>
    <w:next w:val="Normal"/>
    <w:autoRedefine/>
    <w:uiPriority w:val="39"/>
    <w:qFormat/>
    <w:rsid w:val="00D2075C"/>
    <w:pPr>
      <w:tabs>
        <w:tab w:val="right" w:leader="dot" w:pos="9360"/>
      </w:tabs>
    </w:pPr>
  </w:style>
  <w:style w:type="paragraph" w:styleId="TOC2">
    <w:name w:val="toc 2"/>
    <w:basedOn w:val="Normal"/>
    <w:next w:val="Normal"/>
    <w:autoRedefine/>
    <w:uiPriority w:val="39"/>
    <w:qFormat/>
    <w:rsid w:val="00D2075C"/>
    <w:pPr>
      <w:ind w:left="220"/>
    </w:pPr>
  </w:style>
  <w:style w:type="paragraph" w:styleId="TOC3">
    <w:name w:val="toc 3"/>
    <w:basedOn w:val="Normal"/>
    <w:next w:val="Normal"/>
    <w:autoRedefine/>
    <w:uiPriority w:val="39"/>
    <w:qFormat/>
    <w:rsid w:val="00D2075C"/>
    <w:pPr>
      <w:ind w:left="440"/>
    </w:pPr>
  </w:style>
  <w:style w:type="paragraph" w:styleId="Caption">
    <w:name w:val="caption"/>
    <w:basedOn w:val="Normal"/>
    <w:next w:val="Normal"/>
    <w:uiPriority w:val="35"/>
    <w:unhideWhenUsed/>
    <w:qFormat/>
    <w:rsid w:val="00D2075C"/>
    <w:rPr>
      <w:b/>
      <w:bCs/>
      <w:color w:val="393939" w:themeColor="accent1" w:themeShade="BF"/>
      <w:sz w:val="16"/>
      <w:szCs w:val="16"/>
    </w:rPr>
  </w:style>
  <w:style w:type="paragraph" w:styleId="Subtitle">
    <w:name w:val="Subtitle"/>
    <w:basedOn w:val="Normal"/>
    <w:next w:val="Normal"/>
    <w:link w:val="SubtitleChar"/>
    <w:uiPriority w:val="11"/>
    <w:qFormat/>
    <w:rsid w:val="00D2075C"/>
    <w:pPr>
      <w:spacing w:after="1000"/>
    </w:pPr>
    <w:rPr>
      <w:rFonts w:asciiTheme="minorHAnsi" w:eastAsia="Times New Roman" w:hAnsiTheme="minorHAnsi" w:cstheme="minorBidi"/>
      <w:caps/>
      <w:color w:val="969696" w:themeColor="text1" w:themeTint="A6"/>
      <w:spacing w:val="10"/>
      <w:sz w:val="24"/>
      <w:szCs w:val="24"/>
      <w:lang w:bidi="en-US"/>
    </w:rPr>
  </w:style>
  <w:style w:type="character" w:customStyle="1" w:styleId="SubtitleChar">
    <w:name w:val="Subtitle Char"/>
    <w:basedOn w:val="DefaultParagraphFont"/>
    <w:link w:val="Subtitle"/>
    <w:uiPriority w:val="11"/>
    <w:rsid w:val="00D2075C"/>
    <w:rPr>
      <w:caps/>
      <w:color w:val="969696" w:themeColor="text1" w:themeTint="A6"/>
      <w:spacing w:val="10"/>
      <w:sz w:val="24"/>
      <w:szCs w:val="24"/>
    </w:rPr>
  </w:style>
  <w:style w:type="character" w:styleId="Strong">
    <w:name w:val="Strong"/>
    <w:uiPriority w:val="22"/>
    <w:qFormat/>
    <w:rsid w:val="00D2075C"/>
    <w:rPr>
      <w:b/>
      <w:bCs/>
    </w:rPr>
  </w:style>
  <w:style w:type="character" w:styleId="Emphasis">
    <w:name w:val="Emphasis"/>
    <w:uiPriority w:val="20"/>
    <w:qFormat/>
    <w:rsid w:val="00D2075C"/>
    <w:rPr>
      <w:caps/>
      <w:color w:val="262626" w:themeColor="accent1" w:themeShade="7F"/>
      <w:spacing w:val="5"/>
    </w:rPr>
  </w:style>
  <w:style w:type="paragraph" w:styleId="NoSpacing">
    <w:name w:val="No Spacing"/>
    <w:basedOn w:val="Normal"/>
    <w:link w:val="NoSpacingChar"/>
    <w:uiPriority w:val="1"/>
    <w:qFormat/>
    <w:rsid w:val="00D2075C"/>
    <w:rPr>
      <w:rFonts w:asciiTheme="minorHAnsi" w:eastAsia="Times New Roman" w:hAnsiTheme="minorHAnsi" w:cstheme="minorBidi"/>
      <w:sz w:val="20"/>
      <w:szCs w:val="20"/>
      <w:lang w:bidi="en-US"/>
    </w:rPr>
  </w:style>
  <w:style w:type="character" w:customStyle="1" w:styleId="NoSpacingChar">
    <w:name w:val="No Spacing Char"/>
    <w:basedOn w:val="DefaultParagraphFont"/>
    <w:link w:val="NoSpacing"/>
    <w:uiPriority w:val="1"/>
    <w:rsid w:val="00D2075C"/>
    <w:rPr>
      <w:sz w:val="20"/>
      <w:szCs w:val="20"/>
    </w:rPr>
  </w:style>
  <w:style w:type="paragraph" w:styleId="ListParagraph">
    <w:name w:val="List Paragraph"/>
    <w:basedOn w:val="Normal"/>
    <w:uiPriority w:val="34"/>
    <w:qFormat/>
    <w:rsid w:val="00D2075C"/>
    <w:pPr>
      <w:ind w:left="720"/>
      <w:contextualSpacing/>
    </w:pPr>
  </w:style>
  <w:style w:type="paragraph" w:styleId="Quote">
    <w:name w:val="Quote"/>
    <w:basedOn w:val="Normal"/>
    <w:next w:val="Normal"/>
    <w:link w:val="QuoteChar"/>
    <w:uiPriority w:val="29"/>
    <w:qFormat/>
    <w:rsid w:val="00D2075C"/>
    <w:rPr>
      <w:rFonts w:asciiTheme="minorHAnsi" w:eastAsia="Times New Roman" w:hAnsiTheme="minorHAnsi" w:cstheme="minorBidi"/>
      <w:i/>
      <w:iCs/>
      <w:sz w:val="20"/>
      <w:szCs w:val="20"/>
      <w:lang w:bidi="en-US"/>
    </w:rPr>
  </w:style>
  <w:style w:type="character" w:customStyle="1" w:styleId="QuoteChar">
    <w:name w:val="Quote Char"/>
    <w:basedOn w:val="DefaultParagraphFont"/>
    <w:link w:val="Quote"/>
    <w:uiPriority w:val="29"/>
    <w:rsid w:val="00D2075C"/>
    <w:rPr>
      <w:i/>
      <w:iCs/>
      <w:sz w:val="20"/>
      <w:szCs w:val="20"/>
    </w:rPr>
  </w:style>
  <w:style w:type="paragraph" w:styleId="IntenseQuote">
    <w:name w:val="Intense Quote"/>
    <w:basedOn w:val="Normal"/>
    <w:next w:val="Normal"/>
    <w:link w:val="IntenseQuoteChar"/>
    <w:uiPriority w:val="30"/>
    <w:qFormat/>
    <w:rsid w:val="00D2075C"/>
    <w:pPr>
      <w:pBdr>
        <w:top w:val="single" w:sz="4" w:space="10" w:color="4D4D4D" w:themeColor="accent1"/>
        <w:left w:val="single" w:sz="4" w:space="10" w:color="4D4D4D" w:themeColor="accent1"/>
      </w:pBdr>
      <w:ind w:left="1296" w:right="1152"/>
      <w:jc w:val="both"/>
    </w:pPr>
    <w:rPr>
      <w:rFonts w:asciiTheme="minorHAnsi" w:eastAsia="Times New Roman" w:hAnsiTheme="minorHAnsi" w:cstheme="minorBidi"/>
      <w:i/>
      <w:iCs/>
      <w:color w:val="4D4D4D" w:themeColor="accent1"/>
      <w:sz w:val="20"/>
      <w:szCs w:val="20"/>
      <w:lang w:bidi="en-US"/>
    </w:rPr>
  </w:style>
  <w:style w:type="character" w:customStyle="1" w:styleId="IntenseQuoteChar">
    <w:name w:val="Intense Quote Char"/>
    <w:basedOn w:val="DefaultParagraphFont"/>
    <w:link w:val="IntenseQuote"/>
    <w:uiPriority w:val="30"/>
    <w:rsid w:val="00D2075C"/>
    <w:rPr>
      <w:i/>
      <w:iCs/>
      <w:color w:val="4D4D4D" w:themeColor="accent1"/>
      <w:sz w:val="20"/>
      <w:szCs w:val="20"/>
    </w:rPr>
  </w:style>
  <w:style w:type="character" w:styleId="SubtleEmphasis">
    <w:name w:val="Subtle Emphasis"/>
    <w:uiPriority w:val="19"/>
    <w:qFormat/>
    <w:rsid w:val="00D2075C"/>
    <w:rPr>
      <w:i/>
      <w:iCs/>
      <w:color w:val="262626" w:themeColor="accent1" w:themeShade="7F"/>
    </w:rPr>
  </w:style>
  <w:style w:type="character" w:styleId="IntenseEmphasis">
    <w:name w:val="Intense Emphasis"/>
    <w:uiPriority w:val="21"/>
    <w:qFormat/>
    <w:rsid w:val="00D2075C"/>
    <w:rPr>
      <w:b/>
      <w:bCs/>
      <w:caps/>
      <w:color w:val="262626" w:themeColor="accent1" w:themeShade="7F"/>
      <w:spacing w:val="10"/>
    </w:rPr>
  </w:style>
  <w:style w:type="character" w:styleId="SubtleReference">
    <w:name w:val="Subtle Reference"/>
    <w:uiPriority w:val="31"/>
    <w:qFormat/>
    <w:rsid w:val="00D2075C"/>
    <w:rPr>
      <w:b/>
      <w:bCs/>
      <w:color w:val="4D4D4D" w:themeColor="accent1"/>
    </w:rPr>
  </w:style>
  <w:style w:type="character" w:styleId="IntenseReference">
    <w:name w:val="Intense Reference"/>
    <w:uiPriority w:val="32"/>
    <w:qFormat/>
    <w:rsid w:val="00D2075C"/>
    <w:rPr>
      <w:b/>
      <w:bCs/>
      <w:i/>
      <w:iCs/>
      <w:caps/>
      <w:color w:val="4D4D4D" w:themeColor="accent1"/>
    </w:rPr>
  </w:style>
  <w:style w:type="character" w:styleId="BookTitle">
    <w:name w:val="Book Title"/>
    <w:uiPriority w:val="33"/>
    <w:qFormat/>
    <w:rsid w:val="00D2075C"/>
    <w:rPr>
      <w:b/>
      <w:bCs/>
      <w:i/>
      <w:iCs/>
      <w:spacing w:val="9"/>
    </w:rPr>
  </w:style>
  <w:style w:type="paragraph" w:styleId="TOCHeading">
    <w:name w:val="TOC Heading"/>
    <w:basedOn w:val="Heading1"/>
    <w:next w:val="Normal"/>
    <w:uiPriority w:val="39"/>
    <w:semiHidden/>
    <w:unhideWhenUsed/>
    <w:qFormat/>
    <w:rsid w:val="00D2075C"/>
    <w:pPr>
      <w:outlineLvl w:val="9"/>
    </w:pPr>
  </w:style>
  <w:style w:type="paragraph" w:customStyle="1" w:styleId="BREQ">
    <w:name w:val="BREQ"/>
    <w:basedOn w:val="Normal"/>
    <w:link w:val="BREQChar"/>
    <w:qFormat/>
    <w:rsid w:val="00D2075C"/>
    <w:pPr>
      <w:ind w:left="1152" w:hanging="1152"/>
    </w:pPr>
  </w:style>
  <w:style w:type="character" w:customStyle="1" w:styleId="BREQChar">
    <w:name w:val="BREQ Char"/>
    <w:basedOn w:val="DefaultParagraphFont"/>
    <w:link w:val="BREQ"/>
    <w:rsid w:val="00D2075C"/>
    <w:rPr>
      <w:rFonts w:ascii="Calibri" w:eastAsiaTheme="minorHAnsi" w:hAnsi="Calibri" w:cs="Calibri"/>
      <w:lang w:bidi="ar-SA"/>
    </w:rPr>
  </w:style>
  <w:style w:type="table" w:styleId="TableGrid">
    <w:name w:val="Table Grid"/>
    <w:basedOn w:val="TableNormal"/>
    <w:uiPriority w:val="59"/>
    <w:rsid w:val="00A2302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C9B"/>
    <w:pPr>
      <w:tabs>
        <w:tab w:val="center" w:pos="4680"/>
        <w:tab w:val="right" w:pos="9360"/>
      </w:tabs>
    </w:pPr>
  </w:style>
  <w:style w:type="character" w:customStyle="1" w:styleId="HeaderChar">
    <w:name w:val="Header Char"/>
    <w:basedOn w:val="DefaultParagraphFont"/>
    <w:link w:val="Header"/>
    <w:uiPriority w:val="99"/>
    <w:rsid w:val="00732C9B"/>
    <w:rPr>
      <w:rFonts w:ascii="Calibri" w:eastAsiaTheme="minorHAnsi" w:hAnsi="Calibri" w:cs="Calibri"/>
      <w:lang w:bidi="ar-SA"/>
    </w:rPr>
  </w:style>
  <w:style w:type="paragraph" w:styleId="Footer">
    <w:name w:val="footer"/>
    <w:basedOn w:val="Normal"/>
    <w:link w:val="FooterChar"/>
    <w:uiPriority w:val="99"/>
    <w:unhideWhenUsed/>
    <w:rsid w:val="00732C9B"/>
    <w:pPr>
      <w:tabs>
        <w:tab w:val="center" w:pos="4680"/>
        <w:tab w:val="right" w:pos="9360"/>
      </w:tabs>
    </w:pPr>
  </w:style>
  <w:style w:type="character" w:customStyle="1" w:styleId="FooterChar">
    <w:name w:val="Footer Char"/>
    <w:basedOn w:val="DefaultParagraphFont"/>
    <w:link w:val="Footer"/>
    <w:uiPriority w:val="99"/>
    <w:rsid w:val="00732C9B"/>
    <w:rPr>
      <w:rFonts w:ascii="Calibri" w:eastAsiaTheme="minorHAnsi" w:hAnsi="Calibri" w:cs="Calibri"/>
      <w:lang w:bidi="ar-SA"/>
    </w:rPr>
  </w:style>
  <w:style w:type="character" w:styleId="Hyperlink">
    <w:name w:val="Hyperlink"/>
    <w:basedOn w:val="DefaultParagraphFont"/>
    <w:uiPriority w:val="99"/>
    <w:unhideWhenUsed/>
    <w:rsid w:val="00394E8E"/>
    <w:rPr>
      <w:color w:val="5F5F5F" w:themeColor="hyperlink"/>
      <w:u w:val="single"/>
    </w:rPr>
  </w:style>
  <w:style w:type="paragraph" w:styleId="NormalWeb">
    <w:name w:val="Normal (Web)"/>
    <w:basedOn w:val="Normal"/>
    <w:uiPriority w:val="99"/>
    <w:semiHidden/>
    <w:unhideWhenUsed/>
    <w:rsid w:val="00973E47"/>
    <w:pPr>
      <w:spacing w:before="100" w:beforeAutospacing="1" w:after="100" w:afterAutospacing="1"/>
    </w:pPr>
    <w:rPr>
      <w:rFonts w:ascii="Times New Roman" w:eastAsiaTheme="minorEastAsia" w:hAnsi="Times New Roman" w:cs="Times New Roman"/>
      <w:sz w:val="24"/>
      <w:szCs w:val="24"/>
    </w:rPr>
  </w:style>
  <w:style w:type="table" w:styleId="GridTable5Dark-Accent3">
    <w:name w:val="Grid Table 5 Dark Accent 3"/>
    <w:basedOn w:val="TableNormal"/>
    <w:uiPriority w:val="50"/>
    <w:rsid w:val="00B1449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character" w:styleId="PlaceholderText">
    <w:name w:val="Placeholder Text"/>
    <w:basedOn w:val="DefaultParagraphFont"/>
    <w:uiPriority w:val="99"/>
    <w:semiHidden/>
    <w:rsid w:val="002F7203"/>
    <w:rPr>
      <w:color w:val="808080"/>
    </w:rPr>
  </w:style>
  <w:style w:type="character" w:customStyle="1" w:styleId="sc91">
    <w:name w:val="sc91"/>
    <w:basedOn w:val="DefaultParagraphFont"/>
    <w:rsid w:val="00365336"/>
    <w:rPr>
      <w:rFonts w:ascii="Courier New" w:hAnsi="Courier New" w:cs="Courier New" w:hint="default"/>
      <w:color w:val="804000"/>
      <w:sz w:val="20"/>
      <w:szCs w:val="20"/>
    </w:rPr>
  </w:style>
  <w:style w:type="character" w:customStyle="1" w:styleId="sc0">
    <w:name w:val="sc0"/>
    <w:basedOn w:val="DefaultParagraphFont"/>
    <w:rsid w:val="00365336"/>
    <w:rPr>
      <w:rFonts w:ascii="Courier New" w:hAnsi="Courier New" w:cs="Courier New" w:hint="default"/>
      <w:color w:val="000000"/>
      <w:sz w:val="20"/>
      <w:szCs w:val="20"/>
    </w:rPr>
  </w:style>
  <w:style w:type="character" w:customStyle="1" w:styleId="sc11">
    <w:name w:val="sc11"/>
    <w:basedOn w:val="DefaultParagraphFont"/>
    <w:rsid w:val="00365336"/>
    <w:rPr>
      <w:rFonts w:ascii="Courier New" w:hAnsi="Courier New" w:cs="Courier New" w:hint="default"/>
      <w:color w:val="000000"/>
      <w:sz w:val="20"/>
      <w:szCs w:val="20"/>
    </w:rPr>
  </w:style>
  <w:style w:type="character" w:customStyle="1" w:styleId="sc101">
    <w:name w:val="sc101"/>
    <w:basedOn w:val="DefaultParagraphFont"/>
    <w:rsid w:val="00365336"/>
    <w:rPr>
      <w:rFonts w:ascii="Courier New" w:hAnsi="Courier New" w:cs="Courier New" w:hint="default"/>
      <w:b/>
      <w:bCs/>
      <w:color w:val="000080"/>
      <w:sz w:val="20"/>
      <w:szCs w:val="20"/>
    </w:rPr>
  </w:style>
  <w:style w:type="character" w:customStyle="1" w:styleId="sc41">
    <w:name w:val="sc41"/>
    <w:basedOn w:val="DefaultParagraphFont"/>
    <w:rsid w:val="00365336"/>
    <w:rPr>
      <w:rFonts w:ascii="Courier New" w:hAnsi="Courier New" w:cs="Courier New" w:hint="default"/>
      <w:color w:val="FF8000"/>
      <w:sz w:val="20"/>
      <w:szCs w:val="20"/>
    </w:rPr>
  </w:style>
  <w:style w:type="character" w:customStyle="1" w:styleId="sc71">
    <w:name w:val="sc71"/>
    <w:basedOn w:val="DefaultParagraphFont"/>
    <w:rsid w:val="00365336"/>
    <w:rPr>
      <w:rFonts w:ascii="Courier New" w:hAnsi="Courier New" w:cs="Courier New" w:hint="default"/>
      <w:color w:val="808080"/>
      <w:sz w:val="20"/>
      <w:szCs w:val="20"/>
    </w:rPr>
  </w:style>
  <w:style w:type="character" w:customStyle="1" w:styleId="sc51">
    <w:name w:val="sc51"/>
    <w:basedOn w:val="DefaultParagraphFont"/>
    <w:rsid w:val="00365336"/>
    <w:rPr>
      <w:rFonts w:ascii="Courier New" w:hAnsi="Courier New" w:cs="Courier New" w:hint="default"/>
      <w:b/>
      <w:bCs/>
      <w:color w:val="0000FF"/>
      <w:sz w:val="20"/>
      <w:szCs w:val="20"/>
    </w:rPr>
  </w:style>
  <w:style w:type="character" w:customStyle="1" w:styleId="sc61">
    <w:name w:val="sc61"/>
    <w:basedOn w:val="DefaultParagraphFont"/>
    <w:rsid w:val="00365336"/>
    <w:rPr>
      <w:rFonts w:ascii="Courier New" w:hAnsi="Courier New" w:cs="Courier New" w:hint="default"/>
      <w:color w:val="808080"/>
      <w:sz w:val="20"/>
      <w:szCs w:val="20"/>
    </w:rPr>
  </w:style>
  <w:style w:type="character" w:customStyle="1" w:styleId="sc21">
    <w:name w:val="sc21"/>
    <w:basedOn w:val="DefaultParagraphFont"/>
    <w:rsid w:val="00365336"/>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78784">
      <w:bodyDiv w:val="1"/>
      <w:marLeft w:val="0"/>
      <w:marRight w:val="0"/>
      <w:marTop w:val="0"/>
      <w:marBottom w:val="0"/>
      <w:divBdr>
        <w:top w:val="none" w:sz="0" w:space="0" w:color="auto"/>
        <w:left w:val="none" w:sz="0" w:space="0" w:color="auto"/>
        <w:bottom w:val="none" w:sz="0" w:space="0" w:color="auto"/>
        <w:right w:val="none" w:sz="0" w:space="0" w:color="auto"/>
      </w:divBdr>
    </w:div>
    <w:div w:id="1112243347">
      <w:bodyDiv w:val="1"/>
      <w:marLeft w:val="0"/>
      <w:marRight w:val="0"/>
      <w:marTop w:val="0"/>
      <w:marBottom w:val="0"/>
      <w:divBdr>
        <w:top w:val="none" w:sz="0" w:space="0" w:color="auto"/>
        <w:left w:val="none" w:sz="0" w:space="0" w:color="auto"/>
        <w:bottom w:val="none" w:sz="0" w:space="0" w:color="auto"/>
        <w:right w:val="none" w:sz="0" w:space="0" w:color="auto"/>
      </w:divBdr>
      <w:divsChild>
        <w:div w:id="2124493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4C"/>
    <w:rsid w:val="00FE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7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rgbClr val="5F5F5F"/>
      </a:dk1>
      <a:lt1>
        <a:sysClr val="window" lastClr="FFFFFF"/>
      </a:lt1>
      <a:dk2>
        <a:srgbClr val="4D4D4D"/>
      </a:dk2>
      <a:lt2>
        <a:srgbClr val="B2B2B2"/>
      </a:lt2>
      <a:accent1>
        <a:srgbClr val="4D4D4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6E623-7834-4720-B6D2-370930E4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4224</TotalTime>
  <Pages>14</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iREMS CM2S Installation &amp; Configuration</vt:lpstr>
    </vt:vector>
  </TitlesOfParts>
  <Company>Battelle</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iREMS CM2S Installation &amp; Configuration</dc:title>
  <dc:creator>Kuhlman, Anthony J</dc:creator>
  <cp:lastModifiedBy>Kuhlman, Anthony J</cp:lastModifiedBy>
  <cp:revision>6</cp:revision>
  <dcterms:created xsi:type="dcterms:W3CDTF">2014-10-10T16:27:00Z</dcterms:created>
  <dcterms:modified xsi:type="dcterms:W3CDTF">2014-10-13T14:49:00Z</dcterms:modified>
</cp:coreProperties>
</file>