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017"/>
        <w:gridCol w:w="1184"/>
        <w:gridCol w:w="1081"/>
        <w:gridCol w:w="903"/>
        <w:gridCol w:w="903"/>
        <w:gridCol w:w="903"/>
        <w:gridCol w:w="953"/>
        <w:gridCol w:w="973"/>
      </w:tblGrid>
      <w:tr w:rsidR="00090366" w14:paraId="26405589" w14:textId="77777777" w:rsidTr="00090366">
        <w:tc>
          <w:tcPr>
            <w:tcW w:w="1428" w:type="dxa"/>
          </w:tcPr>
          <w:p w14:paraId="6F8B8EA5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Оргструктура/Бизнес-процессы</w:t>
            </w:r>
          </w:p>
        </w:tc>
        <w:tc>
          <w:tcPr>
            <w:tcW w:w="1017" w:type="dxa"/>
          </w:tcPr>
          <w:p w14:paraId="57EC4EB8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1.Гендиректор</w:t>
            </w:r>
          </w:p>
        </w:tc>
        <w:tc>
          <w:tcPr>
            <w:tcW w:w="1184" w:type="dxa"/>
          </w:tcPr>
          <w:p w14:paraId="1F94CF93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1.1Коммерсеский директор</w:t>
            </w:r>
          </w:p>
        </w:tc>
        <w:tc>
          <w:tcPr>
            <w:tcW w:w="1081" w:type="dxa"/>
          </w:tcPr>
          <w:p w14:paraId="2AEBEF01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1.2Финансовый директор</w:t>
            </w:r>
          </w:p>
        </w:tc>
        <w:tc>
          <w:tcPr>
            <w:tcW w:w="903" w:type="dxa"/>
          </w:tcPr>
          <w:p w14:paraId="383CC079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1.3Директор по развитию</w:t>
            </w:r>
          </w:p>
        </w:tc>
        <w:tc>
          <w:tcPr>
            <w:tcW w:w="903" w:type="dxa"/>
          </w:tcPr>
          <w:p w14:paraId="0DB0A3E6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1.4Директор по персоналу</w:t>
            </w:r>
          </w:p>
        </w:tc>
        <w:tc>
          <w:tcPr>
            <w:tcW w:w="903" w:type="dxa"/>
          </w:tcPr>
          <w:p w14:paraId="4C8C5C09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1.5Директор по логистике</w:t>
            </w:r>
          </w:p>
        </w:tc>
        <w:tc>
          <w:tcPr>
            <w:tcW w:w="953" w:type="dxa"/>
          </w:tcPr>
          <w:p w14:paraId="3FB3A8ED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1.6Директор по безопасности</w:t>
            </w:r>
          </w:p>
        </w:tc>
        <w:tc>
          <w:tcPr>
            <w:tcW w:w="973" w:type="dxa"/>
          </w:tcPr>
          <w:p w14:paraId="6A6455E6" w14:textId="77777777" w:rsidR="00090366" w:rsidRPr="00090366" w:rsidRDefault="0009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1.7Начальник юр-отдела</w:t>
            </w:r>
          </w:p>
        </w:tc>
      </w:tr>
    </w:tbl>
    <w:p w14:paraId="0D1E41B6" w14:textId="77777777" w:rsidR="00700650" w:rsidRDefault="00090366" w:rsidP="00090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366">
        <w:rPr>
          <w:rFonts w:ascii="Times New Roman" w:hAnsi="Times New Roman" w:cs="Times New Roman"/>
          <w:b/>
          <w:bCs/>
          <w:sz w:val="28"/>
          <w:szCs w:val="28"/>
        </w:rPr>
        <w:t>1.Основные бизнес-процессы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979"/>
        <w:gridCol w:w="993"/>
        <w:gridCol w:w="978"/>
        <w:gridCol w:w="978"/>
        <w:gridCol w:w="978"/>
        <w:gridCol w:w="994"/>
        <w:gridCol w:w="979"/>
        <w:gridCol w:w="979"/>
      </w:tblGrid>
      <w:tr w:rsidR="00090366" w:rsidRPr="00090366" w14:paraId="3EC0337C" w14:textId="77777777" w:rsidTr="00090366">
        <w:tc>
          <w:tcPr>
            <w:tcW w:w="1038" w:type="dxa"/>
          </w:tcPr>
          <w:p w14:paraId="5CCBADE5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Закупка товара</w:t>
            </w:r>
          </w:p>
        </w:tc>
        <w:tc>
          <w:tcPr>
            <w:tcW w:w="1038" w:type="dxa"/>
          </w:tcPr>
          <w:p w14:paraId="0CDB0EAC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ACEA637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74CB5BA0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870C8D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F947C7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09436CDF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B456BD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70858C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0366" w:rsidRPr="00090366" w14:paraId="3A79B969" w14:textId="77777777" w:rsidTr="00090366">
        <w:tc>
          <w:tcPr>
            <w:tcW w:w="1038" w:type="dxa"/>
          </w:tcPr>
          <w:p w14:paraId="6E83FDFA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Хранение и складирование</w:t>
            </w:r>
          </w:p>
        </w:tc>
        <w:tc>
          <w:tcPr>
            <w:tcW w:w="1038" w:type="dxa"/>
          </w:tcPr>
          <w:p w14:paraId="58B3492B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10ADF71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92AF6AC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4611CF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B25E632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FD0E9E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2268004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0A09F146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0366" w:rsidRPr="00090366" w14:paraId="6CC3BDC0" w14:textId="77777777" w:rsidTr="00090366">
        <w:tc>
          <w:tcPr>
            <w:tcW w:w="1038" w:type="dxa"/>
          </w:tcPr>
          <w:p w14:paraId="6ACAC6B6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Продажа товара через филиалы</w:t>
            </w:r>
          </w:p>
        </w:tc>
        <w:tc>
          <w:tcPr>
            <w:tcW w:w="1038" w:type="dxa"/>
          </w:tcPr>
          <w:p w14:paraId="00361E98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3740650B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C7116D6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5985EEAD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224203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74B146D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5B814E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4F7C4083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0366" w:rsidRPr="00090366" w14:paraId="06B941F2" w14:textId="77777777" w:rsidTr="00090366">
        <w:trPr>
          <w:trHeight w:val="379"/>
        </w:trPr>
        <w:tc>
          <w:tcPr>
            <w:tcW w:w="1038" w:type="dxa"/>
          </w:tcPr>
          <w:p w14:paraId="2C5358A0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366">
              <w:rPr>
                <w:rFonts w:ascii="Times New Roman" w:hAnsi="Times New Roman" w:cs="Times New Roman"/>
                <w:sz w:val="20"/>
                <w:szCs w:val="20"/>
              </w:rPr>
              <w:t>Продажа товара оптом</w:t>
            </w:r>
          </w:p>
        </w:tc>
        <w:tc>
          <w:tcPr>
            <w:tcW w:w="1038" w:type="dxa"/>
          </w:tcPr>
          <w:p w14:paraId="147BBEEE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A586AE7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D0A13D5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A7AC24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983D225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6121B2F3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DB087D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41E1990C" w14:textId="77777777" w:rsidR="00090366" w:rsidRP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C239990" w14:textId="77777777" w:rsidR="00090366" w:rsidRDefault="00090366" w:rsidP="00090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Обеспечивающие бизнес процессы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929"/>
        <w:gridCol w:w="928"/>
        <w:gridCol w:w="928"/>
        <w:gridCol w:w="928"/>
        <w:gridCol w:w="928"/>
        <w:gridCol w:w="955"/>
        <w:gridCol w:w="955"/>
        <w:gridCol w:w="955"/>
      </w:tblGrid>
      <w:tr w:rsidR="00215140" w14:paraId="4BE5B1AE" w14:textId="77777777" w:rsidTr="00090366">
        <w:tc>
          <w:tcPr>
            <w:tcW w:w="1038" w:type="dxa"/>
          </w:tcPr>
          <w:p w14:paraId="4CC6E913" w14:textId="77777777" w:rsidR="00090366" w:rsidRPr="00215140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Юридическое обеспечение</w:t>
            </w:r>
          </w:p>
        </w:tc>
        <w:tc>
          <w:tcPr>
            <w:tcW w:w="1038" w:type="dxa"/>
          </w:tcPr>
          <w:p w14:paraId="05E86DD9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0CADF8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1EEBCCD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ECDCE20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6990A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DFD174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5973271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B01A17" w14:textId="77777777" w:rsidR="00090366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15140" w14:paraId="25AD737A" w14:textId="77777777" w:rsidTr="00090366">
        <w:tc>
          <w:tcPr>
            <w:tcW w:w="1038" w:type="dxa"/>
          </w:tcPr>
          <w:p w14:paraId="45DE4B6F" w14:textId="77777777" w:rsidR="00090366" w:rsidRPr="00215140" w:rsidRDefault="00090366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Обеспечение безопасности</w:t>
            </w:r>
          </w:p>
        </w:tc>
        <w:tc>
          <w:tcPr>
            <w:tcW w:w="1038" w:type="dxa"/>
          </w:tcPr>
          <w:p w14:paraId="7C00B863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AEB0B7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BE34F9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1602FBC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824B3A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208CB78E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6A8100" w14:textId="77777777" w:rsidR="00090366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DE3C299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033FB3C7" w14:textId="77777777" w:rsidTr="00090366">
        <w:tc>
          <w:tcPr>
            <w:tcW w:w="1038" w:type="dxa"/>
          </w:tcPr>
          <w:p w14:paraId="0A33C798" w14:textId="77777777" w:rsidR="00215140" w:rsidRPr="00215140" w:rsidRDefault="00090366" w:rsidP="002151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Административн</w:t>
            </w:r>
            <w:r w:rsidR="00215140" w:rsidRPr="00215140">
              <w:rPr>
                <w:rFonts w:ascii="Times New Roman" w:hAnsi="Times New Roman" w:cs="Times New Roman"/>
                <w:sz w:val="20"/>
                <w:szCs w:val="20"/>
              </w:rPr>
              <w:t>о-хозяйственное обеспечение</w:t>
            </w:r>
          </w:p>
        </w:tc>
        <w:tc>
          <w:tcPr>
            <w:tcW w:w="1038" w:type="dxa"/>
          </w:tcPr>
          <w:p w14:paraId="7F7CD580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17940C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A9776A2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AF22CE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D71FA4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E59226" w14:textId="77777777" w:rsidR="00090366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247EC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20F40E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7F4DFDC3" w14:textId="77777777" w:rsidTr="00090366">
        <w:tc>
          <w:tcPr>
            <w:tcW w:w="1038" w:type="dxa"/>
          </w:tcPr>
          <w:p w14:paraId="3DE081FB" w14:textId="77777777" w:rsidR="00090366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ИТ-обеспечение и связь</w:t>
            </w:r>
          </w:p>
        </w:tc>
        <w:tc>
          <w:tcPr>
            <w:tcW w:w="1038" w:type="dxa"/>
          </w:tcPr>
          <w:p w14:paraId="68E745DD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700B4D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6E3E8B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46255D3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B837F1A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00798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42205BDD" w14:textId="77777777" w:rsidR="00090366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E70FAAF" w14:textId="77777777" w:rsidR="00090366" w:rsidRDefault="00090366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E0D1B25" w14:textId="77777777" w:rsidR="00090366" w:rsidRDefault="00215140" w:rsidP="00090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3.Бизнес-процессы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980"/>
        <w:gridCol w:w="962"/>
        <w:gridCol w:w="980"/>
        <w:gridCol w:w="980"/>
        <w:gridCol w:w="980"/>
        <w:gridCol w:w="981"/>
        <w:gridCol w:w="963"/>
        <w:gridCol w:w="963"/>
      </w:tblGrid>
      <w:tr w:rsidR="00215140" w14:paraId="26CCE884" w14:textId="77777777" w:rsidTr="00215140">
        <w:tc>
          <w:tcPr>
            <w:tcW w:w="1038" w:type="dxa"/>
          </w:tcPr>
          <w:p w14:paraId="07D75DA5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Управление процессами</w:t>
            </w:r>
          </w:p>
        </w:tc>
        <w:tc>
          <w:tcPr>
            <w:tcW w:w="1038" w:type="dxa"/>
          </w:tcPr>
          <w:p w14:paraId="6C303883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10F4F4ED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2064DAFA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31691C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9A2B2A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76DBDA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DCFBC1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B318D8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09D8AFC1" w14:textId="77777777" w:rsidTr="00215140">
        <w:tc>
          <w:tcPr>
            <w:tcW w:w="1038" w:type="dxa"/>
          </w:tcPr>
          <w:p w14:paraId="1E00E5D3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Стратегическое управление</w:t>
            </w:r>
          </w:p>
        </w:tc>
        <w:tc>
          <w:tcPr>
            <w:tcW w:w="1038" w:type="dxa"/>
          </w:tcPr>
          <w:p w14:paraId="237D8946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2208100F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2A5CC9D2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4B743DF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5B39FE6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170A04E3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766A3321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633881CE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5010E414" w14:textId="77777777" w:rsidTr="00215140">
        <w:tc>
          <w:tcPr>
            <w:tcW w:w="1038" w:type="dxa"/>
          </w:tcPr>
          <w:p w14:paraId="58DB3283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Управление закупкой транспортной логистики</w:t>
            </w:r>
          </w:p>
        </w:tc>
        <w:tc>
          <w:tcPr>
            <w:tcW w:w="1038" w:type="dxa"/>
          </w:tcPr>
          <w:p w14:paraId="6C2DBCA7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31AB568B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23E059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38" w:type="dxa"/>
          </w:tcPr>
          <w:p w14:paraId="1C62859C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AC6BE5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13B3E8D7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7F83FDE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09B71798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2D372EDF" w14:textId="77777777" w:rsidTr="00215140">
        <w:tc>
          <w:tcPr>
            <w:tcW w:w="1038" w:type="dxa"/>
          </w:tcPr>
          <w:p w14:paraId="330AC682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Управление маркетингом</w:t>
            </w:r>
          </w:p>
        </w:tc>
        <w:tc>
          <w:tcPr>
            <w:tcW w:w="1038" w:type="dxa"/>
          </w:tcPr>
          <w:p w14:paraId="3F6E2AA4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669F03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7BEEE9DD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8EB0D6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822B2AB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462D3B6A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504D1D8F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73DECD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26F784E1" w14:textId="77777777" w:rsidTr="00215140">
        <w:tc>
          <w:tcPr>
            <w:tcW w:w="1038" w:type="dxa"/>
          </w:tcPr>
          <w:p w14:paraId="390DF708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Управление финансами</w:t>
            </w:r>
          </w:p>
        </w:tc>
        <w:tc>
          <w:tcPr>
            <w:tcW w:w="1038" w:type="dxa"/>
          </w:tcPr>
          <w:p w14:paraId="67CAB576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A05B9D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E77785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AE0E8DB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6151F498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20215FA9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5F9436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C5AFD6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5140" w14:paraId="3EC332A1" w14:textId="77777777" w:rsidTr="00215140">
        <w:tc>
          <w:tcPr>
            <w:tcW w:w="1038" w:type="dxa"/>
          </w:tcPr>
          <w:p w14:paraId="00B160F1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140">
              <w:rPr>
                <w:rFonts w:ascii="Times New Roman" w:hAnsi="Times New Roman" w:cs="Times New Roman"/>
                <w:sz w:val="20"/>
                <w:szCs w:val="20"/>
              </w:rPr>
              <w:t>Управление персоналом</w:t>
            </w:r>
          </w:p>
        </w:tc>
        <w:tc>
          <w:tcPr>
            <w:tcW w:w="1038" w:type="dxa"/>
          </w:tcPr>
          <w:p w14:paraId="2FE0AFAE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59C06D8B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46374FD7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52FEC146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496FED" w14:textId="77777777" w:rsidR="00215140" w:rsidRP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657943E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DECA65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073D2F" w14:textId="77777777" w:rsidR="00215140" w:rsidRDefault="00215140" w:rsidP="00090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17A1C4F" w14:textId="77777777" w:rsidR="00215140" w:rsidRPr="00215140" w:rsidRDefault="00215140" w:rsidP="00090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5140" w:rsidRPr="0021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66"/>
    <w:rsid w:val="00090366"/>
    <w:rsid w:val="00215140"/>
    <w:rsid w:val="007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0ED2"/>
  <w15:chartTrackingRefBased/>
  <w15:docId w15:val="{44362811-A574-4B64-9C5A-7114CA0A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Fatal Erorr</dc:creator>
  <cp:keywords/>
  <dc:description/>
  <cp:lastModifiedBy>Евгений Сирота</cp:lastModifiedBy>
  <cp:revision>1</cp:revision>
  <dcterms:created xsi:type="dcterms:W3CDTF">2023-11-12T01:40:00Z</dcterms:created>
  <dcterms:modified xsi:type="dcterms:W3CDTF">2023-11-12T01:55:00Z</dcterms:modified>
</cp:coreProperties>
</file>