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F18D" w14:textId="63396B1A" w:rsidR="00525E29" w:rsidRDefault="00525E29" w:rsidP="00525E29">
      <w:pPr>
        <w:rPr>
          <w:b/>
          <w:bCs/>
        </w:rPr>
      </w:pPr>
      <w:r w:rsidRPr="00525E29">
        <w:rPr>
          <w:b/>
          <w:bCs/>
        </w:rPr>
        <w:t>《星尘密码》</w:t>
      </w:r>
      <w:r w:rsidR="00746EDA">
        <w:rPr>
          <w:rFonts w:hint="eastAsia"/>
          <w:b/>
          <w:bCs/>
        </w:rPr>
        <w:t>是一本不存在的虚拟的科幻小说,这篇文档包含了这本书籍的简介和背景介绍,内容皆为虚构,当星尘密码四个字出现的时候,需要结合语境来判断星尘密</w:t>
      </w:r>
      <w:proofErr w:type="gramStart"/>
      <w:r w:rsidR="00746EDA">
        <w:rPr>
          <w:rFonts w:hint="eastAsia"/>
          <w:b/>
          <w:bCs/>
        </w:rPr>
        <w:t>码代表</w:t>
      </w:r>
      <w:proofErr w:type="gramEnd"/>
      <w:r w:rsidR="00746EDA">
        <w:rPr>
          <w:rFonts w:hint="eastAsia"/>
          <w:b/>
          <w:bCs/>
        </w:rPr>
        <w:t>的是小说名还是小说里的星尘密码</w:t>
      </w:r>
      <w:r w:rsidR="008F208E">
        <w:rPr>
          <w:rFonts w:hint="eastAsia"/>
          <w:b/>
          <w:bCs/>
        </w:rPr>
        <w:t>,以下所有内容只存在书中,并不是真实的</w:t>
      </w:r>
    </w:p>
    <w:p w14:paraId="4EA9E306" w14:textId="77777777" w:rsidR="00746EDA" w:rsidRDefault="00746EDA" w:rsidP="00525E29">
      <w:pPr>
        <w:rPr>
          <w:rFonts w:hint="eastAsia"/>
          <w:b/>
          <w:bCs/>
        </w:rPr>
      </w:pPr>
    </w:p>
    <w:p w14:paraId="743063C2" w14:textId="5AB48E86" w:rsidR="00746EDA" w:rsidRPr="00525E29" w:rsidRDefault="00746EDA" w:rsidP="00525E29">
      <w:pPr>
        <w:rPr>
          <w:rFonts w:hint="eastAsia"/>
          <w:b/>
          <w:bCs/>
        </w:rPr>
      </w:pPr>
      <w:r>
        <w:rPr>
          <w:rFonts w:hint="eastAsia"/>
          <w:b/>
          <w:bCs/>
        </w:rPr>
        <w:t>书籍简介与背景介绍:</w:t>
      </w:r>
    </w:p>
    <w:p w14:paraId="7CE765D1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在宇宙的筛选试炼中，人类文明的存续密码，藏在星辰破碎的回响里。</w:t>
      </w:r>
    </w:p>
    <w:p w14:paraId="5439FA96" w14:textId="77777777" w:rsidR="00525E29" w:rsidRPr="00525E29" w:rsidRDefault="00525E29" w:rsidP="00525E29">
      <w:pPr>
        <w:rPr>
          <w:b/>
          <w:bCs/>
        </w:rPr>
      </w:pPr>
    </w:p>
    <w:p w14:paraId="4F4F297A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公元 2233 年，一场被称为 “大寂灭” 的神秘灾难席卷人类殖民星系，超光速通讯网络 “星链” 崩溃，各星球陷入孤立。年轻工程师凌玥在 “新地球” 残骸中，意外获得父亲遗留的加密日志与一枚焦黑芯片，发现 “大寂灭” 并非天灾，而是高等存在 “筛选者” 对文明的考验。日志指向失落殖民地 “普罗米修斯”，那里藏着改写命运的 “星尘密码”。</w:t>
      </w:r>
    </w:p>
    <w:p w14:paraId="2AF7171F" w14:textId="77777777" w:rsidR="00525E29" w:rsidRPr="00525E29" w:rsidRDefault="00525E29" w:rsidP="00525E29">
      <w:pPr>
        <w:rPr>
          <w:b/>
          <w:bCs/>
        </w:rPr>
      </w:pPr>
    </w:p>
    <w:p w14:paraId="643EC605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为探寻真相，凌玥驾驶改装勘探船 “星尘号” 穿越危险的猎户座暗物质带，抵达被金属外壳包裹的诡异星球。当她在筛选者的核心处理器前，将人类从地球出发的探索记忆上传时，终于理解：文明的存续密钥，从来不是技术的巅峰，而是在绝境中永不熄灭的探索勇气。</w:t>
      </w:r>
    </w:p>
    <w:p w14:paraId="573F8BC7" w14:textId="77777777" w:rsidR="00525E29" w:rsidRPr="00525E29" w:rsidRDefault="00525E29" w:rsidP="00525E29">
      <w:pPr>
        <w:rPr>
          <w:b/>
          <w:bCs/>
        </w:rPr>
      </w:pPr>
    </w:p>
    <w:p w14:paraId="3BE22297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这是一部融合硬科幻设定与文明哲思的冒险故事，</w:t>
      </w:r>
      <w:proofErr w:type="gramStart"/>
      <w:r w:rsidRPr="00525E29">
        <w:rPr>
          <w:b/>
          <w:bCs/>
        </w:rPr>
        <w:t>当星链崩裂</w:t>
      </w:r>
      <w:proofErr w:type="gramEnd"/>
      <w:r w:rsidRPr="00525E29">
        <w:rPr>
          <w:b/>
          <w:bCs/>
        </w:rPr>
        <w:t>、宇宙沉默，人类用星火般的希望，在黑暗中点亮了新的征途。</w:t>
      </w:r>
    </w:p>
    <w:p w14:paraId="6D55D7C4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故事背景设定</w:t>
      </w:r>
    </w:p>
    <w:p w14:paraId="11435D09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1. 星际文明与 “星链” 时代</w:t>
      </w:r>
    </w:p>
    <w:p w14:paraId="6054EC39" w14:textId="77777777" w:rsidR="00525E29" w:rsidRPr="00525E29" w:rsidRDefault="00525E29" w:rsidP="00525E29">
      <w:pPr>
        <w:ind w:left="720"/>
        <w:rPr>
          <w:b/>
          <w:bCs/>
        </w:rPr>
      </w:pPr>
      <w:r w:rsidRPr="00525E29">
        <w:rPr>
          <w:b/>
          <w:bCs/>
        </w:rPr>
        <w:t>人类殖民：22 世纪末，人类通过超光速航行技术 “星链”，在猎户座、天鹅座等悬臂建立数十个殖民星系，形成松散的星际联盟。“星链” 由分布宇宙的中继站构成，既是超光速通讯网络，也是跨星系航行的 “高速公路”。</w:t>
      </w:r>
    </w:p>
    <w:p w14:paraId="34F72B43" w14:textId="77777777" w:rsidR="00525E29" w:rsidRPr="00525E29" w:rsidRDefault="00525E29" w:rsidP="00525E29">
      <w:pPr>
        <w:ind w:left="720"/>
        <w:rPr>
          <w:b/>
          <w:bCs/>
        </w:rPr>
      </w:pPr>
      <w:r w:rsidRPr="00525E29">
        <w:rPr>
          <w:b/>
          <w:bCs/>
        </w:rPr>
        <w:t>技术依赖：</w:t>
      </w:r>
      <w:proofErr w:type="gramStart"/>
      <w:r w:rsidRPr="00525E29">
        <w:rPr>
          <w:b/>
          <w:bCs/>
        </w:rPr>
        <w:t>星链的</w:t>
      </w:r>
      <w:proofErr w:type="gramEnd"/>
      <w:r w:rsidRPr="00525E29">
        <w:rPr>
          <w:b/>
          <w:bCs/>
        </w:rPr>
        <w:t>存在让人类文明进入 “黄金时代”，但也导致各殖民星过度依赖统一网络，逐渐失去独立探索的动力。</w:t>
      </w:r>
    </w:p>
    <w:p w14:paraId="09437A0B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2. “大寂灭” 与筛选者</w:t>
      </w:r>
    </w:p>
    <w:p w14:paraId="7CAD9D28" w14:textId="77777777" w:rsidR="00525E29" w:rsidRPr="00525E29" w:rsidRDefault="00525E29" w:rsidP="00525E29">
      <w:pPr>
        <w:ind w:left="720"/>
        <w:rPr>
          <w:b/>
          <w:bCs/>
        </w:rPr>
      </w:pPr>
      <w:r w:rsidRPr="00525E29">
        <w:rPr>
          <w:b/>
          <w:bCs/>
        </w:rPr>
        <w:t>灾难降临：2233 年，</w:t>
      </w:r>
      <w:proofErr w:type="gramStart"/>
      <w:r w:rsidRPr="00525E29">
        <w:rPr>
          <w:b/>
          <w:bCs/>
        </w:rPr>
        <w:t>星链在</w:t>
      </w:r>
      <w:proofErr w:type="gramEnd"/>
      <w:r w:rsidRPr="00525E29">
        <w:rPr>
          <w:b/>
          <w:bCs/>
        </w:rPr>
        <w:t>一场无预警的能量冲击中全面瘫痪，被称为 “大寂灭”。各殖民星能源核心失效、城市崩塌，通讯中断，仿佛被宇宙 “隔绝”。</w:t>
      </w:r>
    </w:p>
    <w:p w14:paraId="2B730B55" w14:textId="77777777" w:rsidR="00525E29" w:rsidRPr="00525E29" w:rsidRDefault="00525E29" w:rsidP="00525E29">
      <w:pPr>
        <w:ind w:left="720"/>
        <w:rPr>
          <w:b/>
          <w:bCs/>
        </w:rPr>
      </w:pPr>
      <w:r w:rsidRPr="00525E29">
        <w:rPr>
          <w:b/>
          <w:bCs/>
        </w:rPr>
        <w:t>筛选者之谜：据古老文献与神秘日志记载，筛选者是超越维度的存在，其以灾</w:t>
      </w:r>
      <w:r w:rsidRPr="00525E29">
        <w:rPr>
          <w:b/>
          <w:bCs/>
        </w:rPr>
        <w:lastRenderedPageBreak/>
        <w:t xml:space="preserve">难为 “试炼”，观察智慧文明在绝境中的选择。他们认为，过度依赖技术网络的文明已失去 “火种”—— </w:t>
      </w:r>
      <w:proofErr w:type="gramStart"/>
      <w:r w:rsidRPr="00525E29">
        <w:rPr>
          <w:b/>
          <w:bCs/>
        </w:rPr>
        <w:t>即探索</w:t>
      </w:r>
      <w:proofErr w:type="gramEnd"/>
      <w:r w:rsidRPr="00525E29">
        <w:rPr>
          <w:b/>
          <w:bCs/>
        </w:rPr>
        <w:t>未知的原始冲动。</w:t>
      </w:r>
    </w:p>
    <w:p w14:paraId="778682D5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3. 普罗米修斯与星尘密码</w:t>
      </w:r>
    </w:p>
    <w:p w14:paraId="7E56261A" w14:textId="77777777" w:rsidR="00525E29" w:rsidRPr="00525E29" w:rsidRDefault="00525E29" w:rsidP="00525E29">
      <w:pPr>
        <w:numPr>
          <w:ilvl w:val="0"/>
          <w:numId w:val="5"/>
        </w:numPr>
        <w:rPr>
          <w:b/>
          <w:bCs/>
        </w:rPr>
      </w:pPr>
      <w:r w:rsidRPr="00525E29">
        <w:rPr>
          <w:b/>
          <w:bCs/>
        </w:rPr>
        <w:t>失落殖民地：“普罗米修斯” 是人类探索初期建立的秘密殖民地，后神秘消失。其名字源自希腊神话中为人类盗火的神祇，暗示其藏有文明存续的关键。</w:t>
      </w:r>
    </w:p>
    <w:p w14:paraId="4A00B60C" w14:textId="77777777" w:rsidR="00525E29" w:rsidRPr="00525E29" w:rsidRDefault="00525E29" w:rsidP="00525E29">
      <w:pPr>
        <w:numPr>
          <w:ilvl w:val="0"/>
          <w:numId w:val="5"/>
        </w:numPr>
        <w:rPr>
          <w:b/>
          <w:bCs/>
        </w:rPr>
      </w:pPr>
      <w:r w:rsidRPr="00525E29">
        <w:rPr>
          <w:b/>
          <w:bCs/>
        </w:rPr>
        <w:t>密码本质：“星尘密码” 并非一串数字或符号，而是智慧文明在</w:t>
      </w:r>
      <w:proofErr w:type="gramStart"/>
      <w:r w:rsidRPr="00525E29">
        <w:rPr>
          <w:b/>
          <w:bCs/>
        </w:rPr>
        <w:t>漫长探索</w:t>
      </w:r>
      <w:proofErr w:type="gramEnd"/>
      <w:r w:rsidRPr="00525E29">
        <w:rPr>
          <w:b/>
          <w:bCs/>
        </w:rPr>
        <w:t>中积累的 “精神印记”—— 包括第一次走出地球的勇气、殖民新星球的艰辛、面对未知的好奇心。筛选者通过解码这些记忆，判断文明是否具备 “火种”。</w:t>
      </w:r>
    </w:p>
    <w:p w14:paraId="1854B4EA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4. 核心冲突与主题</w:t>
      </w:r>
    </w:p>
    <w:p w14:paraId="04AD4496" w14:textId="77777777" w:rsidR="00525E29" w:rsidRPr="00525E29" w:rsidRDefault="00525E29" w:rsidP="00525E29">
      <w:pPr>
        <w:ind w:left="720"/>
        <w:rPr>
          <w:b/>
          <w:bCs/>
        </w:rPr>
      </w:pPr>
      <w:r w:rsidRPr="00525E29">
        <w:rPr>
          <w:b/>
          <w:bCs/>
        </w:rPr>
        <w:t>技术与人性的博弈：</w:t>
      </w:r>
      <w:proofErr w:type="gramStart"/>
      <w:r w:rsidRPr="00525E29">
        <w:rPr>
          <w:b/>
          <w:bCs/>
        </w:rPr>
        <w:t>星链的</w:t>
      </w:r>
      <w:proofErr w:type="gramEnd"/>
      <w:r w:rsidRPr="00525E29">
        <w:rPr>
          <w:b/>
          <w:bCs/>
        </w:rPr>
        <w:t>便利与大寂灭的危机，探讨技术依赖与文明韧性的关系。</w:t>
      </w:r>
    </w:p>
    <w:p w14:paraId="062CDE3A" w14:textId="77777777" w:rsidR="00525E29" w:rsidRPr="00525E29" w:rsidRDefault="00525E29" w:rsidP="00525E29">
      <w:pPr>
        <w:ind w:left="720"/>
        <w:rPr>
          <w:b/>
          <w:bCs/>
        </w:rPr>
      </w:pPr>
      <w:r w:rsidRPr="00525E29">
        <w:rPr>
          <w:b/>
          <w:bCs/>
        </w:rPr>
        <w:t>绝境中的希望：凌玥的冒险本质是对 “希望” 的追寻 —— 当宇宙以沉默回应，文明能否用自身的探索记忆，点燃存续的可能？</w:t>
      </w:r>
    </w:p>
    <w:p w14:paraId="0255FF3C" w14:textId="77777777" w:rsidR="00525E29" w:rsidRPr="00525E29" w:rsidRDefault="00525E29" w:rsidP="00525E29">
      <w:pPr>
        <w:ind w:left="720"/>
        <w:rPr>
          <w:b/>
          <w:bCs/>
        </w:rPr>
      </w:pPr>
      <w:r w:rsidRPr="00525E29">
        <w:rPr>
          <w:b/>
          <w:bCs/>
        </w:rPr>
        <w:t>宇宙的 “筛选法则”：筛选者的试炼并非毁灭，而是对文明 “生命力” 的终极提问：当失去一切外在依仗，你是否还拥有走向未知的勇气？</w:t>
      </w:r>
    </w:p>
    <w:p w14:paraId="382D620F" w14:textId="77777777" w:rsidR="00525E29" w:rsidRPr="00525E29" w:rsidRDefault="00525E29" w:rsidP="00525E29">
      <w:pPr>
        <w:rPr>
          <w:b/>
          <w:bCs/>
        </w:rPr>
      </w:pPr>
      <w:r w:rsidRPr="00525E29">
        <w:rPr>
          <w:b/>
          <w:bCs/>
        </w:rPr>
        <w:t>世界观关键词</w:t>
      </w:r>
    </w:p>
    <w:p w14:paraId="4017BB4F" w14:textId="77777777" w:rsidR="00525E29" w:rsidRPr="00525E29" w:rsidRDefault="00525E29" w:rsidP="00525E29">
      <w:pPr>
        <w:ind w:left="720"/>
        <w:rPr>
          <w:b/>
          <w:bCs/>
        </w:rPr>
      </w:pPr>
      <w:r w:rsidRPr="00525E29">
        <w:rPr>
          <w:b/>
          <w:bCs/>
        </w:rPr>
        <w:t>暗物质带：猎户座边缘的危险区域，充斥干扰量子引擎的高能粒子，是前往普罗米修斯的必经之路。</w:t>
      </w:r>
    </w:p>
    <w:p w14:paraId="697998B8" w14:textId="77777777" w:rsidR="00525E29" w:rsidRPr="00525E29" w:rsidRDefault="00525E29" w:rsidP="00525E29">
      <w:pPr>
        <w:ind w:left="720"/>
        <w:rPr>
          <w:b/>
          <w:bCs/>
        </w:rPr>
      </w:pPr>
      <w:r w:rsidRPr="00525E29">
        <w:rPr>
          <w:b/>
          <w:bCs/>
        </w:rPr>
        <w:t>量子裂隙：超光速航行的理论通道，被筛选者技术改造后成为 “试炼之门”。</w:t>
      </w:r>
    </w:p>
    <w:p w14:paraId="78E4AE92" w14:textId="77777777" w:rsidR="00525E29" w:rsidRPr="00525E29" w:rsidRDefault="00525E29" w:rsidP="00525E29">
      <w:pPr>
        <w:ind w:left="720"/>
        <w:rPr>
          <w:b/>
          <w:bCs/>
        </w:rPr>
      </w:pPr>
      <w:proofErr w:type="gramStart"/>
      <w:r w:rsidRPr="00525E29">
        <w:rPr>
          <w:b/>
          <w:bCs/>
        </w:rPr>
        <w:t>星尘号</w:t>
      </w:r>
      <w:proofErr w:type="gramEnd"/>
      <w:r w:rsidRPr="00525E29">
        <w:rPr>
          <w:b/>
          <w:bCs/>
        </w:rPr>
        <w:t>：凌玥父亲改装的老旧勘探船，其量子引擎暗藏筛选者留下的协议，象征着 “旧技术” 与 “新希望” 的融合。</w:t>
      </w:r>
    </w:p>
    <w:p w14:paraId="2025841E" w14:textId="77777777" w:rsidR="00525E29" w:rsidRPr="00525E29" w:rsidRDefault="00525E29" w:rsidP="005700F8">
      <w:pPr>
        <w:rPr>
          <w:b/>
          <w:bCs/>
        </w:rPr>
      </w:pPr>
    </w:p>
    <w:p w14:paraId="7AF963F7" w14:textId="7A818441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《星尘密码》</w:t>
      </w:r>
      <w:r w:rsidR="00746EDA">
        <w:rPr>
          <w:rFonts w:hint="eastAsia"/>
          <w:b/>
          <w:bCs/>
        </w:rPr>
        <w:t>小说正文:</w:t>
      </w:r>
    </w:p>
    <w:p w14:paraId="4C7CFBD5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第一章：寂灭残响</w:t>
      </w:r>
    </w:p>
    <w:p w14:paraId="71D5F304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公元 2233 年，猎户座悬臂的宇宙尘埃在星光下闪烁，却照不亮 “新地球” 殖民星的残骸。凌玥蜷缩在空间站维修舱的角落，指尖划过控制台屏幕上跳动的乱码 —— 那是 “大寂灭” 后，</w:t>
      </w:r>
      <w:proofErr w:type="gramStart"/>
      <w:r w:rsidRPr="005700F8">
        <w:rPr>
          <w:b/>
          <w:bCs/>
        </w:rPr>
        <w:t>星链崩溃</w:t>
      </w:r>
      <w:proofErr w:type="gramEnd"/>
      <w:r w:rsidRPr="005700F8">
        <w:rPr>
          <w:b/>
          <w:bCs/>
        </w:rPr>
        <w:t>时残留的最后一段加密数据流。</w:t>
      </w:r>
    </w:p>
    <w:p w14:paraId="37D8DC16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158006BF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三个月前，一场无声的灾难席卷人类所有殖民星系。超光速通讯网络 “星链” 如被剪断的神经般瘫痪，新地球的能源核心在冲击中爆炸，城市外壳崩裂成无数发光的碎片。凌玥的父亲，空间站首席工程师，当时正</w:t>
      </w:r>
      <w:proofErr w:type="gramStart"/>
      <w:r w:rsidRPr="005700F8">
        <w:rPr>
          <w:b/>
          <w:bCs/>
        </w:rPr>
        <w:t>位于星链中继站</w:t>
      </w:r>
      <w:proofErr w:type="gramEnd"/>
      <w:r w:rsidRPr="005700F8">
        <w:rPr>
          <w:b/>
          <w:bCs/>
        </w:rPr>
        <w:t>，如今只留下一段模糊</w:t>
      </w:r>
      <w:r w:rsidRPr="005700F8">
        <w:rPr>
          <w:b/>
          <w:bCs/>
        </w:rPr>
        <w:lastRenderedPageBreak/>
        <w:t>到无法辨认的临终通讯。</w:t>
      </w:r>
    </w:p>
    <w:p w14:paraId="6B8F7D30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7AC2964A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“生命维持系统剩余 72 小时。” 人工智能 “阿瑞斯” 的电子音在舱内回荡，屏幕上的氧气含量图标正以肉眼可见的速度衰减。凌玥咬开最后一块能量棒，干涩的碎屑刮过喉咙。她必须找到父亲藏起来的加密日志 —— 那是记录 “大寂灭” 真相的唯一线索。</w:t>
      </w:r>
    </w:p>
    <w:p w14:paraId="160C9ED4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7D35EDEC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突然，维修舱地板剧烈震动。凌玥抄起等离子扳手，警惕望向变形的舱门。金属摩擦声中，一道身影撞了进来，勘探服上的 “星链护卫队” 徽章已烧得变形。“凯伦？” 凌玥认出了父亲的老部下。</w:t>
      </w:r>
      <w:proofErr w:type="gramStart"/>
      <w:r w:rsidRPr="005700F8">
        <w:rPr>
          <w:b/>
          <w:bCs/>
        </w:rPr>
        <w:t>凯</w:t>
      </w:r>
      <w:proofErr w:type="gramEnd"/>
      <w:r w:rsidRPr="005700F8">
        <w:rPr>
          <w:b/>
          <w:bCs/>
        </w:rPr>
        <w:t>伦咳着血，从背包里掏出一块焦黑的存储芯片：“中继站…… 最后的日志……” 他颤抖的手指指向芯片，“你父亲说，只有‘星尘号’能解码……”</w:t>
      </w:r>
    </w:p>
    <w:p w14:paraId="18F57ECF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1D0E7948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话音未落，</w:t>
      </w:r>
      <w:proofErr w:type="gramStart"/>
      <w:r w:rsidRPr="005700F8">
        <w:rPr>
          <w:b/>
          <w:bCs/>
        </w:rPr>
        <w:t>凯</w:t>
      </w:r>
      <w:proofErr w:type="gramEnd"/>
      <w:r w:rsidRPr="005700F8">
        <w:rPr>
          <w:b/>
          <w:bCs/>
        </w:rPr>
        <w:t>伦的手无力垂下。凌玥接过芯片，触到上面灼烧的痕迹，仿佛能感受到最后一刻的高温。她冲向维修舱深处 ——“星尘号” 是父亲秘密改装的勘探船，藏在残骸夹层中。</w:t>
      </w:r>
    </w:p>
    <w:p w14:paraId="4F4F8DD5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3A00F394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芯片插入控制台的瞬间，乱码突然重组为星图。中央被红色光晕标记的星系缓缓旋转，</w:t>
      </w:r>
      <w:proofErr w:type="gramStart"/>
      <w:r w:rsidRPr="005700F8">
        <w:rPr>
          <w:b/>
          <w:bCs/>
        </w:rPr>
        <w:t>标注着</w:t>
      </w:r>
      <w:proofErr w:type="gramEnd"/>
      <w:r w:rsidRPr="005700F8">
        <w:rPr>
          <w:b/>
          <w:bCs/>
        </w:rPr>
        <w:t xml:space="preserve"> “普罗米修斯”，旁边浮现日志文字：“大寂灭非天灾，乃‘筛选者’之试炼。普罗米修斯藏密钥，破‘暗幕’者可改写命运。”</w:t>
      </w:r>
    </w:p>
    <w:p w14:paraId="518D4E61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3504C25F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“阿瑞斯，解析坐标。” 凌玥的心脏狂跳。父亲笔记里提过 “筛选者”，那是神话中决定文明存亡的存在。</w:t>
      </w:r>
    </w:p>
    <w:p w14:paraId="244F5223" w14:textId="4B6F3435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“目标位于猎户座暗物质带边缘，常规引擎需百年。” 阿瑞斯的声音顿了顿，“但‘星尘号’的量子引擎……”</w:t>
      </w:r>
    </w:p>
    <w:p w14:paraId="120EC5C9" w14:textId="77777777" w:rsid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“启动引擎。” 凌玥打断它，目光扫过生命维持系统的警告灯，“我们没有选择。”</w:t>
      </w:r>
    </w:p>
    <w:p w14:paraId="37838417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5BC664EB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第二章：量子裂隙</w:t>
      </w:r>
    </w:p>
    <w:p w14:paraId="651A6E59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“星尘号” 冲破新地球残骸，如受伤的流星扎进暗物质云。舷窗外的星光扭曲成流动的光带，量子引擎发出尖锐蜂鸣，导航屏的红色警告线疯狂跳动 —— 引擎核心温度已突破安全阈值。</w:t>
      </w:r>
    </w:p>
    <w:p w14:paraId="42084A83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74A39E64" w14:textId="0432A488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lastRenderedPageBreak/>
        <w:t>“暗物质粒子干扰量子纠缠态，再这样引擎会熔毁！” 阿瑞斯的电子</w:t>
      </w:r>
      <w:proofErr w:type="gramStart"/>
      <w:r w:rsidRPr="005700F8">
        <w:rPr>
          <w:b/>
          <w:bCs/>
        </w:rPr>
        <w:t>音带着</w:t>
      </w:r>
      <w:proofErr w:type="gramEnd"/>
      <w:r w:rsidRPr="005700F8">
        <w:rPr>
          <w:b/>
          <w:bCs/>
        </w:rPr>
        <w:t>电流杂音。</w:t>
      </w:r>
    </w:p>
    <w:p w14:paraId="44004CCD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凌玥猛地想起维修</w:t>
      </w:r>
      <w:proofErr w:type="gramStart"/>
      <w:r w:rsidRPr="005700F8">
        <w:rPr>
          <w:b/>
          <w:bCs/>
        </w:rPr>
        <w:t>舱找到</w:t>
      </w:r>
      <w:proofErr w:type="gramEnd"/>
      <w:r w:rsidRPr="005700F8">
        <w:rPr>
          <w:b/>
          <w:bCs/>
        </w:rPr>
        <w:t>的旧数据盘，颤抖着插入接口。“检测到未知量子协议…… 协议源自‘普罗米修斯’殖民星！” 阿瑞斯的声音突然拔高，“协议启动‘裂隙稳定器’，正在重构跃迁路径！”</w:t>
      </w:r>
    </w:p>
    <w:p w14:paraId="5A8F32A8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42973D3C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舷窗外的墨色暗物质突然裂开一道银色缝隙，仿佛宇宙被撕开一道伤口。“星尘号” 被无形的力量吸入裂隙，所有仪器瞬间失灵，凌玥眼前一黑，失去了意识。</w:t>
      </w:r>
    </w:p>
    <w:p w14:paraId="3F14F758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2261CEED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不知过了多久，警报声将她惊醒。“引擎过载停机，正在启动备用动力。” 阿瑞斯的声音带着疲惫，“我们…… 进入了目标星系。”</w:t>
      </w:r>
    </w:p>
    <w:p w14:paraId="1D4C196A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0B77BDA5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凌玥挣扎着坐起，望向舷窗 —— 眼前并非想象中的行星，而是一颗被金属外壳包裹的星球，表面布满蛛网般的发光纹路，如同某种巨型生物的血管。</w:t>
      </w:r>
    </w:p>
    <w:p w14:paraId="0BB31705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00067504" w14:textId="25DEAFA1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“那是…… 普罗米修斯？” 她喃喃自语。父亲的日志里从未提过这样的景象。</w:t>
      </w:r>
    </w:p>
    <w:p w14:paraId="12C3C564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突然，飞船被一股强大的引力捕获，朝着金属星球表面的巨大裂隙坠落。凌玥死死抓住控制台，看到裂隙内部排列着无数发光的晶体，如同某种精密的宇宙仪器。</w:t>
      </w:r>
    </w:p>
    <w:p w14:paraId="7B7843E0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4FD0D8DC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“检测到高能扫描波，正在分析……” 阿瑞斯的声音突然变得僵硬，“扫描波来源…… 是‘筛选者’的造物！”</w:t>
      </w:r>
    </w:p>
    <w:p w14:paraId="1A1C5AB3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第三章：密码回响</w:t>
      </w:r>
    </w:p>
    <w:p w14:paraId="4CD03249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“星尘号” 撞进晶体峡谷，船体剧烈震颤。凌玥勉强爬向数据舱，</w:t>
      </w:r>
      <w:proofErr w:type="gramStart"/>
      <w:r w:rsidRPr="005700F8">
        <w:rPr>
          <w:b/>
          <w:bCs/>
        </w:rPr>
        <w:t>凯伦留下</w:t>
      </w:r>
      <w:proofErr w:type="gramEnd"/>
      <w:r w:rsidRPr="005700F8">
        <w:rPr>
          <w:b/>
          <w:bCs/>
        </w:rPr>
        <w:t>的芯片在控制台发出诡异的蓝光，与外界的晶体产生共振。</w:t>
      </w:r>
    </w:p>
    <w:p w14:paraId="6A25E944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4B72D23C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“芯片正在自动解码，数据流向…… 是星球核心！” 阿瑞斯的声音带着恐惧，“核心区域存在超维度空间扭曲，我们的物理法则在那里失效！”</w:t>
      </w:r>
    </w:p>
    <w:p w14:paraId="0EF81D4B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5F888363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凌玥咬牙启动应急推进器，飞船擦着晶体壁飞行。她突然发现，这些晶体的排列方式与父亲日志里</w:t>
      </w:r>
      <w:proofErr w:type="gramStart"/>
      <w:r w:rsidRPr="005700F8">
        <w:rPr>
          <w:b/>
          <w:bCs/>
        </w:rPr>
        <w:t>的星链结构图</w:t>
      </w:r>
      <w:proofErr w:type="gramEnd"/>
      <w:r w:rsidRPr="005700F8">
        <w:rPr>
          <w:b/>
          <w:bCs/>
        </w:rPr>
        <w:t>惊人相似 —— 只是放大了亿万倍。</w:t>
      </w:r>
    </w:p>
    <w:p w14:paraId="13254F33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195C1007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lastRenderedPageBreak/>
        <w:t>“看！” 阿瑞斯将画面投到舷窗，远处的晶体峡谷尽头，悬浮着一个巨大的金属球体，表面刻满无法辨认的符号。“那是‘筛选者’的核心处理器，大寂灭的信号就是从这里发出的！”</w:t>
      </w:r>
    </w:p>
    <w:p w14:paraId="7BDF8E5E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4A65A455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就在此时，芯片蓝光爆闪，控制台投影出父亲的全息影像。“凌玥，如果你看到这段影像，说明你成功来到了普罗米修斯。” 影像中的父亲面容憔悴，“大寂灭是筛选者对智慧文明的测试，他们认为星链让人类失去了探索的勇气。而普罗米修斯，是他们留给文明的最后机会 ——”</w:t>
      </w:r>
    </w:p>
    <w:p w14:paraId="385E3835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119F0F3D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影像突然扭曲，父亲的声音变得急促：“核心处理器里有一个‘星尘密码’，只有用人类的探索记忆才能激活。记住，筛选者真正想看到的，不是技术的强大，而是 ——”</w:t>
      </w:r>
    </w:p>
    <w:p w14:paraId="1E1863AA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28B435B2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影像中断，芯片化为飞灰。与此同时，核心处理器射出一道光柱，将 “星尘号” 吸了过去。凌玥看着窗外飞速掠过的晶体，突然明白父亲的意思 —— 她打开飞船日志系统，将人类从地球出发的所有探索记录，连同新地球毁灭前的最后影像，全部上传至核心处理器。</w:t>
      </w:r>
    </w:p>
    <w:p w14:paraId="247CA556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5CDFAC82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“数据匹配成功。” 一个非男非女的声音在脑海中响起，“文明‘人类’，通过筛选测试。”</w:t>
      </w:r>
    </w:p>
    <w:p w14:paraId="0BE9D005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23DE0CA9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金属球体表面的符号亮起金光，整个星球开始解体，无数流光升入太空，重组为一条新的星链。“星尘号” 周围的引力消失了，远处的殖民星系重新亮起光芒。</w:t>
      </w:r>
    </w:p>
    <w:p w14:paraId="189875C1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2BEA3618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“阿瑞斯，” 凌玥望着新生的星链，眼中泛起泪光，“父亲说的没错，筛选者想看到的，是我们从未放弃希望。”</w:t>
      </w:r>
    </w:p>
    <w:p w14:paraId="532A0D69" w14:textId="77777777" w:rsidR="005700F8" w:rsidRPr="005700F8" w:rsidRDefault="005700F8" w:rsidP="005700F8">
      <w:pPr>
        <w:rPr>
          <w:rFonts w:hint="eastAsia"/>
          <w:b/>
          <w:bCs/>
        </w:rPr>
      </w:pPr>
    </w:p>
    <w:p w14:paraId="0F51550E" w14:textId="77777777" w:rsidR="005700F8" w:rsidRPr="005700F8" w:rsidRDefault="005700F8" w:rsidP="005700F8">
      <w:pPr>
        <w:rPr>
          <w:rFonts w:hint="eastAsia"/>
          <w:b/>
          <w:bCs/>
        </w:rPr>
      </w:pPr>
      <w:r w:rsidRPr="005700F8">
        <w:rPr>
          <w:b/>
          <w:bCs/>
        </w:rPr>
        <w:t>宇宙深处，一道无法被观测的目光收回。在亿万星辰之外，</w:t>
      </w:r>
      <w:proofErr w:type="gramStart"/>
      <w:r w:rsidRPr="005700F8">
        <w:rPr>
          <w:b/>
          <w:bCs/>
        </w:rPr>
        <w:t>某个超维度</w:t>
      </w:r>
      <w:proofErr w:type="gramEnd"/>
      <w:r w:rsidRPr="005700F8">
        <w:rPr>
          <w:b/>
          <w:bCs/>
        </w:rPr>
        <w:t>空间里，无数光点因 “星尘密码” 的激活而亮起 —— 那是其他通过测试的文明留下的印记。而人类的光点，正以独特的频率，与整个宇宙的智慧生命产生共鸣。</w:t>
      </w:r>
    </w:p>
    <w:p w14:paraId="1142EBAD" w14:textId="77777777" w:rsidR="00A03953" w:rsidRPr="005700F8" w:rsidRDefault="00A03953" w:rsidP="005700F8">
      <w:pPr>
        <w:rPr>
          <w:rFonts w:hint="eastAsia"/>
        </w:rPr>
      </w:pPr>
    </w:p>
    <w:sectPr w:rsidR="00A03953" w:rsidRPr="0057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48A0"/>
    <w:multiLevelType w:val="multilevel"/>
    <w:tmpl w:val="A8F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F5373"/>
    <w:multiLevelType w:val="multilevel"/>
    <w:tmpl w:val="365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2121F"/>
    <w:multiLevelType w:val="multilevel"/>
    <w:tmpl w:val="C2B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80EA2"/>
    <w:multiLevelType w:val="multilevel"/>
    <w:tmpl w:val="1E6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4321E"/>
    <w:multiLevelType w:val="multilevel"/>
    <w:tmpl w:val="B4B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A3553"/>
    <w:multiLevelType w:val="multilevel"/>
    <w:tmpl w:val="F13A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367D2"/>
    <w:multiLevelType w:val="multilevel"/>
    <w:tmpl w:val="862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642378">
    <w:abstractNumId w:val="2"/>
  </w:num>
  <w:num w:numId="2" w16cid:durableId="1140656790">
    <w:abstractNumId w:val="0"/>
  </w:num>
  <w:num w:numId="3" w16cid:durableId="1130633883">
    <w:abstractNumId w:val="1"/>
  </w:num>
  <w:num w:numId="4" w16cid:durableId="208419996">
    <w:abstractNumId w:val="3"/>
  </w:num>
  <w:num w:numId="5" w16cid:durableId="392311757">
    <w:abstractNumId w:val="4"/>
  </w:num>
  <w:num w:numId="6" w16cid:durableId="1322077558">
    <w:abstractNumId w:val="6"/>
  </w:num>
  <w:num w:numId="7" w16cid:durableId="654601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53"/>
    <w:rsid w:val="001C3135"/>
    <w:rsid w:val="0028046A"/>
    <w:rsid w:val="00525E29"/>
    <w:rsid w:val="005700F8"/>
    <w:rsid w:val="00746EDA"/>
    <w:rsid w:val="008F208E"/>
    <w:rsid w:val="009422B9"/>
    <w:rsid w:val="00A03953"/>
    <w:rsid w:val="00E2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334E7"/>
  <w15:chartTrackingRefBased/>
  <w15:docId w15:val="{D0D08B5E-B5F5-447E-9D88-F539A54D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39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039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39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9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95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9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9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9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9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3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03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39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395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39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39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39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39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39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9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39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39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39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39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3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39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3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04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9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7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42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9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2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00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64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55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53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16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97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4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4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52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2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0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7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25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8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7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1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8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41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19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20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6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72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72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2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8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77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04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26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628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7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6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3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5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3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03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2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60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60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40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2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6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037310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1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4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0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0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68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5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23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18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09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30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89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63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94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52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3471</Words>
  <Characters>3528</Characters>
  <Application>Microsoft Office Word</Application>
  <DocSecurity>0</DocSecurity>
  <Lines>151</Lines>
  <Paragraphs>57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海螺 神奇的</dc:creator>
  <cp:keywords/>
  <dc:description/>
  <cp:lastModifiedBy>海螺 神奇的</cp:lastModifiedBy>
  <cp:revision>7</cp:revision>
  <cp:lastPrinted>2025-06-26T09:17:00Z</cp:lastPrinted>
  <dcterms:created xsi:type="dcterms:W3CDTF">2025-06-26T07:06:00Z</dcterms:created>
  <dcterms:modified xsi:type="dcterms:W3CDTF">2025-06-26T09:22:00Z</dcterms:modified>
</cp:coreProperties>
</file>