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03C23116" w:rsidR="00F151B6" w:rsidRDefault="0061251B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61D4A">
        <w:rPr>
          <w:rFonts w:ascii="Arial" w:hAnsi="Arial" w:cs="Arial"/>
          <w:color w:val="000000"/>
          <w:sz w:val="24"/>
          <w:szCs w:val="24"/>
        </w:rPr>
        <w:t>PISTAS.</w:t>
      </w:r>
    </w:p>
    <w:p w14:paraId="0D1A7A83" w14:textId="77777777" w:rsidR="002502BE" w:rsidRPr="002502BE" w:rsidRDefault="002502BE" w:rsidP="002502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502BE">
        <w:rPr>
          <w:rFonts w:ascii="Arial" w:hAnsi="Arial" w:cs="Arial"/>
          <w:color w:val="000000"/>
          <w:sz w:val="24"/>
          <w:szCs w:val="24"/>
        </w:rPr>
        <w:t>Preguntas de opción múltiple:</w:t>
      </w:r>
    </w:p>
    <w:p w14:paraId="4BDAA62B" w14:textId="77777777" w:rsidR="002502BE" w:rsidRPr="002502BE" w:rsidRDefault="002502BE" w:rsidP="002502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E258A67" w14:textId="77777777" w:rsidR="002502BE" w:rsidRPr="002502BE" w:rsidRDefault="002502BE" w:rsidP="002502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502BE">
        <w:rPr>
          <w:rFonts w:ascii="Arial" w:hAnsi="Arial" w:cs="Arial"/>
          <w:color w:val="000000"/>
          <w:sz w:val="24"/>
          <w:szCs w:val="24"/>
        </w:rPr>
        <w:t xml:space="preserve">¿Qué son las plantillas de funciones </w:t>
      </w:r>
      <w:proofErr w:type="spellStart"/>
      <w:r w:rsidRPr="002502BE">
        <w:rPr>
          <w:rFonts w:ascii="Arial" w:hAnsi="Arial" w:cs="Arial"/>
          <w:color w:val="000000"/>
          <w:sz w:val="24"/>
          <w:szCs w:val="24"/>
        </w:rPr>
        <w:t>variádicas</w:t>
      </w:r>
      <w:proofErr w:type="spellEnd"/>
      <w:r w:rsidRPr="002502BE">
        <w:rPr>
          <w:rFonts w:ascii="Arial" w:hAnsi="Arial" w:cs="Arial"/>
          <w:color w:val="000000"/>
          <w:sz w:val="24"/>
          <w:szCs w:val="24"/>
        </w:rPr>
        <w:t>?</w:t>
      </w:r>
    </w:p>
    <w:p w14:paraId="213B4F89" w14:textId="77777777" w:rsidR="002502BE" w:rsidRPr="002502BE" w:rsidRDefault="002502BE" w:rsidP="002502B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2502BE">
        <w:rPr>
          <w:rFonts w:ascii="Arial" w:hAnsi="Arial" w:cs="Arial"/>
          <w:color w:val="000000"/>
          <w:sz w:val="24"/>
          <w:szCs w:val="24"/>
        </w:rPr>
        <w:t>a) Funciones que aceptan un número fijo de argumentos.</w:t>
      </w:r>
    </w:p>
    <w:p w14:paraId="7B67047F" w14:textId="77777777" w:rsidR="002502BE" w:rsidRPr="002502BE" w:rsidRDefault="002502BE" w:rsidP="002502B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2502BE">
        <w:rPr>
          <w:rFonts w:ascii="Arial" w:hAnsi="Arial" w:cs="Arial"/>
          <w:color w:val="000000"/>
          <w:sz w:val="24"/>
          <w:szCs w:val="24"/>
        </w:rPr>
        <w:t>b) Funciones que aceptan un número variable de argumentos. (Respuesta correcta)</w:t>
      </w:r>
    </w:p>
    <w:p w14:paraId="3A247226" w14:textId="77777777" w:rsidR="002502BE" w:rsidRPr="002502BE" w:rsidRDefault="002502BE" w:rsidP="002502B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2502BE">
        <w:rPr>
          <w:rFonts w:ascii="Arial" w:hAnsi="Arial" w:cs="Arial"/>
          <w:color w:val="000000"/>
          <w:sz w:val="24"/>
          <w:szCs w:val="24"/>
        </w:rPr>
        <w:t>c) Funciones que no aceptan argumentos.</w:t>
      </w:r>
    </w:p>
    <w:p w14:paraId="233BF8F1" w14:textId="77777777" w:rsidR="002502BE" w:rsidRPr="002502BE" w:rsidRDefault="002502BE" w:rsidP="002502B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2502BE">
        <w:rPr>
          <w:rFonts w:ascii="Arial" w:hAnsi="Arial" w:cs="Arial"/>
          <w:color w:val="000000"/>
          <w:sz w:val="24"/>
          <w:szCs w:val="24"/>
        </w:rPr>
        <w:t>d) Funciones que solo aceptan un tipo de argumento.</w:t>
      </w:r>
    </w:p>
    <w:p w14:paraId="4ECA06EC" w14:textId="77777777" w:rsidR="002502BE" w:rsidRPr="002502BE" w:rsidRDefault="002502BE" w:rsidP="002502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7786F9D" w14:textId="77777777" w:rsidR="002502BE" w:rsidRPr="002502BE" w:rsidRDefault="002502BE" w:rsidP="002502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502BE">
        <w:rPr>
          <w:rFonts w:ascii="Arial" w:hAnsi="Arial" w:cs="Arial"/>
          <w:color w:val="000000"/>
          <w:sz w:val="24"/>
          <w:szCs w:val="24"/>
        </w:rPr>
        <w:t xml:space="preserve">¿Qué indica el operador de puntos suspensivos en una plantilla de función </w:t>
      </w:r>
      <w:proofErr w:type="spellStart"/>
      <w:r w:rsidRPr="002502BE">
        <w:rPr>
          <w:rFonts w:ascii="Arial" w:hAnsi="Arial" w:cs="Arial"/>
          <w:color w:val="000000"/>
          <w:sz w:val="24"/>
          <w:szCs w:val="24"/>
        </w:rPr>
        <w:t>variádica</w:t>
      </w:r>
      <w:proofErr w:type="spellEnd"/>
      <w:r w:rsidRPr="002502BE">
        <w:rPr>
          <w:rFonts w:ascii="Arial" w:hAnsi="Arial" w:cs="Arial"/>
          <w:color w:val="000000"/>
          <w:sz w:val="24"/>
          <w:szCs w:val="24"/>
        </w:rPr>
        <w:t>?</w:t>
      </w:r>
    </w:p>
    <w:p w14:paraId="225EB8BF" w14:textId="77777777" w:rsidR="002502BE" w:rsidRPr="002502BE" w:rsidRDefault="002502BE" w:rsidP="002502B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2502BE">
        <w:rPr>
          <w:rFonts w:ascii="Arial" w:hAnsi="Arial" w:cs="Arial"/>
          <w:color w:val="000000"/>
          <w:sz w:val="24"/>
          <w:szCs w:val="24"/>
        </w:rPr>
        <w:t>a) Que se está creando un nuevo tipo de dato.</w:t>
      </w:r>
    </w:p>
    <w:p w14:paraId="26E241A4" w14:textId="77777777" w:rsidR="002502BE" w:rsidRPr="002502BE" w:rsidRDefault="002502BE" w:rsidP="002502B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2502BE">
        <w:rPr>
          <w:rFonts w:ascii="Arial" w:hAnsi="Arial" w:cs="Arial"/>
          <w:color w:val="000000"/>
          <w:sz w:val="24"/>
          <w:szCs w:val="24"/>
        </w:rPr>
        <w:t>b) Que se está creando una variable.</w:t>
      </w:r>
    </w:p>
    <w:p w14:paraId="50FD0AA4" w14:textId="77777777" w:rsidR="002502BE" w:rsidRPr="002502BE" w:rsidRDefault="002502BE" w:rsidP="002502B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2502BE">
        <w:rPr>
          <w:rFonts w:ascii="Arial" w:hAnsi="Arial" w:cs="Arial"/>
          <w:color w:val="000000"/>
          <w:sz w:val="24"/>
          <w:szCs w:val="24"/>
        </w:rPr>
        <w:t>c) Que se está expandiendo el paquete de parámetros. (Respuesta correcta)</w:t>
      </w:r>
    </w:p>
    <w:p w14:paraId="168E1C28" w14:textId="77777777" w:rsidR="002502BE" w:rsidRPr="002502BE" w:rsidRDefault="002502BE" w:rsidP="002502B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2502BE">
        <w:rPr>
          <w:rFonts w:ascii="Arial" w:hAnsi="Arial" w:cs="Arial"/>
          <w:color w:val="000000"/>
          <w:sz w:val="24"/>
          <w:szCs w:val="24"/>
        </w:rPr>
        <w:t>d) Que se está llamando a otra función.</w:t>
      </w:r>
    </w:p>
    <w:p w14:paraId="64DAF78E" w14:textId="77777777" w:rsidR="002502BE" w:rsidRPr="002502BE" w:rsidRDefault="002502BE" w:rsidP="002502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F57F84C" w14:textId="77777777" w:rsidR="002502BE" w:rsidRPr="002502BE" w:rsidRDefault="002502BE" w:rsidP="002502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502BE">
        <w:rPr>
          <w:rFonts w:ascii="Arial" w:hAnsi="Arial" w:cs="Arial"/>
          <w:color w:val="000000"/>
          <w:sz w:val="24"/>
          <w:szCs w:val="24"/>
        </w:rPr>
        <w:t>¿Qué es un paquete de parámetros?</w:t>
      </w:r>
    </w:p>
    <w:p w14:paraId="2CDD6329" w14:textId="77777777" w:rsidR="002502BE" w:rsidRPr="002502BE" w:rsidRDefault="002502BE" w:rsidP="002502B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2502BE">
        <w:rPr>
          <w:rFonts w:ascii="Arial" w:hAnsi="Arial" w:cs="Arial"/>
          <w:color w:val="000000"/>
          <w:sz w:val="24"/>
          <w:szCs w:val="24"/>
        </w:rPr>
        <w:t>a) Un tipo de dato en C++.</w:t>
      </w:r>
    </w:p>
    <w:p w14:paraId="4431F6C8" w14:textId="77777777" w:rsidR="002502BE" w:rsidRPr="002502BE" w:rsidRDefault="002502BE" w:rsidP="002502B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2502BE">
        <w:rPr>
          <w:rFonts w:ascii="Arial" w:hAnsi="Arial" w:cs="Arial"/>
          <w:color w:val="000000"/>
          <w:sz w:val="24"/>
          <w:szCs w:val="24"/>
        </w:rPr>
        <w:t>b) Una variable que almacena varios valores.</w:t>
      </w:r>
    </w:p>
    <w:p w14:paraId="4BD53D28" w14:textId="77777777" w:rsidR="002502BE" w:rsidRPr="002502BE" w:rsidRDefault="002502BE" w:rsidP="002502B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2502BE">
        <w:rPr>
          <w:rFonts w:ascii="Arial" w:hAnsi="Arial" w:cs="Arial"/>
          <w:color w:val="000000"/>
          <w:sz w:val="24"/>
          <w:szCs w:val="24"/>
        </w:rPr>
        <w:t>c) Un conjunto de argumentos que se le pasan a una función. (Respuesta correcta)</w:t>
      </w:r>
    </w:p>
    <w:p w14:paraId="4E9813F4" w14:textId="77777777" w:rsidR="002502BE" w:rsidRPr="002502BE" w:rsidRDefault="002502BE" w:rsidP="002502B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2502BE">
        <w:rPr>
          <w:rFonts w:ascii="Arial" w:hAnsi="Arial" w:cs="Arial"/>
          <w:color w:val="000000"/>
          <w:sz w:val="24"/>
          <w:szCs w:val="24"/>
        </w:rPr>
        <w:t>d) Un valor que se le asigna a una variable.</w:t>
      </w:r>
    </w:p>
    <w:p w14:paraId="3B424B1D" w14:textId="77777777" w:rsidR="002502BE" w:rsidRPr="002502BE" w:rsidRDefault="002502BE" w:rsidP="002502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9485858" w14:textId="77777777" w:rsidR="002502BE" w:rsidRPr="002502BE" w:rsidRDefault="002502BE" w:rsidP="002502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502BE">
        <w:rPr>
          <w:rFonts w:ascii="Arial" w:hAnsi="Arial" w:cs="Arial"/>
          <w:color w:val="000000"/>
          <w:sz w:val="24"/>
          <w:szCs w:val="24"/>
        </w:rPr>
        <w:t xml:space="preserve">¿Cuál es la función de la plantilla de función </w:t>
      </w:r>
      <w:proofErr w:type="spellStart"/>
      <w:r w:rsidRPr="002502BE">
        <w:rPr>
          <w:rFonts w:ascii="Arial" w:hAnsi="Arial" w:cs="Arial"/>
          <w:color w:val="000000"/>
          <w:sz w:val="24"/>
          <w:szCs w:val="24"/>
        </w:rPr>
        <w:t>variádica</w:t>
      </w:r>
      <w:proofErr w:type="spellEnd"/>
      <w:r w:rsidRPr="002502BE">
        <w:rPr>
          <w:rFonts w:ascii="Arial" w:hAnsi="Arial" w:cs="Arial"/>
          <w:color w:val="000000"/>
          <w:sz w:val="24"/>
          <w:szCs w:val="24"/>
        </w:rPr>
        <w:t xml:space="preserve"> "sum"?</w:t>
      </w:r>
    </w:p>
    <w:p w14:paraId="67722CBD" w14:textId="77777777" w:rsidR="002502BE" w:rsidRPr="002502BE" w:rsidRDefault="002502BE" w:rsidP="002502B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2502BE">
        <w:rPr>
          <w:rFonts w:ascii="Arial" w:hAnsi="Arial" w:cs="Arial"/>
          <w:color w:val="000000"/>
          <w:sz w:val="24"/>
          <w:szCs w:val="24"/>
        </w:rPr>
        <w:t>a) Restar dos números.</w:t>
      </w:r>
    </w:p>
    <w:p w14:paraId="222B49C5" w14:textId="77777777" w:rsidR="002502BE" w:rsidRPr="002502BE" w:rsidRDefault="002502BE" w:rsidP="002502B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2502BE">
        <w:rPr>
          <w:rFonts w:ascii="Arial" w:hAnsi="Arial" w:cs="Arial"/>
          <w:color w:val="000000"/>
          <w:sz w:val="24"/>
          <w:szCs w:val="24"/>
        </w:rPr>
        <w:t>b) Dividir dos números.</w:t>
      </w:r>
    </w:p>
    <w:p w14:paraId="71B9CEC0" w14:textId="77777777" w:rsidR="002502BE" w:rsidRPr="002502BE" w:rsidRDefault="002502BE" w:rsidP="002502B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2502BE">
        <w:rPr>
          <w:rFonts w:ascii="Arial" w:hAnsi="Arial" w:cs="Arial"/>
          <w:color w:val="000000"/>
          <w:sz w:val="24"/>
          <w:szCs w:val="24"/>
        </w:rPr>
        <w:t>c) Sumar un número variable de argumentos. (Respuesta correcta)</w:t>
      </w:r>
    </w:p>
    <w:p w14:paraId="003D80D5" w14:textId="77777777" w:rsidR="002502BE" w:rsidRPr="002502BE" w:rsidRDefault="002502BE" w:rsidP="002502B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2502BE">
        <w:rPr>
          <w:rFonts w:ascii="Arial" w:hAnsi="Arial" w:cs="Arial"/>
          <w:color w:val="000000"/>
          <w:sz w:val="24"/>
          <w:szCs w:val="24"/>
        </w:rPr>
        <w:t>d) Multiplicar dos números.</w:t>
      </w:r>
    </w:p>
    <w:p w14:paraId="52842034" w14:textId="77777777" w:rsidR="002502BE" w:rsidRPr="002502BE" w:rsidRDefault="002502BE" w:rsidP="002502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1D446E8" w14:textId="77777777" w:rsidR="002502BE" w:rsidRPr="002502BE" w:rsidRDefault="002502BE" w:rsidP="002502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502BE">
        <w:rPr>
          <w:rFonts w:ascii="Arial" w:hAnsi="Arial" w:cs="Arial"/>
          <w:color w:val="000000"/>
          <w:sz w:val="24"/>
          <w:szCs w:val="24"/>
        </w:rPr>
        <w:t>¿Qué es el operador "</w:t>
      </w:r>
      <w:proofErr w:type="spellStart"/>
      <w:r w:rsidRPr="002502BE">
        <w:rPr>
          <w:rFonts w:ascii="Arial" w:hAnsi="Arial" w:cs="Arial"/>
          <w:color w:val="000000"/>
          <w:sz w:val="24"/>
          <w:szCs w:val="24"/>
        </w:rPr>
        <w:t>sizeoff</w:t>
      </w:r>
      <w:proofErr w:type="spellEnd"/>
      <w:r w:rsidRPr="002502BE">
        <w:rPr>
          <w:rFonts w:ascii="Arial" w:hAnsi="Arial" w:cs="Arial"/>
          <w:color w:val="000000"/>
          <w:sz w:val="24"/>
          <w:szCs w:val="24"/>
        </w:rPr>
        <w:t>" en C++?</w:t>
      </w:r>
    </w:p>
    <w:p w14:paraId="37B0F63E" w14:textId="77777777" w:rsidR="002502BE" w:rsidRPr="002502BE" w:rsidRDefault="002502BE" w:rsidP="002502B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2502BE">
        <w:rPr>
          <w:rFonts w:ascii="Arial" w:hAnsi="Arial" w:cs="Arial"/>
          <w:color w:val="000000"/>
          <w:sz w:val="24"/>
          <w:szCs w:val="24"/>
        </w:rPr>
        <w:t>a) Un operador que devuelve el tamaño de una variable.</w:t>
      </w:r>
    </w:p>
    <w:p w14:paraId="1AE378B3" w14:textId="77777777" w:rsidR="002502BE" w:rsidRPr="002502BE" w:rsidRDefault="002502BE" w:rsidP="002502B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2502BE">
        <w:rPr>
          <w:rFonts w:ascii="Arial" w:hAnsi="Arial" w:cs="Arial"/>
          <w:color w:val="000000"/>
          <w:sz w:val="24"/>
          <w:szCs w:val="24"/>
        </w:rPr>
        <w:t>b) Un operador que devuelve el número de elementos en un array. (Respuesta correcta)</w:t>
      </w:r>
    </w:p>
    <w:p w14:paraId="239A2C24" w14:textId="77777777" w:rsidR="002502BE" w:rsidRPr="002502BE" w:rsidRDefault="002502BE" w:rsidP="002502B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2502BE">
        <w:rPr>
          <w:rFonts w:ascii="Arial" w:hAnsi="Arial" w:cs="Arial"/>
          <w:color w:val="000000"/>
          <w:sz w:val="24"/>
          <w:szCs w:val="24"/>
        </w:rPr>
        <w:t>c) Un operador que devuelve el valor máximo de una variable.</w:t>
      </w:r>
    </w:p>
    <w:p w14:paraId="4BE1C81F" w14:textId="6C9C34FF" w:rsidR="002502BE" w:rsidRPr="00D61D4A" w:rsidRDefault="002502BE" w:rsidP="002502B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2502BE">
        <w:rPr>
          <w:rFonts w:ascii="Arial" w:hAnsi="Arial" w:cs="Arial"/>
          <w:color w:val="000000"/>
          <w:sz w:val="24"/>
          <w:szCs w:val="24"/>
        </w:rPr>
        <w:t>d) Un operador que devuelve el valor mínimo de una variable.</w:t>
      </w:r>
    </w:p>
    <w:sectPr w:rsidR="002502BE" w:rsidRPr="00D61D4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80268" w14:textId="77777777" w:rsidR="00B81E49" w:rsidRDefault="00B81E49" w:rsidP="00F151B6">
      <w:pPr>
        <w:spacing w:after="0" w:line="240" w:lineRule="auto"/>
      </w:pPr>
      <w:r>
        <w:separator/>
      </w:r>
    </w:p>
  </w:endnote>
  <w:endnote w:type="continuationSeparator" w:id="0">
    <w:p w14:paraId="72B245FA" w14:textId="77777777" w:rsidR="00B81E49" w:rsidRDefault="00B81E49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27C35" w14:textId="77777777" w:rsidR="00B81E49" w:rsidRDefault="00B81E49" w:rsidP="00F151B6">
      <w:pPr>
        <w:spacing w:after="0" w:line="240" w:lineRule="auto"/>
      </w:pPr>
      <w:r>
        <w:separator/>
      </w:r>
    </w:p>
  </w:footnote>
  <w:footnote w:type="continuationSeparator" w:id="0">
    <w:p w14:paraId="304DE07E" w14:textId="77777777" w:rsidR="00B81E49" w:rsidRDefault="00B81E49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5"/>
      <w:gridCol w:w="8219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01E584BE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</w:t>
          </w:r>
          <w:r w:rsidR="00FF2271">
            <w:rPr>
              <w:caps/>
              <w:color w:val="FFFFFF" w:themeColor="background1"/>
            </w:rPr>
            <w:t>curso</w:t>
          </w:r>
          <w:r>
            <w:rPr>
              <w:caps/>
              <w:color w:val="FFFFFF" w:themeColor="background1"/>
            </w:rPr>
            <w:t xml:space="preserve">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2F43"/>
    <w:multiLevelType w:val="multilevel"/>
    <w:tmpl w:val="9E8028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51CF4"/>
    <w:multiLevelType w:val="multilevel"/>
    <w:tmpl w:val="E7FC4A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D3B9B"/>
    <w:multiLevelType w:val="multilevel"/>
    <w:tmpl w:val="B9300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D0BB8"/>
    <w:multiLevelType w:val="multilevel"/>
    <w:tmpl w:val="9A984A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B105E"/>
    <w:multiLevelType w:val="hybridMultilevel"/>
    <w:tmpl w:val="20687D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74527"/>
    <w:multiLevelType w:val="multilevel"/>
    <w:tmpl w:val="336E6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251201"/>
    <w:multiLevelType w:val="multilevel"/>
    <w:tmpl w:val="BFFA4A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4184565">
    <w:abstractNumId w:val="4"/>
  </w:num>
  <w:num w:numId="2" w16cid:durableId="2117020198">
    <w:abstractNumId w:val="5"/>
  </w:num>
  <w:num w:numId="3" w16cid:durableId="923803161">
    <w:abstractNumId w:val="2"/>
  </w:num>
  <w:num w:numId="4" w16cid:durableId="936012885">
    <w:abstractNumId w:val="3"/>
  </w:num>
  <w:num w:numId="5" w16cid:durableId="611744406">
    <w:abstractNumId w:val="6"/>
  </w:num>
  <w:num w:numId="6" w16cid:durableId="1257133655">
    <w:abstractNumId w:val="0"/>
  </w:num>
  <w:num w:numId="7" w16cid:durableId="79955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D78CD"/>
    <w:rsid w:val="002502BE"/>
    <w:rsid w:val="002A570C"/>
    <w:rsid w:val="003658CA"/>
    <w:rsid w:val="003A317D"/>
    <w:rsid w:val="005D3F97"/>
    <w:rsid w:val="0061251B"/>
    <w:rsid w:val="00804A82"/>
    <w:rsid w:val="00840BCF"/>
    <w:rsid w:val="009E303E"/>
    <w:rsid w:val="00A216EC"/>
    <w:rsid w:val="00AF2708"/>
    <w:rsid w:val="00B81E49"/>
    <w:rsid w:val="00D61D4A"/>
    <w:rsid w:val="00DE6080"/>
    <w:rsid w:val="00E22EDE"/>
    <w:rsid w:val="00E91FFA"/>
    <w:rsid w:val="00F151B6"/>
    <w:rsid w:val="00F20702"/>
    <w:rsid w:val="00FF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1251B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5D3F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16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749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33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5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879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86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86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256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92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449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2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54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0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17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05975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5685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8232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263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3817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71545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89904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00929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7518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59285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60067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169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82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7362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34827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77383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4261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93439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09943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2665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91877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5591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76804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9902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13660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4937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6787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653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89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3039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1215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73573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10035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51839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30930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71863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3923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3338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4351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85213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41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0771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74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654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50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74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495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944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218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412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39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8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704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A5FB5E-A75A-4D9A-A0A3-32B7EF42DE33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BE36-3ADE-400A-B8D1-2D18D1FC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10</cp:revision>
  <dcterms:created xsi:type="dcterms:W3CDTF">2023-02-12T23:35:00Z</dcterms:created>
  <dcterms:modified xsi:type="dcterms:W3CDTF">2023-02-28T04:36:00Z</dcterms:modified>
</cp:coreProperties>
</file>