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#BOX PLOTS BY GACC OF FIRE ELEVATION DIFFERENCE BETWEEN FOUS AND LF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Load ONLY the Thesis sheet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fires &lt;- read_excel(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"C:/Users/overl/Documents/CWU/Thesis_Project/2007-2022 FOUS Heat Map.xlsx",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sheet = "Thesis"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Build paired dataset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fire_wide &lt;- fires %&gt;%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select(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fire_ID, GACC,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FOUS_Elev, FOUS_Size,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LF_Elev,   LF_Size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) %&gt;%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filter(!is.na(FOUS_Elev), !is.na(LF_Elev))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Elevation difference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fire_wide &lt;- fire_wide %&gt;%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mutate(elev_diff = FOUS_Elev - LF_Elev)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TRUE sample size per GACC (unique paired fires)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gacc_counts &lt;- fire_wide %&gt;%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distinct(fire_ID, GACC) %&gt;%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count(GACC)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total_n &lt;- n_distinct(fire_wide$fire_ID)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Median per GACC (for ordering &amp; labels)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gacc_medians &lt;- fire_wide %&gt;%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group_by(GACC) %&gt;%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summarise(med = median(elev_diff, na.rm = TRUE), .groups = "drop")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Combine info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gacc_info &lt;- left_join(gacc_medians, gacc_counts, by = "GACC") %&gt;%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arrange(med)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Reorder factor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fire_wide$GACC &lt;- factor(fire_wide$GACC, levels = gacc_info$GACC)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Labels with n in parentheses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gacc_labels &lt;- setNames(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paste0(gacc_info$GACC, " (n = ", gacc_info$n, ")"),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gacc_info$GACC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Boxplot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ggplot(fire_wide, aes(x = GACC, y = elev_diff)) +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geom_boxplot(fill = "skyblue", width = 0.6) +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geom_hline(yintercept = 0, linetype = "dashed", color = "red") +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geom_text(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data = gacc_info,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aes(x = GACC, y = med, label = round(med, 1)),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vjust = -0.6,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fontface = "bold",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inherit.aes = FALSE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) +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scale_x_discrete(labels = gacc_labels) +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labs(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x = "Geographic Area Coordination Center (GACC)",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y = "Elevation difference (FOUS – LF, ft)",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title = "Elevation Difference Between Paired FOUS and LF Fires by Region",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subtitle = paste0(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"Positive values indicate FOUS fires occur upslope of LF fires (Total n = 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total_n, ")"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) +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theme_minimal() +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theme(axis.text.x = element_text(angle = 45, hjust = 1))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