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C794E" w14:textId="77777777" w:rsidR="00CF7F22" w:rsidRDefault="00CF7F22" w:rsidP="00364252">
      <w:pPr>
        <w:jc w:val="center"/>
        <w:rPr>
          <w:rFonts w:ascii="Arial" w:hAnsi="Arial" w:cs="Arial"/>
          <w:b/>
          <w:bCs/>
        </w:rPr>
      </w:pPr>
    </w:p>
    <w:p w14:paraId="53CA55B5" w14:textId="77777777" w:rsidR="00CF7F22" w:rsidRDefault="00CF7F22" w:rsidP="00364252">
      <w:pPr>
        <w:jc w:val="center"/>
        <w:rPr>
          <w:rFonts w:ascii="Arial" w:hAnsi="Arial" w:cs="Arial"/>
          <w:b/>
          <w:bCs/>
        </w:rPr>
      </w:pPr>
    </w:p>
    <w:p w14:paraId="7D4E0A1C" w14:textId="77777777" w:rsidR="00CF7F22" w:rsidRDefault="00CF7F22" w:rsidP="00364252">
      <w:pPr>
        <w:jc w:val="center"/>
        <w:rPr>
          <w:rFonts w:ascii="Arial" w:hAnsi="Arial" w:cs="Arial"/>
          <w:b/>
          <w:bCs/>
        </w:rPr>
      </w:pPr>
    </w:p>
    <w:p w14:paraId="756821DC" w14:textId="77777777" w:rsidR="00CF7F22" w:rsidRDefault="00CF7F22" w:rsidP="00364252">
      <w:pPr>
        <w:jc w:val="center"/>
        <w:rPr>
          <w:rFonts w:ascii="Arial" w:hAnsi="Arial" w:cs="Arial"/>
          <w:b/>
          <w:bCs/>
        </w:rPr>
      </w:pPr>
    </w:p>
    <w:p w14:paraId="73818B21" w14:textId="35E6E190" w:rsidR="00364252" w:rsidRPr="0090675F" w:rsidRDefault="00364252" w:rsidP="00364252">
      <w:pPr>
        <w:jc w:val="center"/>
        <w:rPr>
          <w:rFonts w:ascii="Arial" w:hAnsi="Arial" w:cs="Arial"/>
          <w:b/>
          <w:bCs/>
        </w:rPr>
      </w:pPr>
      <w:r w:rsidRPr="0090675F">
        <w:rPr>
          <w:rFonts w:ascii="Arial" w:hAnsi="Arial" w:cs="Arial"/>
          <w:b/>
          <w:bCs/>
        </w:rPr>
        <w:t>TEMASEK POLYTECHNIC</w:t>
      </w:r>
    </w:p>
    <w:p w14:paraId="4BC37456" w14:textId="77777777" w:rsidR="00364252" w:rsidRDefault="00364252" w:rsidP="00364252">
      <w:pPr>
        <w:jc w:val="center"/>
        <w:rPr>
          <w:rFonts w:ascii="Arial" w:hAnsi="Arial" w:cs="Arial"/>
          <w:b/>
          <w:bCs/>
        </w:rPr>
      </w:pPr>
      <w:r w:rsidRPr="0090675F">
        <w:rPr>
          <w:rFonts w:ascii="Arial" w:hAnsi="Arial" w:cs="Arial"/>
          <w:b/>
          <w:bCs/>
        </w:rPr>
        <w:t xml:space="preserve">SCHOOL OF INFORMATICS &amp; IT    </w:t>
      </w:r>
    </w:p>
    <w:p w14:paraId="2452F11E" w14:textId="4A229729" w:rsidR="00364252" w:rsidRPr="0090675F" w:rsidRDefault="00364252" w:rsidP="00364252">
      <w:pPr>
        <w:jc w:val="center"/>
        <w:rPr>
          <w:rFonts w:ascii="Arial" w:hAnsi="Arial" w:cs="Arial"/>
          <w:b/>
          <w:bCs/>
        </w:rPr>
      </w:pPr>
      <w:r>
        <w:rPr>
          <w:rFonts w:ascii="Arial" w:hAnsi="Arial" w:cs="Arial"/>
          <w:b/>
          <w:bCs/>
        </w:rPr>
        <w:t>AY2025/2026 OCTOBER SEMESTER</w:t>
      </w:r>
    </w:p>
    <w:p w14:paraId="1CF8D8A1" w14:textId="77777777" w:rsidR="00364252" w:rsidRDefault="00364252" w:rsidP="00364252">
      <w:pPr>
        <w:jc w:val="center"/>
        <w:rPr>
          <w:rFonts w:ascii="Arial" w:hAnsi="Arial" w:cs="Arial"/>
          <w:b/>
          <w:bCs/>
        </w:rPr>
      </w:pPr>
      <w:r w:rsidRPr="0090675F">
        <w:rPr>
          <w:rFonts w:ascii="Arial" w:hAnsi="Arial" w:cs="Arial"/>
          <w:b/>
          <w:bCs/>
        </w:rPr>
        <w:t xml:space="preserve">DIPLOMA IN </w:t>
      </w:r>
      <w:r>
        <w:rPr>
          <w:rFonts w:ascii="Arial" w:hAnsi="Arial" w:cs="Arial"/>
          <w:b/>
          <w:bCs/>
        </w:rPr>
        <w:t>APPLIED ARTIFICIAL INTELLIGENCE</w:t>
      </w:r>
    </w:p>
    <w:p w14:paraId="119B4BF8" w14:textId="77777777" w:rsidR="00364252" w:rsidRDefault="00364252" w:rsidP="00364252">
      <w:pPr>
        <w:jc w:val="center"/>
        <w:rPr>
          <w:rFonts w:ascii="Arial" w:hAnsi="Arial" w:cs="Arial"/>
          <w:b/>
          <w:bCs/>
        </w:rPr>
      </w:pPr>
      <w:r>
        <w:rPr>
          <w:rFonts w:ascii="Arial" w:hAnsi="Arial" w:cs="Arial"/>
          <w:b/>
          <w:bCs/>
        </w:rPr>
        <w:t>DIPLOMA IN INFORMATION TECHNOLOGY</w:t>
      </w:r>
    </w:p>
    <w:p w14:paraId="14887537" w14:textId="77777777" w:rsidR="00CF7F22" w:rsidRDefault="00CF7F22" w:rsidP="00364252">
      <w:pPr>
        <w:jc w:val="center"/>
        <w:rPr>
          <w:rFonts w:ascii="Arial" w:hAnsi="Arial" w:cs="Arial"/>
          <w:b/>
          <w:bCs/>
        </w:rPr>
      </w:pPr>
    </w:p>
    <w:p w14:paraId="4F3F1893" w14:textId="77777777" w:rsidR="00CF7F22" w:rsidRDefault="00CF7F22" w:rsidP="00364252">
      <w:pPr>
        <w:jc w:val="center"/>
        <w:rPr>
          <w:rFonts w:ascii="Arial" w:hAnsi="Arial" w:cs="Arial"/>
          <w:b/>
          <w:bCs/>
        </w:rPr>
      </w:pPr>
    </w:p>
    <w:p w14:paraId="5A892443" w14:textId="77777777" w:rsidR="00CF7F22" w:rsidRDefault="00CF7F22" w:rsidP="00364252">
      <w:pPr>
        <w:jc w:val="center"/>
        <w:rPr>
          <w:rFonts w:ascii="Arial" w:hAnsi="Arial" w:cs="Arial"/>
          <w:b/>
          <w:bCs/>
        </w:rPr>
      </w:pPr>
    </w:p>
    <w:p w14:paraId="0AE7FE17" w14:textId="77777777" w:rsidR="00CF7F22" w:rsidRDefault="00CF7F22" w:rsidP="00364252">
      <w:pPr>
        <w:jc w:val="center"/>
        <w:rPr>
          <w:rFonts w:ascii="Arial" w:hAnsi="Arial" w:cs="Arial"/>
          <w:b/>
          <w:bCs/>
        </w:rPr>
      </w:pPr>
    </w:p>
    <w:p w14:paraId="0DBE1468" w14:textId="77777777" w:rsidR="00364252" w:rsidRDefault="00364252" w:rsidP="00364252">
      <w:pPr>
        <w:jc w:val="center"/>
        <w:rPr>
          <w:rFonts w:ascii="Arial" w:hAnsi="Arial" w:cs="Arial"/>
          <w:b/>
          <w:bCs/>
          <w:color w:val="FF0000"/>
        </w:rPr>
      </w:pPr>
    </w:p>
    <w:p w14:paraId="50218CCF" w14:textId="77777777" w:rsidR="00364252" w:rsidRDefault="00364252" w:rsidP="00364252">
      <w:pPr>
        <w:pStyle w:val="Heading3"/>
        <w:jc w:val="center"/>
        <w:rPr>
          <w:rFonts w:asciiTheme="minorHAnsi" w:hAnsiTheme="minorHAnsi" w:cstheme="minorHAnsi"/>
          <w:color w:val="auto"/>
          <w:sz w:val="32"/>
          <w:szCs w:val="32"/>
          <w:lang w:val="en-US"/>
        </w:rPr>
      </w:pPr>
      <w:r>
        <w:rPr>
          <w:noProof/>
          <w:lang w:eastAsia="en-SG"/>
        </w:rPr>
        <w:drawing>
          <wp:inline distT="0" distB="0" distL="0" distR="0" wp14:anchorId="52D66C30" wp14:editId="07013E5E">
            <wp:extent cx="3836433" cy="563620"/>
            <wp:effectExtent l="0" t="0" r="0" b="0"/>
            <wp:docPr id="6" name="Picture 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ack background with a black square&#10;&#10;Description automatically generated with medium confidence"/>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6433" cy="563620"/>
                    </a:xfrm>
                    <a:prstGeom prst="rect">
                      <a:avLst/>
                    </a:prstGeom>
                  </pic:spPr>
                </pic:pic>
              </a:graphicData>
            </a:graphic>
          </wp:inline>
        </w:drawing>
      </w:r>
    </w:p>
    <w:p w14:paraId="3223AF6D" w14:textId="77777777" w:rsidR="00364252" w:rsidRDefault="00364252" w:rsidP="00364252">
      <w:pPr>
        <w:pStyle w:val="Heading3"/>
        <w:jc w:val="center"/>
        <w:rPr>
          <w:rFonts w:asciiTheme="minorHAnsi" w:hAnsiTheme="minorHAnsi" w:cstheme="minorHAnsi"/>
          <w:color w:val="auto"/>
          <w:lang w:val="en-US"/>
        </w:rPr>
      </w:pPr>
    </w:p>
    <w:p w14:paraId="5276C54C" w14:textId="77777777" w:rsidR="00CF7F22" w:rsidRDefault="00CF7F22" w:rsidP="00CF7F22">
      <w:pPr>
        <w:rPr>
          <w:lang w:val="en-US"/>
        </w:rPr>
      </w:pPr>
    </w:p>
    <w:p w14:paraId="43CC48D6" w14:textId="77777777" w:rsidR="00CF7F22" w:rsidRDefault="00CF7F22" w:rsidP="00CF7F22">
      <w:pPr>
        <w:rPr>
          <w:lang w:val="en-US"/>
        </w:rPr>
      </w:pPr>
    </w:p>
    <w:p w14:paraId="44762F9D" w14:textId="77777777" w:rsidR="00CF7F22" w:rsidRDefault="00CF7F22" w:rsidP="00CF7F22">
      <w:pPr>
        <w:rPr>
          <w:lang w:val="en-US"/>
        </w:rPr>
      </w:pPr>
    </w:p>
    <w:p w14:paraId="6D88480C" w14:textId="77777777" w:rsidR="00CF7F22" w:rsidRDefault="00CF7F22" w:rsidP="00CF7F22">
      <w:pPr>
        <w:rPr>
          <w:lang w:val="en-US"/>
        </w:rPr>
      </w:pPr>
    </w:p>
    <w:p w14:paraId="766ED001" w14:textId="77777777" w:rsidR="00CF7F22" w:rsidRDefault="00CF7F22" w:rsidP="00CF7F22">
      <w:pPr>
        <w:rPr>
          <w:lang w:val="en-US"/>
        </w:rPr>
      </w:pPr>
    </w:p>
    <w:p w14:paraId="5FC282F9" w14:textId="77777777" w:rsidR="00CF7F22" w:rsidRDefault="00CF7F22" w:rsidP="00CF7F22">
      <w:pPr>
        <w:rPr>
          <w:lang w:val="en-US"/>
        </w:rPr>
      </w:pPr>
    </w:p>
    <w:p w14:paraId="3B38EFFE" w14:textId="77777777" w:rsidR="00CF7F22" w:rsidRDefault="00CF7F22" w:rsidP="00CF7F22">
      <w:pPr>
        <w:rPr>
          <w:lang w:val="en-US"/>
        </w:rPr>
      </w:pPr>
    </w:p>
    <w:p w14:paraId="61005AE9" w14:textId="77777777" w:rsidR="00CF7F22" w:rsidRDefault="00CF7F22" w:rsidP="00CF7F22">
      <w:pPr>
        <w:rPr>
          <w:lang w:val="en-US"/>
        </w:rPr>
      </w:pPr>
    </w:p>
    <w:p w14:paraId="68AC9AC4" w14:textId="77777777" w:rsidR="00CF7F22" w:rsidRPr="00CF7F22" w:rsidRDefault="00CF7F22" w:rsidP="00CF7F22">
      <w:pPr>
        <w:rPr>
          <w:lang w:val="en-US"/>
        </w:rPr>
      </w:pPr>
    </w:p>
    <w:p w14:paraId="0ECCACAD" w14:textId="2B6929D8" w:rsidR="00364252" w:rsidRDefault="005068B7" w:rsidP="00364252">
      <w:pPr>
        <w:jc w:val="center"/>
        <w:rPr>
          <w:sz w:val="32"/>
          <w:szCs w:val="32"/>
          <w:lang w:val="en-US"/>
        </w:rPr>
      </w:pPr>
      <w:r w:rsidRPr="005068B7">
        <w:rPr>
          <w:rFonts w:ascii="Arial" w:hAnsi="Arial" w:cs="Arial"/>
          <w:b/>
          <w:bCs/>
        </w:rPr>
        <w:t>AI for Cybersecurity</w:t>
      </w:r>
      <w:r>
        <w:rPr>
          <w:rFonts w:ascii="Arial" w:hAnsi="Arial" w:cs="Arial"/>
          <w:b/>
          <w:bCs/>
        </w:rPr>
        <w:t xml:space="preserve"> (</w:t>
      </w:r>
      <w:r w:rsidRPr="005068B7">
        <w:rPr>
          <w:rFonts w:ascii="Arial" w:hAnsi="Arial" w:cs="Arial"/>
          <w:b/>
          <w:bCs/>
        </w:rPr>
        <w:t>CAI2C07</w:t>
      </w:r>
      <w:r>
        <w:rPr>
          <w:rFonts w:ascii="Arial" w:hAnsi="Arial" w:cs="Arial"/>
          <w:b/>
          <w:bCs/>
        </w:rPr>
        <w:t>)</w:t>
      </w:r>
    </w:p>
    <w:p w14:paraId="5D09235D" w14:textId="77777777" w:rsidR="00364252" w:rsidRDefault="00364252" w:rsidP="00364252">
      <w:pPr>
        <w:jc w:val="center"/>
        <w:rPr>
          <w:sz w:val="32"/>
          <w:szCs w:val="32"/>
          <w:lang w:val="en-US"/>
        </w:rPr>
      </w:pPr>
    </w:p>
    <w:p w14:paraId="429EA1AB" w14:textId="673BC868" w:rsidR="00364252" w:rsidRDefault="00364252" w:rsidP="00364252">
      <w:pPr>
        <w:jc w:val="center"/>
        <w:rPr>
          <w:sz w:val="32"/>
          <w:szCs w:val="32"/>
          <w:lang w:val="en-US"/>
        </w:rPr>
      </w:pPr>
      <w:r>
        <w:rPr>
          <w:sz w:val="32"/>
          <w:szCs w:val="32"/>
          <w:lang w:val="en-US"/>
        </w:rPr>
        <w:t>Project Report</w:t>
      </w:r>
    </w:p>
    <w:p w14:paraId="5C0014C0" w14:textId="77777777" w:rsidR="00CF7F22" w:rsidRDefault="00CF7F22" w:rsidP="00364252">
      <w:pPr>
        <w:jc w:val="center"/>
        <w:rPr>
          <w:sz w:val="32"/>
          <w:szCs w:val="32"/>
          <w:lang w:val="en-US"/>
        </w:rPr>
      </w:pPr>
    </w:p>
    <w:p w14:paraId="4C119C7F" w14:textId="77777777" w:rsidR="00CF7F22" w:rsidRDefault="00CF7F22" w:rsidP="00364252">
      <w:pPr>
        <w:jc w:val="center"/>
        <w:rPr>
          <w:sz w:val="32"/>
          <w:szCs w:val="32"/>
          <w:lang w:val="en-US"/>
        </w:rPr>
      </w:pPr>
    </w:p>
    <w:p w14:paraId="500137EC" w14:textId="77777777" w:rsidR="00CF7F22" w:rsidRDefault="00CF7F22" w:rsidP="00364252">
      <w:pPr>
        <w:jc w:val="center"/>
        <w:rPr>
          <w:sz w:val="32"/>
          <w:szCs w:val="32"/>
          <w:lang w:val="en-US"/>
        </w:rPr>
      </w:pPr>
    </w:p>
    <w:p w14:paraId="6399807C" w14:textId="77777777" w:rsidR="00CF7F22" w:rsidRDefault="00CF7F22" w:rsidP="00364252">
      <w:pPr>
        <w:jc w:val="center"/>
        <w:rPr>
          <w:sz w:val="32"/>
          <w:szCs w:val="32"/>
          <w:lang w:val="en-US"/>
        </w:rPr>
      </w:pPr>
    </w:p>
    <w:p w14:paraId="61E01949" w14:textId="77777777" w:rsidR="00CF7F22" w:rsidRDefault="00CF7F22" w:rsidP="00364252">
      <w:pPr>
        <w:jc w:val="center"/>
        <w:rPr>
          <w:sz w:val="32"/>
          <w:szCs w:val="32"/>
          <w:lang w:val="en-US"/>
        </w:rPr>
      </w:pPr>
    </w:p>
    <w:p w14:paraId="726D812E" w14:textId="77777777" w:rsidR="00CF7F22" w:rsidRDefault="00CF7F22" w:rsidP="00364252">
      <w:pPr>
        <w:jc w:val="center"/>
        <w:rPr>
          <w:sz w:val="32"/>
          <w:szCs w:val="32"/>
          <w:lang w:val="en-US"/>
        </w:rPr>
      </w:pPr>
    </w:p>
    <w:p w14:paraId="50FDE7D8" w14:textId="77777777" w:rsidR="00CF7F22" w:rsidRDefault="00CF7F22" w:rsidP="00364252">
      <w:pPr>
        <w:jc w:val="center"/>
        <w:rPr>
          <w:sz w:val="32"/>
          <w:szCs w:val="32"/>
          <w:lang w:val="en-US"/>
        </w:rPr>
      </w:pPr>
    </w:p>
    <w:p w14:paraId="17730014" w14:textId="77777777" w:rsidR="00CF7F22" w:rsidRDefault="00CF7F22" w:rsidP="00364252">
      <w:pPr>
        <w:jc w:val="center"/>
        <w:rPr>
          <w:sz w:val="32"/>
          <w:szCs w:val="32"/>
          <w:lang w:val="en-US"/>
        </w:rPr>
      </w:pPr>
    </w:p>
    <w:tbl>
      <w:tblPr>
        <w:tblStyle w:val="TableGrid"/>
        <w:tblW w:w="0" w:type="auto"/>
        <w:jc w:val="center"/>
        <w:tblLook w:val="04A0" w:firstRow="1" w:lastRow="0" w:firstColumn="1" w:lastColumn="0" w:noHBand="0" w:noVBand="1"/>
      </w:tblPr>
      <w:tblGrid>
        <w:gridCol w:w="4951"/>
        <w:gridCol w:w="2075"/>
        <w:gridCol w:w="1990"/>
      </w:tblGrid>
      <w:tr w:rsidR="00364252" w14:paraId="4FAE9BFC" w14:textId="77777777" w:rsidTr="001226B3">
        <w:trPr>
          <w:jc w:val="center"/>
        </w:trPr>
        <w:tc>
          <w:tcPr>
            <w:tcW w:w="4951" w:type="dxa"/>
            <w:tcBorders>
              <w:top w:val="single" w:sz="4" w:space="0" w:color="auto"/>
              <w:left w:val="single" w:sz="4" w:space="0" w:color="auto"/>
              <w:bottom w:val="single" w:sz="4" w:space="0" w:color="auto"/>
              <w:right w:val="single" w:sz="4" w:space="0" w:color="auto"/>
            </w:tcBorders>
            <w:hideMark/>
          </w:tcPr>
          <w:p w14:paraId="2A18E826" w14:textId="77777777" w:rsidR="00364252" w:rsidRDefault="00364252" w:rsidP="001226B3">
            <w:pPr>
              <w:jc w:val="center"/>
              <w:rPr>
                <w:sz w:val="32"/>
                <w:szCs w:val="32"/>
                <w:lang w:val="en-US"/>
              </w:rPr>
            </w:pPr>
            <w:r>
              <w:rPr>
                <w:sz w:val="32"/>
                <w:szCs w:val="32"/>
                <w:lang w:val="en-US"/>
              </w:rPr>
              <w:t xml:space="preserve">Full Name </w:t>
            </w:r>
          </w:p>
        </w:tc>
        <w:tc>
          <w:tcPr>
            <w:tcW w:w="2075" w:type="dxa"/>
            <w:tcBorders>
              <w:top w:val="single" w:sz="4" w:space="0" w:color="auto"/>
              <w:left w:val="single" w:sz="4" w:space="0" w:color="auto"/>
              <w:bottom w:val="single" w:sz="4" w:space="0" w:color="auto"/>
              <w:right w:val="single" w:sz="4" w:space="0" w:color="auto"/>
            </w:tcBorders>
            <w:hideMark/>
          </w:tcPr>
          <w:p w14:paraId="188EB30D" w14:textId="77777777" w:rsidR="00364252" w:rsidRDefault="00364252" w:rsidP="001226B3">
            <w:pPr>
              <w:jc w:val="center"/>
              <w:rPr>
                <w:sz w:val="32"/>
                <w:szCs w:val="32"/>
                <w:lang w:val="en-US"/>
              </w:rPr>
            </w:pPr>
            <w:r>
              <w:rPr>
                <w:sz w:val="32"/>
                <w:szCs w:val="32"/>
                <w:lang w:val="en-US"/>
              </w:rPr>
              <w:t>Admin No.</w:t>
            </w:r>
          </w:p>
        </w:tc>
        <w:tc>
          <w:tcPr>
            <w:tcW w:w="1990" w:type="dxa"/>
            <w:tcBorders>
              <w:top w:val="single" w:sz="4" w:space="0" w:color="auto"/>
              <w:left w:val="single" w:sz="4" w:space="0" w:color="auto"/>
              <w:bottom w:val="single" w:sz="4" w:space="0" w:color="auto"/>
              <w:right w:val="single" w:sz="4" w:space="0" w:color="auto"/>
            </w:tcBorders>
          </w:tcPr>
          <w:p w14:paraId="3577CADF" w14:textId="77777777" w:rsidR="00364252" w:rsidRDefault="00364252" w:rsidP="001226B3">
            <w:pPr>
              <w:jc w:val="center"/>
              <w:rPr>
                <w:sz w:val="32"/>
                <w:szCs w:val="32"/>
                <w:lang w:val="en-US"/>
              </w:rPr>
            </w:pPr>
            <w:r>
              <w:rPr>
                <w:sz w:val="32"/>
                <w:szCs w:val="32"/>
                <w:lang w:val="en-US"/>
              </w:rPr>
              <w:t>Class</w:t>
            </w:r>
          </w:p>
        </w:tc>
      </w:tr>
      <w:tr w:rsidR="00364252" w14:paraId="6A32402B" w14:textId="77777777" w:rsidTr="001226B3">
        <w:trPr>
          <w:jc w:val="center"/>
        </w:trPr>
        <w:tc>
          <w:tcPr>
            <w:tcW w:w="4951" w:type="dxa"/>
            <w:tcBorders>
              <w:top w:val="single" w:sz="4" w:space="0" w:color="auto"/>
              <w:left w:val="single" w:sz="4" w:space="0" w:color="auto"/>
              <w:bottom w:val="single" w:sz="4" w:space="0" w:color="auto"/>
              <w:right w:val="single" w:sz="4" w:space="0" w:color="auto"/>
            </w:tcBorders>
          </w:tcPr>
          <w:p w14:paraId="78A2FD9E" w14:textId="77777777" w:rsidR="00364252" w:rsidRDefault="00364252" w:rsidP="001226B3">
            <w:pPr>
              <w:spacing w:line="360" w:lineRule="auto"/>
              <w:jc w:val="center"/>
              <w:rPr>
                <w:lang w:val="en"/>
              </w:rPr>
            </w:pPr>
            <w:r>
              <w:rPr>
                <w:lang w:val="en"/>
              </w:rPr>
              <w:t>Shubham Kaushik</w:t>
            </w:r>
          </w:p>
        </w:tc>
        <w:tc>
          <w:tcPr>
            <w:tcW w:w="2075" w:type="dxa"/>
            <w:tcBorders>
              <w:top w:val="single" w:sz="4" w:space="0" w:color="auto"/>
              <w:left w:val="single" w:sz="4" w:space="0" w:color="auto"/>
              <w:bottom w:val="single" w:sz="4" w:space="0" w:color="auto"/>
              <w:right w:val="single" w:sz="4" w:space="0" w:color="auto"/>
            </w:tcBorders>
          </w:tcPr>
          <w:p w14:paraId="1FE885E5" w14:textId="77777777" w:rsidR="00364252" w:rsidRDefault="00364252" w:rsidP="001226B3">
            <w:pPr>
              <w:spacing w:line="360" w:lineRule="auto"/>
              <w:jc w:val="center"/>
              <w:rPr>
                <w:lang w:val="en"/>
              </w:rPr>
            </w:pPr>
            <w:r>
              <w:rPr>
                <w:lang w:val="en"/>
              </w:rPr>
              <w:t>2301418F</w:t>
            </w:r>
          </w:p>
        </w:tc>
        <w:tc>
          <w:tcPr>
            <w:tcW w:w="1990" w:type="dxa"/>
            <w:tcBorders>
              <w:top w:val="single" w:sz="4" w:space="0" w:color="auto"/>
              <w:left w:val="single" w:sz="4" w:space="0" w:color="auto"/>
              <w:bottom w:val="single" w:sz="4" w:space="0" w:color="auto"/>
              <w:right w:val="single" w:sz="4" w:space="0" w:color="auto"/>
            </w:tcBorders>
          </w:tcPr>
          <w:p w14:paraId="36656075" w14:textId="77777777" w:rsidR="00364252" w:rsidRDefault="00364252" w:rsidP="001226B3">
            <w:pPr>
              <w:spacing w:line="360" w:lineRule="auto"/>
              <w:jc w:val="center"/>
              <w:rPr>
                <w:lang w:val="en"/>
              </w:rPr>
            </w:pPr>
            <w:r>
              <w:rPr>
                <w:lang w:val="en"/>
              </w:rPr>
              <w:t>T22</w:t>
            </w:r>
          </w:p>
        </w:tc>
      </w:tr>
    </w:tbl>
    <w:p w14:paraId="24D49F65" w14:textId="77777777" w:rsidR="00364252" w:rsidRDefault="00364252" w:rsidP="00364252"/>
    <w:p w14:paraId="0BF39D24" w14:textId="77777777" w:rsidR="00364252" w:rsidRDefault="00364252" w:rsidP="00364252"/>
    <w:p w14:paraId="1BE03171" w14:textId="77777777" w:rsidR="00364252" w:rsidRDefault="00364252" w:rsidP="00364252"/>
    <w:p w14:paraId="2A2225A5" w14:textId="77777777" w:rsidR="00CF7F22" w:rsidRDefault="00CF7F22" w:rsidP="00CF7F22"/>
    <w:p w14:paraId="423FFC21" w14:textId="77777777" w:rsidR="00CF7F22" w:rsidRDefault="00CF7F22" w:rsidP="00CF7F22">
      <w:pPr>
        <w:pStyle w:val="Heading1"/>
      </w:pPr>
      <w:r>
        <w:rPr>
          <w:rStyle w:val="Strong"/>
          <w:b/>
          <w:bCs/>
        </w:rPr>
        <w:lastRenderedPageBreak/>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6859"/>
        <w:gridCol w:w="569"/>
      </w:tblGrid>
      <w:tr w:rsidR="00CF7F22" w14:paraId="748B40F3" w14:textId="77777777" w:rsidTr="00CF7F22">
        <w:trPr>
          <w:tblHeader/>
          <w:tblCellSpacing w:w="15" w:type="dxa"/>
        </w:trPr>
        <w:tc>
          <w:tcPr>
            <w:tcW w:w="0" w:type="auto"/>
            <w:vAlign w:val="center"/>
            <w:hideMark/>
          </w:tcPr>
          <w:p w14:paraId="2BB862FE" w14:textId="77777777" w:rsidR="00CF7F22" w:rsidRDefault="00CF7F22">
            <w:pPr>
              <w:jc w:val="center"/>
              <w:rPr>
                <w:b/>
                <w:bCs/>
              </w:rPr>
            </w:pPr>
            <w:r>
              <w:rPr>
                <w:b/>
                <w:bCs/>
              </w:rPr>
              <w:t>Section No.</w:t>
            </w:r>
          </w:p>
        </w:tc>
        <w:tc>
          <w:tcPr>
            <w:tcW w:w="0" w:type="auto"/>
            <w:vAlign w:val="center"/>
            <w:hideMark/>
          </w:tcPr>
          <w:p w14:paraId="5BBA7E6B" w14:textId="77777777" w:rsidR="00CF7F22" w:rsidRDefault="00CF7F22">
            <w:pPr>
              <w:jc w:val="center"/>
              <w:rPr>
                <w:b/>
                <w:bCs/>
              </w:rPr>
            </w:pPr>
            <w:r>
              <w:rPr>
                <w:b/>
                <w:bCs/>
              </w:rPr>
              <w:t>Title</w:t>
            </w:r>
          </w:p>
        </w:tc>
        <w:tc>
          <w:tcPr>
            <w:tcW w:w="0" w:type="auto"/>
            <w:vAlign w:val="center"/>
            <w:hideMark/>
          </w:tcPr>
          <w:p w14:paraId="1C90A80A" w14:textId="77777777" w:rsidR="00CF7F22" w:rsidRDefault="00CF7F22">
            <w:pPr>
              <w:jc w:val="center"/>
              <w:rPr>
                <w:b/>
                <w:bCs/>
              </w:rPr>
            </w:pPr>
            <w:r>
              <w:rPr>
                <w:b/>
                <w:bCs/>
              </w:rPr>
              <w:t>Page</w:t>
            </w:r>
          </w:p>
        </w:tc>
      </w:tr>
      <w:tr w:rsidR="00CF7F22" w14:paraId="61497356" w14:textId="77777777" w:rsidTr="00CF7F22">
        <w:trPr>
          <w:tblCellSpacing w:w="15" w:type="dxa"/>
        </w:trPr>
        <w:tc>
          <w:tcPr>
            <w:tcW w:w="0" w:type="auto"/>
            <w:vAlign w:val="center"/>
            <w:hideMark/>
          </w:tcPr>
          <w:p w14:paraId="1D47A8C2" w14:textId="77777777" w:rsidR="00CF7F22" w:rsidRDefault="00CF7F22">
            <w:proofErr w:type="spellStart"/>
            <w:r>
              <w:t>i</w:t>
            </w:r>
            <w:proofErr w:type="spellEnd"/>
          </w:p>
        </w:tc>
        <w:tc>
          <w:tcPr>
            <w:tcW w:w="0" w:type="auto"/>
            <w:vAlign w:val="center"/>
            <w:hideMark/>
          </w:tcPr>
          <w:p w14:paraId="6121E554" w14:textId="77777777" w:rsidR="00CF7F22" w:rsidRDefault="00CF7F22">
            <w:r>
              <w:rPr>
                <w:rStyle w:val="Strong"/>
              </w:rPr>
              <w:t>Cover Page</w:t>
            </w:r>
          </w:p>
        </w:tc>
        <w:tc>
          <w:tcPr>
            <w:tcW w:w="0" w:type="auto"/>
            <w:vAlign w:val="center"/>
            <w:hideMark/>
          </w:tcPr>
          <w:p w14:paraId="6C67B2F6" w14:textId="77777777" w:rsidR="00CF7F22" w:rsidRDefault="00CF7F22">
            <w:r>
              <w:t>1</w:t>
            </w:r>
          </w:p>
        </w:tc>
      </w:tr>
      <w:tr w:rsidR="00CF7F22" w14:paraId="13D0E578" w14:textId="77777777" w:rsidTr="00CF7F22">
        <w:trPr>
          <w:tblCellSpacing w:w="15" w:type="dxa"/>
        </w:trPr>
        <w:tc>
          <w:tcPr>
            <w:tcW w:w="0" w:type="auto"/>
            <w:vAlign w:val="center"/>
            <w:hideMark/>
          </w:tcPr>
          <w:p w14:paraId="59DAA0B4" w14:textId="77777777" w:rsidR="00CF7F22" w:rsidRDefault="00CF7F22">
            <w:r>
              <w:t>ii</w:t>
            </w:r>
          </w:p>
        </w:tc>
        <w:tc>
          <w:tcPr>
            <w:tcW w:w="0" w:type="auto"/>
            <w:vAlign w:val="center"/>
            <w:hideMark/>
          </w:tcPr>
          <w:p w14:paraId="3353F9E6" w14:textId="77777777" w:rsidR="00CF7F22" w:rsidRDefault="00CF7F22">
            <w:r>
              <w:rPr>
                <w:rStyle w:val="Strong"/>
              </w:rPr>
              <w:t>Introduction</w:t>
            </w:r>
          </w:p>
        </w:tc>
        <w:tc>
          <w:tcPr>
            <w:tcW w:w="0" w:type="auto"/>
            <w:vAlign w:val="center"/>
            <w:hideMark/>
          </w:tcPr>
          <w:p w14:paraId="37A6C499" w14:textId="08A43A41" w:rsidR="00CF7F22" w:rsidRDefault="00ED0886">
            <w:r>
              <w:t>3</w:t>
            </w:r>
          </w:p>
        </w:tc>
      </w:tr>
      <w:tr w:rsidR="00CF7F22" w14:paraId="108386C2" w14:textId="77777777" w:rsidTr="00CF7F22">
        <w:trPr>
          <w:tblCellSpacing w:w="15" w:type="dxa"/>
        </w:trPr>
        <w:tc>
          <w:tcPr>
            <w:tcW w:w="0" w:type="auto"/>
            <w:vAlign w:val="center"/>
            <w:hideMark/>
          </w:tcPr>
          <w:p w14:paraId="4FFFF5CC" w14:textId="77777777" w:rsidR="00CF7F22" w:rsidRDefault="00CF7F22"/>
        </w:tc>
        <w:tc>
          <w:tcPr>
            <w:tcW w:w="0" w:type="auto"/>
            <w:vAlign w:val="center"/>
            <w:hideMark/>
          </w:tcPr>
          <w:p w14:paraId="29857EB5" w14:textId="757CAAB3" w:rsidR="00CF7F22" w:rsidRDefault="00CF7F22" w:rsidP="00CF7F22">
            <w:pPr>
              <w:pStyle w:val="ListParagraph"/>
              <w:numPr>
                <w:ilvl w:val="0"/>
                <w:numId w:val="49"/>
              </w:numPr>
            </w:pPr>
            <w:r>
              <w:t xml:space="preserve"> Topic Overview</w:t>
            </w:r>
          </w:p>
        </w:tc>
        <w:tc>
          <w:tcPr>
            <w:tcW w:w="0" w:type="auto"/>
            <w:vAlign w:val="center"/>
            <w:hideMark/>
          </w:tcPr>
          <w:p w14:paraId="015AB94E" w14:textId="77777777" w:rsidR="00CF7F22" w:rsidRDefault="00CF7F22"/>
        </w:tc>
      </w:tr>
      <w:tr w:rsidR="00CF7F22" w14:paraId="720D7ED5" w14:textId="77777777" w:rsidTr="00CF7F22">
        <w:trPr>
          <w:tblCellSpacing w:w="15" w:type="dxa"/>
        </w:trPr>
        <w:tc>
          <w:tcPr>
            <w:tcW w:w="0" w:type="auto"/>
            <w:vAlign w:val="center"/>
            <w:hideMark/>
          </w:tcPr>
          <w:p w14:paraId="20D57468" w14:textId="77777777" w:rsidR="00CF7F22" w:rsidRDefault="00CF7F22">
            <w:pPr>
              <w:rPr>
                <w:sz w:val="20"/>
                <w:szCs w:val="20"/>
              </w:rPr>
            </w:pPr>
          </w:p>
        </w:tc>
        <w:tc>
          <w:tcPr>
            <w:tcW w:w="0" w:type="auto"/>
            <w:vAlign w:val="center"/>
            <w:hideMark/>
          </w:tcPr>
          <w:p w14:paraId="37DF740A" w14:textId="2F1CE1C0" w:rsidR="00CF7F22" w:rsidRDefault="00CF7F22" w:rsidP="00CF7F22">
            <w:pPr>
              <w:pStyle w:val="ListParagraph"/>
              <w:numPr>
                <w:ilvl w:val="0"/>
                <w:numId w:val="49"/>
              </w:numPr>
            </w:pPr>
            <w:r>
              <w:t xml:space="preserve"> Dataset of Choice</w:t>
            </w:r>
          </w:p>
        </w:tc>
        <w:tc>
          <w:tcPr>
            <w:tcW w:w="0" w:type="auto"/>
            <w:vAlign w:val="center"/>
            <w:hideMark/>
          </w:tcPr>
          <w:p w14:paraId="127372F3" w14:textId="77777777" w:rsidR="00CF7F22" w:rsidRDefault="00CF7F22"/>
        </w:tc>
      </w:tr>
      <w:tr w:rsidR="00CF7F22" w14:paraId="7921173E" w14:textId="77777777" w:rsidTr="00CF7F22">
        <w:trPr>
          <w:tblCellSpacing w:w="15" w:type="dxa"/>
        </w:trPr>
        <w:tc>
          <w:tcPr>
            <w:tcW w:w="0" w:type="auto"/>
            <w:vAlign w:val="center"/>
            <w:hideMark/>
          </w:tcPr>
          <w:p w14:paraId="0AC7B82E" w14:textId="77777777" w:rsidR="00CF7F22" w:rsidRDefault="00CF7F22">
            <w:r>
              <w:t>iii</w:t>
            </w:r>
          </w:p>
        </w:tc>
        <w:tc>
          <w:tcPr>
            <w:tcW w:w="0" w:type="auto"/>
            <w:vAlign w:val="center"/>
            <w:hideMark/>
          </w:tcPr>
          <w:p w14:paraId="2AF1677F" w14:textId="77777777" w:rsidR="00CF7F22" w:rsidRDefault="00CF7F22">
            <w:r>
              <w:rPr>
                <w:rStyle w:val="Strong"/>
              </w:rPr>
              <w:t>Model Training</w:t>
            </w:r>
          </w:p>
        </w:tc>
        <w:tc>
          <w:tcPr>
            <w:tcW w:w="0" w:type="auto"/>
            <w:vAlign w:val="center"/>
            <w:hideMark/>
          </w:tcPr>
          <w:p w14:paraId="0A1C421D" w14:textId="17CEB7DA" w:rsidR="00CF7F22" w:rsidRDefault="00ED0886">
            <w:r>
              <w:t>3</w:t>
            </w:r>
          </w:p>
        </w:tc>
      </w:tr>
      <w:tr w:rsidR="00CF7F22" w14:paraId="4C16EB2A" w14:textId="77777777" w:rsidTr="00CF7F22">
        <w:trPr>
          <w:tblCellSpacing w:w="15" w:type="dxa"/>
        </w:trPr>
        <w:tc>
          <w:tcPr>
            <w:tcW w:w="0" w:type="auto"/>
            <w:vAlign w:val="center"/>
            <w:hideMark/>
          </w:tcPr>
          <w:p w14:paraId="05859505" w14:textId="77777777" w:rsidR="00CF7F22" w:rsidRDefault="00CF7F22"/>
        </w:tc>
        <w:tc>
          <w:tcPr>
            <w:tcW w:w="0" w:type="auto"/>
            <w:vAlign w:val="center"/>
            <w:hideMark/>
          </w:tcPr>
          <w:p w14:paraId="70B29F14" w14:textId="2800AC42" w:rsidR="00CF7F22" w:rsidRDefault="00CF7F22" w:rsidP="00CF7F22">
            <w:pPr>
              <w:pStyle w:val="ListParagraph"/>
              <w:numPr>
                <w:ilvl w:val="0"/>
                <w:numId w:val="49"/>
              </w:numPr>
            </w:pPr>
            <w:r>
              <w:t>Pipeline Overview</w:t>
            </w:r>
          </w:p>
        </w:tc>
        <w:tc>
          <w:tcPr>
            <w:tcW w:w="0" w:type="auto"/>
            <w:vAlign w:val="center"/>
            <w:hideMark/>
          </w:tcPr>
          <w:p w14:paraId="0F8DC04C" w14:textId="77777777" w:rsidR="00CF7F22" w:rsidRDefault="00CF7F22"/>
        </w:tc>
      </w:tr>
      <w:tr w:rsidR="00CF7F22" w14:paraId="5DA5388C" w14:textId="77777777" w:rsidTr="00CF7F22">
        <w:trPr>
          <w:tblCellSpacing w:w="15" w:type="dxa"/>
        </w:trPr>
        <w:tc>
          <w:tcPr>
            <w:tcW w:w="0" w:type="auto"/>
            <w:vAlign w:val="center"/>
            <w:hideMark/>
          </w:tcPr>
          <w:p w14:paraId="26489602" w14:textId="77777777" w:rsidR="00CF7F22" w:rsidRDefault="00CF7F22">
            <w:pPr>
              <w:rPr>
                <w:sz w:val="20"/>
                <w:szCs w:val="20"/>
              </w:rPr>
            </w:pPr>
          </w:p>
        </w:tc>
        <w:tc>
          <w:tcPr>
            <w:tcW w:w="0" w:type="auto"/>
            <w:vAlign w:val="center"/>
            <w:hideMark/>
          </w:tcPr>
          <w:p w14:paraId="49AF85D8" w14:textId="1E03F0C3" w:rsidR="00CF7F22" w:rsidRDefault="00CF7F22" w:rsidP="00CF7F22">
            <w:pPr>
              <w:pStyle w:val="ListParagraph"/>
              <w:numPr>
                <w:ilvl w:val="0"/>
                <w:numId w:val="49"/>
              </w:numPr>
            </w:pPr>
            <w:r>
              <w:t xml:space="preserve">Feature Engineering and </w:t>
            </w:r>
            <w:proofErr w:type="spellStart"/>
            <w:r>
              <w:t>Preprocessing</w:t>
            </w:r>
            <w:proofErr w:type="spellEnd"/>
            <w:r>
              <w:t xml:space="preserve"> Steps</w:t>
            </w:r>
          </w:p>
        </w:tc>
        <w:tc>
          <w:tcPr>
            <w:tcW w:w="0" w:type="auto"/>
            <w:vAlign w:val="center"/>
            <w:hideMark/>
          </w:tcPr>
          <w:p w14:paraId="6DAE955E" w14:textId="77777777" w:rsidR="00CF7F22" w:rsidRDefault="00CF7F22"/>
        </w:tc>
      </w:tr>
      <w:tr w:rsidR="00CF7F22" w14:paraId="03157B49" w14:textId="77777777" w:rsidTr="00CF7F22">
        <w:trPr>
          <w:tblCellSpacing w:w="15" w:type="dxa"/>
        </w:trPr>
        <w:tc>
          <w:tcPr>
            <w:tcW w:w="0" w:type="auto"/>
            <w:vAlign w:val="center"/>
            <w:hideMark/>
          </w:tcPr>
          <w:p w14:paraId="26774760" w14:textId="77777777" w:rsidR="00CF7F22" w:rsidRDefault="00CF7F22">
            <w:r>
              <w:t>iv</w:t>
            </w:r>
          </w:p>
        </w:tc>
        <w:tc>
          <w:tcPr>
            <w:tcW w:w="0" w:type="auto"/>
            <w:vAlign w:val="center"/>
            <w:hideMark/>
          </w:tcPr>
          <w:p w14:paraId="48F9F2A9" w14:textId="77777777" w:rsidR="00CF7F22" w:rsidRDefault="00CF7F22">
            <w:r>
              <w:rPr>
                <w:rStyle w:val="Strong"/>
              </w:rPr>
              <w:t>Research on MITRE ATLAS Technique: Evade ML Model</w:t>
            </w:r>
          </w:p>
        </w:tc>
        <w:tc>
          <w:tcPr>
            <w:tcW w:w="0" w:type="auto"/>
            <w:vAlign w:val="center"/>
            <w:hideMark/>
          </w:tcPr>
          <w:p w14:paraId="37DF0D7E" w14:textId="77777777" w:rsidR="00CF7F22" w:rsidRDefault="00CF7F22">
            <w:r>
              <w:t>6</w:t>
            </w:r>
          </w:p>
        </w:tc>
      </w:tr>
      <w:tr w:rsidR="00CF7F22" w14:paraId="32410603" w14:textId="77777777" w:rsidTr="00CF7F22">
        <w:trPr>
          <w:tblCellSpacing w:w="15" w:type="dxa"/>
        </w:trPr>
        <w:tc>
          <w:tcPr>
            <w:tcW w:w="0" w:type="auto"/>
            <w:vAlign w:val="center"/>
            <w:hideMark/>
          </w:tcPr>
          <w:p w14:paraId="6A275132" w14:textId="77777777" w:rsidR="00CF7F22" w:rsidRDefault="00CF7F22"/>
        </w:tc>
        <w:tc>
          <w:tcPr>
            <w:tcW w:w="0" w:type="auto"/>
            <w:vAlign w:val="center"/>
            <w:hideMark/>
          </w:tcPr>
          <w:p w14:paraId="0162D56B" w14:textId="3966042E" w:rsidR="00CF7F22" w:rsidRDefault="00CF7F22" w:rsidP="00CF7F22">
            <w:pPr>
              <w:pStyle w:val="ListParagraph"/>
              <w:numPr>
                <w:ilvl w:val="0"/>
                <w:numId w:val="49"/>
              </w:numPr>
            </w:pPr>
            <w:r>
              <w:t>What is MITRE ATLAS?</w:t>
            </w:r>
          </w:p>
        </w:tc>
        <w:tc>
          <w:tcPr>
            <w:tcW w:w="0" w:type="auto"/>
            <w:vAlign w:val="center"/>
            <w:hideMark/>
          </w:tcPr>
          <w:p w14:paraId="47A223B7" w14:textId="77777777" w:rsidR="00CF7F22" w:rsidRDefault="00CF7F22"/>
        </w:tc>
      </w:tr>
      <w:tr w:rsidR="00CF7F22" w14:paraId="4A0CA278" w14:textId="77777777" w:rsidTr="00CF7F22">
        <w:trPr>
          <w:tblCellSpacing w:w="15" w:type="dxa"/>
        </w:trPr>
        <w:tc>
          <w:tcPr>
            <w:tcW w:w="0" w:type="auto"/>
            <w:vAlign w:val="center"/>
            <w:hideMark/>
          </w:tcPr>
          <w:p w14:paraId="039080ED" w14:textId="77777777" w:rsidR="00CF7F22" w:rsidRDefault="00CF7F22">
            <w:pPr>
              <w:rPr>
                <w:sz w:val="20"/>
                <w:szCs w:val="20"/>
              </w:rPr>
            </w:pPr>
          </w:p>
        </w:tc>
        <w:tc>
          <w:tcPr>
            <w:tcW w:w="0" w:type="auto"/>
            <w:vAlign w:val="center"/>
            <w:hideMark/>
          </w:tcPr>
          <w:p w14:paraId="59AEC3C9" w14:textId="3C0C5AF0" w:rsidR="00CF7F22" w:rsidRDefault="00CF7F22" w:rsidP="00CF7F22">
            <w:pPr>
              <w:pStyle w:val="ListParagraph"/>
              <w:numPr>
                <w:ilvl w:val="0"/>
                <w:numId w:val="49"/>
              </w:numPr>
            </w:pPr>
            <w:r>
              <w:t>Understanding “Evade ML Model”</w:t>
            </w:r>
          </w:p>
        </w:tc>
        <w:tc>
          <w:tcPr>
            <w:tcW w:w="0" w:type="auto"/>
            <w:vAlign w:val="center"/>
            <w:hideMark/>
          </w:tcPr>
          <w:p w14:paraId="2099DEFF" w14:textId="77777777" w:rsidR="00CF7F22" w:rsidRDefault="00CF7F22"/>
        </w:tc>
      </w:tr>
      <w:tr w:rsidR="00CF7F22" w14:paraId="449FBEC7" w14:textId="77777777" w:rsidTr="00CF7F22">
        <w:trPr>
          <w:tblCellSpacing w:w="15" w:type="dxa"/>
        </w:trPr>
        <w:tc>
          <w:tcPr>
            <w:tcW w:w="0" w:type="auto"/>
            <w:vAlign w:val="center"/>
            <w:hideMark/>
          </w:tcPr>
          <w:p w14:paraId="61C1BA85" w14:textId="77777777" w:rsidR="00CF7F22" w:rsidRDefault="00CF7F22">
            <w:pPr>
              <w:rPr>
                <w:sz w:val="20"/>
                <w:szCs w:val="20"/>
              </w:rPr>
            </w:pPr>
          </w:p>
        </w:tc>
        <w:tc>
          <w:tcPr>
            <w:tcW w:w="0" w:type="auto"/>
            <w:vAlign w:val="center"/>
            <w:hideMark/>
          </w:tcPr>
          <w:p w14:paraId="601D73DB" w14:textId="1B7998C5" w:rsidR="00CF7F22" w:rsidRDefault="00CF7F22" w:rsidP="00CF7F22">
            <w:pPr>
              <w:pStyle w:val="ListParagraph"/>
              <w:numPr>
                <w:ilvl w:val="0"/>
                <w:numId w:val="49"/>
              </w:numPr>
            </w:pPr>
            <w:r>
              <w:t>Real World Case Study</w:t>
            </w:r>
          </w:p>
        </w:tc>
        <w:tc>
          <w:tcPr>
            <w:tcW w:w="0" w:type="auto"/>
            <w:vAlign w:val="center"/>
            <w:hideMark/>
          </w:tcPr>
          <w:p w14:paraId="64F275D8" w14:textId="77777777" w:rsidR="00CF7F22" w:rsidRDefault="00CF7F22"/>
        </w:tc>
      </w:tr>
      <w:tr w:rsidR="00CF7F22" w14:paraId="0786CB22" w14:textId="77777777" w:rsidTr="00CF7F22">
        <w:trPr>
          <w:tblCellSpacing w:w="15" w:type="dxa"/>
        </w:trPr>
        <w:tc>
          <w:tcPr>
            <w:tcW w:w="0" w:type="auto"/>
            <w:vAlign w:val="center"/>
            <w:hideMark/>
          </w:tcPr>
          <w:p w14:paraId="3F66B3EE" w14:textId="77777777" w:rsidR="00CF7F22" w:rsidRDefault="00CF7F22">
            <w:r>
              <w:t>v</w:t>
            </w:r>
          </w:p>
        </w:tc>
        <w:tc>
          <w:tcPr>
            <w:tcW w:w="0" w:type="auto"/>
            <w:vAlign w:val="center"/>
            <w:hideMark/>
          </w:tcPr>
          <w:p w14:paraId="621190EB" w14:textId="77777777" w:rsidR="00CF7F22" w:rsidRDefault="00CF7F22">
            <w:r>
              <w:rPr>
                <w:rStyle w:val="Strong"/>
              </w:rPr>
              <w:t>Attack Strategy Plan</w:t>
            </w:r>
          </w:p>
        </w:tc>
        <w:tc>
          <w:tcPr>
            <w:tcW w:w="0" w:type="auto"/>
            <w:vAlign w:val="center"/>
            <w:hideMark/>
          </w:tcPr>
          <w:p w14:paraId="56F170F2" w14:textId="126AFA34" w:rsidR="00CF7F22" w:rsidRDefault="00ED0886">
            <w:r>
              <w:t>7</w:t>
            </w:r>
          </w:p>
        </w:tc>
      </w:tr>
      <w:tr w:rsidR="00CF7F22" w14:paraId="4ACD7E6D" w14:textId="77777777" w:rsidTr="00CF7F22">
        <w:trPr>
          <w:tblCellSpacing w:w="15" w:type="dxa"/>
        </w:trPr>
        <w:tc>
          <w:tcPr>
            <w:tcW w:w="0" w:type="auto"/>
            <w:vAlign w:val="center"/>
            <w:hideMark/>
          </w:tcPr>
          <w:p w14:paraId="592B9B4F" w14:textId="77777777" w:rsidR="00CF7F22" w:rsidRDefault="00CF7F22"/>
        </w:tc>
        <w:tc>
          <w:tcPr>
            <w:tcW w:w="0" w:type="auto"/>
            <w:vAlign w:val="center"/>
            <w:hideMark/>
          </w:tcPr>
          <w:p w14:paraId="78F21C3C" w14:textId="37E7C238" w:rsidR="00CF7F22" w:rsidRDefault="00CF7F22" w:rsidP="00CF7F22">
            <w:pPr>
              <w:pStyle w:val="ListParagraph"/>
              <w:numPr>
                <w:ilvl w:val="0"/>
                <w:numId w:val="49"/>
              </w:numPr>
            </w:pPr>
            <w:r>
              <w:t>Homoglyph Substitution Attack</w:t>
            </w:r>
          </w:p>
        </w:tc>
        <w:tc>
          <w:tcPr>
            <w:tcW w:w="0" w:type="auto"/>
            <w:vAlign w:val="center"/>
            <w:hideMark/>
          </w:tcPr>
          <w:p w14:paraId="7B321145" w14:textId="77777777" w:rsidR="00CF7F22" w:rsidRDefault="00CF7F22"/>
        </w:tc>
      </w:tr>
      <w:tr w:rsidR="00CF7F22" w14:paraId="03BFBF74" w14:textId="77777777" w:rsidTr="00CF7F22">
        <w:trPr>
          <w:tblCellSpacing w:w="15" w:type="dxa"/>
        </w:trPr>
        <w:tc>
          <w:tcPr>
            <w:tcW w:w="0" w:type="auto"/>
            <w:vAlign w:val="center"/>
            <w:hideMark/>
          </w:tcPr>
          <w:p w14:paraId="4877E6E7" w14:textId="77777777" w:rsidR="00CF7F22" w:rsidRDefault="00CF7F22">
            <w:pPr>
              <w:rPr>
                <w:sz w:val="20"/>
                <w:szCs w:val="20"/>
              </w:rPr>
            </w:pPr>
          </w:p>
        </w:tc>
        <w:tc>
          <w:tcPr>
            <w:tcW w:w="0" w:type="auto"/>
            <w:vAlign w:val="center"/>
            <w:hideMark/>
          </w:tcPr>
          <w:p w14:paraId="3AE1F473" w14:textId="5424022B" w:rsidR="00CF7F22" w:rsidRDefault="00CF7F22" w:rsidP="00CF7F22">
            <w:pPr>
              <w:pStyle w:val="ListParagraph"/>
              <w:numPr>
                <w:ilvl w:val="0"/>
                <w:numId w:val="49"/>
              </w:numPr>
            </w:pPr>
            <w:r>
              <w:t>Subdomain Padding Attack</w:t>
            </w:r>
          </w:p>
        </w:tc>
        <w:tc>
          <w:tcPr>
            <w:tcW w:w="0" w:type="auto"/>
            <w:vAlign w:val="center"/>
            <w:hideMark/>
          </w:tcPr>
          <w:p w14:paraId="096BB307" w14:textId="77777777" w:rsidR="00CF7F22" w:rsidRDefault="00CF7F22"/>
        </w:tc>
      </w:tr>
      <w:tr w:rsidR="00CF7F22" w14:paraId="16A3D497" w14:textId="77777777" w:rsidTr="00CF7F22">
        <w:trPr>
          <w:tblCellSpacing w:w="15" w:type="dxa"/>
        </w:trPr>
        <w:tc>
          <w:tcPr>
            <w:tcW w:w="0" w:type="auto"/>
            <w:vAlign w:val="center"/>
            <w:hideMark/>
          </w:tcPr>
          <w:p w14:paraId="6E20898C" w14:textId="77777777" w:rsidR="00CF7F22" w:rsidRDefault="00CF7F22">
            <w:pPr>
              <w:rPr>
                <w:sz w:val="20"/>
                <w:szCs w:val="20"/>
              </w:rPr>
            </w:pPr>
          </w:p>
        </w:tc>
        <w:tc>
          <w:tcPr>
            <w:tcW w:w="0" w:type="auto"/>
            <w:vAlign w:val="center"/>
            <w:hideMark/>
          </w:tcPr>
          <w:p w14:paraId="7149B9D7" w14:textId="684E1C17" w:rsidR="00CF7F22" w:rsidRDefault="00CF7F22" w:rsidP="00CF7F22">
            <w:pPr>
              <w:pStyle w:val="ListParagraph"/>
              <w:numPr>
                <w:ilvl w:val="0"/>
                <w:numId w:val="49"/>
              </w:numPr>
            </w:pPr>
            <w:r>
              <w:t>URL Encoding Obfuscation</w:t>
            </w:r>
          </w:p>
        </w:tc>
        <w:tc>
          <w:tcPr>
            <w:tcW w:w="0" w:type="auto"/>
            <w:vAlign w:val="center"/>
            <w:hideMark/>
          </w:tcPr>
          <w:p w14:paraId="346B6238" w14:textId="77777777" w:rsidR="00CF7F22" w:rsidRDefault="00CF7F22"/>
        </w:tc>
      </w:tr>
      <w:tr w:rsidR="00CF7F22" w14:paraId="4F4A545B" w14:textId="77777777" w:rsidTr="00CF7F22">
        <w:trPr>
          <w:tblCellSpacing w:w="15" w:type="dxa"/>
        </w:trPr>
        <w:tc>
          <w:tcPr>
            <w:tcW w:w="0" w:type="auto"/>
            <w:vAlign w:val="center"/>
            <w:hideMark/>
          </w:tcPr>
          <w:p w14:paraId="261F5AF5" w14:textId="77777777" w:rsidR="00CF7F22" w:rsidRDefault="00CF7F22">
            <w:pPr>
              <w:rPr>
                <w:sz w:val="20"/>
                <w:szCs w:val="20"/>
              </w:rPr>
            </w:pPr>
          </w:p>
        </w:tc>
        <w:tc>
          <w:tcPr>
            <w:tcW w:w="0" w:type="auto"/>
            <w:vAlign w:val="center"/>
            <w:hideMark/>
          </w:tcPr>
          <w:p w14:paraId="1BF12207" w14:textId="53B2283C" w:rsidR="00CF7F22" w:rsidRDefault="00CF7F22" w:rsidP="00CF7F22">
            <w:pPr>
              <w:pStyle w:val="ListParagraph"/>
              <w:numPr>
                <w:ilvl w:val="0"/>
                <w:numId w:val="49"/>
              </w:numPr>
            </w:pPr>
            <w:r>
              <w:t>Random Character Padding</w:t>
            </w:r>
          </w:p>
        </w:tc>
        <w:tc>
          <w:tcPr>
            <w:tcW w:w="0" w:type="auto"/>
            <w:vAlign w:val="center"/>
            <w:hideMark/>
          </w:tcPr>
          <w:p w14:paraId="0CB322CA" w14:textId="77777777" w:rsidR="00CF7F22" w:rsidRDefault="00CF7F22"/>
        </w:tc>
      </w:tr>
      <w:tr w:rsidR="00CF7F22" w14:paraId="316C2B8F" w14:textId="77777777" w:rsidTr="00CF7F22">
        <w:trPr>
          <w:tblCellSpacing w:w="15" w:type="dxa"/>
        </w:trPr>
        <w:tc>
          <w:tcPr>
            <w:tcW w:w="0" w:type="auto"/>
            <w:vAlign w:val="center"/>
            <w:hideMark/>
          </w:tcPr>
          <w:p w14:paraId="71931101" w14:textId="77777777" w:rsidR="00CF7F22" w:rsidRDefault="00CF7F22">
            <w:pPr>
              <w:rPr>
                <w:sz w:val="20"/>
                <w:szCs w:val="20"/>
              </w:rPr>
            </w:pPr>
          </w:p>
        </w:tc>
        <w:tc>
          <w:tcPr>
            <w:tcW w:w="0" w:type="auto"/>
            <w:vAlign w:val="center"/>
            <w:hideMark/>
          </w:tcPr>
          <w:p w14:paraId="32004D6C" w14:textId="1C9189A3" w:rsidR="00CF7F22" w:rsidRDefault="00CF7F22" w:rsidP="00CF7F22">
            <w:pPr>
              <w:pStyle w:val="ListParagraph"/>
              <w:numPr>
                <w:ilvl w:val="0"/>
                <w:numId w:val="49"/>
              </w:numPr>
            </w:pPr>
            <w:r>
              <w:t>IP Address Usage Instead of Domain</w:t>
            </w:r>
          </w:p>
        </w:tc>
        <w:tc>
          <w:tcPr>
            <w:tcW w:w="0" w:type="auto"/>
            <w:vAlign w:val="center"/>
            <w:hideMark/>
          </w:tcPr>
          <w:p w14:paraId="50A6FE07" w14:textId="77777777" w:rsidR="00CF7F22" w:rsidRDefault="00CF7F22"/>
        </w:tc>
      </w:tr>
      <w:tr w:rsidR="00CF7F22" w14:paraId="23D6B7A6" w14:textId="77777777" w:rsidTr="00CF7F22">
        <w:trPr>
          <w:tblCellSpacing w:w="15" w:type="dxa"/>
        </w:trPr>
        <w:tc>
          <w:tcPr>
            <w:tcW w:w="0" w:type="auto"/>
            <w:vAlign w:val="center"/>
            <w:hideMark/>
          </w:tcPr>
          <w:p w14:paraId="1DCFDEB3" w14:textId="77777777" w:rsidR="00CF7F22" w:rsidRDefault="00CF7F22">
            <w:r>
              <w:t>vi</w:t>
            </w:r>
          </w:p>
        </w:tc>
        <w:tc>
          <w:tcPr>
            <w:tcW w:w="0" w:type="auto"/>
            <w:vAlign w:val="center"/>
            <w:hideMark/>
          </w:tcPr>
          <w:p w14:paraId="4A9F3306" w14:textId="77777777" w:rsidR="00CF7F22" w:rsidRDefault="00CF7F22">
            <w:proofErr w:type="spellStart"/>
            <w:r>
              <w:rPr>
                <w:rStyle w:val="Strong"/>
              </w:rPr>
              <w:t>Defense</w:t>
            </w:r>
            <w:proofErr w:type="spellEnd"/>
            <w:r>
              <w:rPr>
                <w:rStyle w:val="Strong"/>
              </w:rPr>
              <w:t xml:space="preserve"> Strategy Plan</w:t>
            </w:r>
          </w:p>
        </w:tc>
        <w:tc>
          <w:tcPr>
            <w:tcW w:w="0" w:type="auto"/>
            <w:vAlign w:val="center"/>
            <w:hideMark/>
          </w:tcPr>
          <w:p w14:paraId="58753748" w14:textId="4B44AF81" w:rsidR="00CF7F22" w:rsidRDefault="00ED0886">
            <w:r>
              <w:t>8</w:t>
            </w:r>
          </w:p>
        </w:tc>
      </w:tr>
      <w:tr w:rsidR="00CF7F22" w14:paraId="089F3E07" w14:textId="77777777" w:rsidTr="00CF7F22">
        <w:trPr>
          <w:tblCellSpacing w:w="15" w:type="dxa"/>
        </w:trPr>
        <w:tc>
          <w:tcPr>
            <w:tcW w:w="0" w:type="auto"/>
            <w:vAlign w:val="center"/>
            <w:hideMark/>
          </w:tcPr>
          <w:p w14:paraId="7F5023C2" w14:textId="77777777" w:rsidR="00CF7F22" w:rsidRDefault="00CF7F22"/>
        </w:tc>
        <w:tc>
          <w:tcPr>
            <w:tcW w:w="0" w:type="auto"/>
            <w:vAlign w:val="center"/>
            <w:hideMark/>
          </w:tcPr>
          <w:p w14:paraId="4078BC1E" w14:textId="53A974B9" w:rsidR="00CF7F22" w:rsidRDefault="00CF7F22" w:rsidP="00CF7F22">
            <w:pPr>
              <w:pStyle w:val="ListParagraph"/>
              <w:numPr>
                <w:ilvl w:val="0"/>
                <w:numId w:val="49"/>
              </w:numPr>
            </w:pPr>
            <w:r>
              <w:t>Adversarial Training</w:t>
            </w:r>
          </w:p>
        </w:tc>
        <w:tc>
          <w:tcPr>
            <w:tcW w:w="0" w:type="auto"/>
            <w:vAlign w:val="center"/>
            <w:hideMark/>
          </w:tcPr>
          <w:p w14:paraId="72D5A170" w14:textId="77777777" w:rsidR="00CF7F22" w:rsidRDefault="00CF7F22"/>
        </w:tc>
      </w:tr>
      <w:tr w:rsidR="00CF7F22" w14:paraId="1C9B6480" w14:textId="77777777" w:rsidTr="00CF7F22">
        <w:trPr>
          <w:tblCellSpacing w:w="15" w:type="dxa"/>
        </w:trPr>
        <w:tc>
          <w:tcPr>
            <w:tcW w:w="0" w:type="auto"/>
            <w:vAlign w:val="center"/>
            <w:hideMark/>
          </w:tcPr>
          <w:p w14:paraId="601B3B3A" w14:textId="77777777" w:rsidR="00CF7F22" w:rsidRDefault="00CF7F22">
            <w:pPr>
              <w:rPr>
                <w:sz w:val="20"/>
                <w:szCs w:val="20"/>
              </w:rPr>
            </w:pPr>
          </w:p>
        </w:tc>
        <w:tc>
          <w:tcPr>
            <w:tcW w:w="0" w:type="auto"/>
            <w:vAlign w:val="center"/>
            <w:hideMark/>
          </w:tcPr>
          <w:p w14:paraId="0FBC121D" w14:textId="700B374E" w:rsidR="00CF7F22" w:rsidRDefault="00CF7F22" w:rsidP="00CF7F22">
            <w:pPr>
              <w:pStyle w:val="ListParagraph"/>
              <w:numPr>
                <w:ilvl w:val="0"/>
                <w:numId w:val="49"/>
              </w:numPr>
            </w:pPr>
            <w:r>
              <w:t>Ensemble Learning</w:t>
            </w:r>
          </w:p>
        </w:tc>
        <w:tc>
          <w:tcPr>
            <w:tcW w:w="0" w:type="auto"/>
            <w:vAlign w:val="center"/>
            <w:hideMark/>
          </w:tcPr>
          <w:p w14:paraId="3D0FA78B" w14:textId="77777777" w:rsidR="00CF7F22" w:rsidRDefault="00CF7F22"/>
        </w:tc>
      </w:tr>
      <w:tr w:rsidR="00CF7F22" w14:paraId="3D7731E4" w14:textId="77777777" w:rsidTr="00CF7F22">
        <w:trPr>
          <w:tblCellSpacing w:w="15" w:type="dxa"/>
        </w:trPr>
        <w:tc>
          <w:tcPr>
            <w:tcW w:w="0" w:type="auto"/>
            <w:vAlign w:val="center"/>
            <w:hideMark/>
          </w:tcPr>
          <w:p w14:paraId="106B56A6" w14:textId="77777777" w:rsidR="00CF7F22" w:rsidRDefault="00CF7F22">
            <w:pPr>
              <w:rPr>
                <w:sz w:val="20"/>
                <w:szCs w:val="20"/>
              </w:rPr>
            </w:pPr>
          </w:p>
        </w:tc>
        <w:tc>
          <w:tcPr>
            <w:tcW w:w="0" w:type="auto"/>
            <w:vAlign w:val="center"/>
            <w:hideMark/>
          </w:tcPr>
          <w:p w14:paraId="00E7D11C" w14:textId="1AFA11E1" w:rsidR="00CF7F22" w:rsidRDefault="00CF7F22" w:rsidP="00CF7F22">
            <w:pPr>
              <w:pStyle w:val="ListParagraph"/>
              <w:numPr>
                <w:ilvl w:val="0"/>
                <w:numId w:val="49"/>
              </w:numPr>
            </w:pPr>
            <w:r>
              <w:t>Input Normalization and Sanitization</w:t>
            </w:r>
          </w:p>
        </w:tc>
        <w:tc>
          <w:tcPr>
            <w:tcW w:w="0" w:type="auto"/>
            <w:vAlign w:val="center"/>
            <w:hideMark/>
          </w:tcPr>
          <w:p w14:paraId="584DD87E" w14:textId="77777777" w:rsidR="00CF7F22" w:rsidRDefault="00CF7F22"/>
        </w:tc>
      </w:tr>
      <w:tr w:rsidR="00CF7F22" w14:paraId="1EB2326A" w14:textId="77777777" w:rsidTr="00CF7F22">
        <w:trPr>
          <w:tblCellSpacing w:w="15" w:type="dxa"/>
        </w:trPr>
        <w:tc>
          <w:tcPr>
            <w:tcW w:w="0" w:type="auto"/>
            <w:vAlign w:val="center"/>
            <w:hideMark/>
          </w:tcPr>
          <w:p w14:paraId="20C1CE26" w14:textId="77777777" w:rsidR="00CF7F22" w:rsidRDefault="00CF7F22">
            <w:pPr>
              <w:rPr>
                <w:sz w:val="20"/>
                <w:szCs w:val="20"/>
              </w:rPr>
            </w:pPr>
          </w:p>
        </w:tc>
        <w:tc>
          <w:tcPr>
            <w:tcW w:w="0" w:type="auto"/>
            <w:vAlign w:val="center"/>
            <w:hideMark/>
          </w:tcPr>
          <w:p w14:paraId="460E44DF" w14:textId="22941749" w:rsidR="00CF7F22" w:rsidRDefault="00CF7F22" w:rsidP="00CF7F22">
            <w:pPr>
              <w:pStyle w:val="ListParagraph"/>
              <w:numPr>
                <w:ilvl w:val="0"/>
                <w:numId w:val="49"/>
              </w:numPr>
            </w:pPr>
            <w:r>
              <w:t>Feature Hardening with Semantic Attributes</w:t>
            </w:r>
          </w:p>
        </w:tc>
        <w:tc>
          <w:tcPr>
            <w:tcW w:w="0" w:type="auto"/>
            <w:vAlign w:val="center"/>
            <w:hideMark/>
          </w:tcPr>
          <w:p w14:paraId="2C74FA47" w14:textId="77777777" w:rsidR="00CF7F22" w:rsidRDefault="00CF7F22"/>
        </w:tc>
      </w:tr>
      <w:tr w:rsidR="00CF7F22" w14:paraId="4A29660C" w14:textId="77777777" w:rsidTr="00CF7F22">
        <w:trPr>
          <w:tblCellSpacing w:w="15" w:type="dxa"/>
        </w:trPr>
        <w:tc>
          <w:tcPr>
            <w:tcW w:w="0" w:type="auto"/>
            <w:vAlign w:val="center"/>
            <w:hideMark/>
          </w:tcPr>
          <w:p w14:paraId="3544BDF6" w14:textId="77777777" w:rsidR="00CF7F22" w:rsidRDefault="00CF7F22">
            <w:pPr>
              <w:rPr>
                <w:sz w:val="20"/>
                <w:szCs w:val="20"/>
              </w:rPr>
            </w:pPr>
          </w:p>
        </w:tc>
        <w:tc>
          <w:tcPr>
            <w:tcW w:w="0" w:type="auto"/>
            <w:vAlign w:val="center"/>
            <w:hideMark/>
          </w:tcPr>
          <w:p w14:paraId="29385BB6" w14:textId="3C3F7117" w:rsidR="00CF7F22" w:rsidRDefault="00CF7F22" w:rsidP="00CF7F22">
            <w:pPr>
              <w:pStyle w:val="ListParagraph"/>
              <w:numPr>
                <w:ilvl w:val="0"/>
                <w:numId w:val="49"/>
              </w:numPr>
            </w:pPr>
            <w:r>
              <w:t>Uncertainty Estimation and Rejection Option</w:t>
            </w:r>
          </w:p>
        </w:tc>
        <w:tc>
          <w:tcPr>
            <w:tcW w:w="0" w:type="auto"/>
            <w:vAlign w:val="center"/>
            <w:hideMark/>
          </w:tcPr>
          <w:p w14:paraId="72232AAF" w14:textId="77777777" w:rsidR="00CF7F22" w:rsidRDefault="00CF7F22"/>
        </w:tc>
      </w:tr>
      <w:tr w:rsidR="00CF7F22" w14:paraId="6277C45B" w14:textId="77777777" w:rsidTr="00CF7F22">
        <w:trPr>
          <w:tblCellSpacing w:w="15" w:type="dxa"/>
        </w:trPr>
        <w:tc>
          <w:tcPr>
            <w:tcW w:w="0" w:type="auto"/>
            <w:vAlign w:val="center"/>
            <w:hideMark/>
          </w:tcPr>
          <w:p w14:paraId="313CB88C" w14:textId="77777777" w:rsidR="00CF7F22" w:rsidRDefault="00CF7F22">
            <w:r>
              <w:t>vii</w:t>
            </w:r>
          </w:p>
        </w:tc>
        <w:tc>
          <w:tcPr>
            <w:tcW w:w="0" w:type="auto"/>
            <w:vAlign w:val="center"/>
            <w:hideMark/>
          </w:tcPr>
          <w:p w14:paraId="018092B4" w14:textId="77777777" w:rsidR="00CF7F22" w:rsidRDefault="00CF7F22">
            <w:r>
              <w:rPr>
                <w:rStyle w:val="Strong"/>
              </w:rPr>
              <w:t>MITRE ATLAS Framework Implementation</w:t>
            </w:r>
          </w:p>
        </w:tc>
        <w:tc>
          <w:tcPr>
            <w:tcW w:w="0" w:type="auto"/>
            <w:vAlign w:val="center"/>
            <w:hideMark/>
          </w:tcPr>
          <w:p w14:paraId="3C88AD93" w14:textId="75B4D573" w:rsidR="00CF7F22" w:rsidRDefault="00ED0886">
            <w:r>
              <w:t>11</w:t>
            </w:r>
          </w:p>
        </w:tc>
      </w:tr>
      <w:tr w:rsidR="00CF7F22" w14:paraId="5E2FCF27" w14:textId="77777777" w:rsidTr="00CF7F22">
        <w:trPr>
          <w:tblCellSpacing w:w="15" w:type="dxa"/>
        </w:trPr>
        <w:tc>
          <w:tcPr>
            <w:tcW w:w="0" w:type="auto"/>
            <w:vAlign w:val="center"/>
            <w:hideMark/>
          </w:tcPr>
          <w:p w14:paraId="27B4C834" w14:textId="77777777" w:rsidR="00CF7F22" w:rsidRDefault="00CF7F22"/>
        </w:tc>
        <w:tc>
          <w:tcPr>
            <w:tcW w:w="0" w:type="auto"/>
            <w:vAlign w:val="center"/>
            <w:hideMark/>
          </w:tcPr>
          <w:p w14:paraId="5D713101" w14:textId="14E6D6F4" w:rsidR="00CF7F22" w:rsidRDefault="00CF7F22" w:rsidP="00CF7F22">
            <w:pPr>
              <w:pStyle w:val="ListParagraph"/>
              <w:numPr>
                <w:ilvl w:val="0"/>
                <w:numId w:val="49"/>
              </w:numPr>
            </w:pPr>
            <w:r>
              <w:t>Attack Demonstration: Evading the URL Classifier</w:t>
            </w:r>
          </w:p>
        </w:tc>
        <w:tc>
          <w:tcPr>
            <w:tcW w:w="0" w:type="auto"/>
            <w:vAlign w:val="center"/>
            <w:hideMark/>
          </w:tcPr>
          <w:p w14:paraId="5A71E374" w14:textId="77777777" w:rsidR="00CF7F22" w:rsidRDefault="00CF7F22"/>
        </w:tc>
      </w:tr>
      <w:tr w:rsidR="00CF7F22" w14:paraId="57679D3A" w14:textId="77777777" w:rsidTr="00CF7F22">
        <w:trPr>
          <w:tblCellSpacing w:w="15" w:type="dxa"/>
        </w:trPr>
        <w:tc>
          <w:tcPr>
            <w:tcW w:w="0" w:type="auto"/>
            <w:vAlign w:val="center"/>
            <w:hideMark/>
          </w:tcPr>
          <w:p w14:paraId="6B2AE83A" w14:textId="77777777" w:rsidR="00CF7F22" w:rsidRDefault="00CF7F22">
            <w:pPr>
              <w:rPr>
                <w:sz w:val="20"/>
                <w:szCs w:val="20"/>
              </w:rPr>
            </w:pPr>
          </w:p>
        </w:tc>
        <w:tc>
          <w:tcPr>
            <w:tcW w:w="0" w:type="auto"/>
            <w:vAlign w:val="center"/>
            <w:hideMark/>
          </w:tcPr>
          <w:p w14:paraId="681BE9D6" w14:textId="1711967F" w:rsidR="00CF7F22" w:rsidRDefault="00CF7F22" w:rsidP="00CF7F22">
            <w:pPr>
              <w:pStyle w:val="ListParagraph"/>
              <w:numPr>
                <w:ilvl w:val="0"/>
                <w:numId w:val="49"/>
              </w:numPr>
            </w:pPr>
            <w:proofErr w:type="spellStart"/>
            <w:r>
              <w:t>Defense</w:t>
            </w:r>
            <w:proofErr w:type="spellEnd"/>
            <w:r>
              <w:t xml:space="preserve"> Implementation: Hardening Against Evade ML Model</w:t>
            </w:r>
          </w:p>
        </w:tc>
        <w:tc>
          <w:tcPr>
            <w:tcW w:w="0" w:type="auto"/>
            <w:vAlign w:val="center"/>
            <w:hideMark/>
          </w:tcPr>
          <w:p w14:paraId="11E69ED2" w14:textId="77777777" w:rsidR="00CF7F22" w:rsidRDefault="00CF7F22"/>
        </w:tc>
      </w:tr>
      <w:tr w:rsidR="00CF7F22" w14:paraId="1828E32C" w14:textId="77777777" w:rsidTr="00CF7F22">
        <w:trPr>
          <w:tblCellSpacing w:w="15" w:type="dxa"/>
        </w:trPr>
        <w:tc>
          <w:tcPr>
            <w:tcW w:w="0" w:type="auto"/>
            <w:vAlign w:val="center"/>
            <w:hideMark/>
          </w:tcPr>
          <w:p w14:paraId="3D07AA17" w14:textId="77777777" w:rsidR="00CF7F22" w:rsidRDefault="00CF7F22">
            <w:pPr>
              <w:rPr>
                <w:sz w:val="20"/>
                <w:szCs w:val="20"/>
              </w:rPr>
            </w:pPr>
          </w:p>
        </w:tc>
        <w:tc>
          <w:tcPr>
            <w:tcW w:w="0" w:type="auto"/>
            <w:vAlign w:val="center"/>
            <w:hideMark/>
          </w:tcPr>
          <w:p w14:paraId="6A14FD09" w14:textId="1A0519EC" w:rsidR="00CF7F22" w:rsidRDefault="00CF7F22" w:rsidP="00CF7F22">
            <w:pPr>
              <w:pStyle w:val="ListParagraph"/>
              <w:numPr>
                <w:ilvl w:val="0"/>
                <w:numId w:val="49"/>
              </w:numPr>
            </w:pPr>
            <w:r>
              <w:t>Expected Outcome</w:t>
            </w:r>
          </w:p>
        </w:tc>
        <w:tc>
          <w:tcPr>
            <w:tcW w:w="0" w:type="auto"/>
            <w:vAlign w:val="center"/>
            <w:hideMark/>
          </w:tcPr>
          <w:p w14:paraId="2BABD075" w14:textId="77777777" w:rsidR="00CF7F22" w:rsidRDefault="00CF7F22"/>
          <w:p w14:paraId="423C2374" w14:textId="77777777" w:rsidR="00CF7F22" w:rsidRDefault="00CF7F22"/>
        </w:tc>
      </w:tr>
      <w:tr w:rsidR="00CF7F22" w14:paraId="41D9E780" w14:textId="77777777" w:rsidTr="00CF7F22">
        <w:trPr>
          <w:tblCellSpacing w:w="15" w:type="dxa"/>
        </w:trPr>
        <w:tc>
          <w:tcPr>
            <w:tcW w:w="0" w:type="auto"/>
            <w:vAlign w:val="center"/>
            <w:hideMark/>
          </w:tcPr>
          <w:p w14:paraId="739FD424" w14:textId="77777777" w:rsidR="00CF7F22" w:rsidRDefault="00CF7F22">
            <w:r>
              <w:t>viii</w:t>
            </w:r>
          </w:p>
        </w:tc>
        <w:tc>
          <w:tcPr>
            <w:tcW w:w="0" w:type="auto"/>
            <w:vAlign w:val="center"/>
            <w:hideMark/>
          </w:tcPr>
          <w:p w14:paraId="559A5C04" w14:textId="77777777" w:rsidR="00CF7F22" w:rsidRDefault="00CF7F22">
            <w:r>
              <w:rPr>
                <w:rStyle w:val="Strong"/>
              </w:rPr>
              <w:t>References</w:t>
            </w:r>
          </w:p>
        </w:tc>
        <w:tc>
          <w:tcPr>
            <w:tcW w:w="0" w:type="auto"/>
            <w:vAlign w:val="center"/>
            <w:hideMark/>
          </w:tcPr>
          <w:p w14:paraId="1DC8F7DF" w14:textId="043DB607" w:rsidR="00CF7F22" w:rsidRDefault="00CF7F22">
            <w:r>
              <w:t>1</w:t>
            </w:r>
            <w:r w:rsidR="00ED0886">
              <w:t>3</w:t>
            </w:r>
          </w:p>
        </w:tc>
      </w:tr>
    </w:tbl>
    <w:p w14:paraId="5F92E9E5" w14:textId="77777777" w:rsidR="00CF7F22" w:rsidRDefault="006A3067" w:rsidP="00CF7F22">
      <w:r w:rsidRPr="006A3067">
        <w:rPr>
          <w:noProof/>
          <w14:ligatures w14:val="standardContextual"/>
        </w:rPr>
        <w:pict w14:anchorId="0AD31789">
          <v:rect id="_x0000_i1025" alt="" style="width:451.3pt;height:.05pt;mso-width-percent:0;mso-height-percent:0;mso-width-percent:0;mso-height-percent:0" o:hralign="center" o:hrstd="t" o:hr="t" fillcolor="#a0a0a0" stroked="f"/>
        </w:pict>
      </w:r>
    </w:p>
    <w:p w14:paraId="6C0ED483" w14:textId="77777777" w:rsidR="00CF7F22" w:rsidRDefault="00CF7F22" w:rsidP="00CF7F22"/>
    <w:p w14:paraId="44142E7E" w14:textId="77777777" w:rsidR="00CF7F22" w:rsidRDefault="00CF7F22" w:rsidP="00CF7F22"/>
    <w:p w14:paraId="58357A74" w14:textId="77777777" w:rsidR="00CF7F22" w:rsidRDefault="00CF7F22" w:rsidP="00CF7F22"/>
    <w:p w14:paraId="637B84E9" w14:textId="77777777" w:rsidR="00CF7F22" w:rsidRDefault="00CF7F22" w:rsidP="00CF7F22"/>
    <w:p w14:paraId="5B567AD6" w14:textId="77777777" w:rsidR="00CF7F22" w:rsidRDefault="00CF7F22" w:rsidP="00CF7F22"/>
    <w:p w14:paraId="3EB51C1B" w14:textId="77777777" w:rsidR="00CF7F22" w:rsidRDefault="00CF7F22" w:rsidP="00CF7F22"/>
    <w:p w14:paraId="17E66157" w14:textId="77777777" w:rsidR="00CF7F22" w:rsidRDefault="00CF7F22" w:rsidP="00CF7F22"/>
    <w:p w14:paraId="0D3CB085" w14:textId="7957F7C9" w:rsidR="00CF7F22" w:rsidRDefault="00CF7F22" w:rsidP="00CF7F22"/>
    <w:p w14:paraId="5D55F607" w14:textId="77777777" w:rsidR="00DE3916" w:rsidRDefault="00DE3916" w:rsidP="00CF7F22"/>
    <w:p w14:paraId="4A6528CC" w14:textId="77777777" w:rsidR="00CF7F22" w:rsidRDefault="00CF7F22" w:rsidP="00CF7F22"/>
    <w:p w14:paraId="532B2BC4" w14:textId="77777777" w:rsidR="00CF7F22" w:rsidRDefault="00CF7F22" w:rsidP="00CF7F22"/>
    <w:p w14:paraId="783B734A" w14:textId="643F32E8" w:rsidR="00117139" w:rsidRDefault="00117139" w:rsidP="00434F83">
      <w:pPr>
        <w:pStyle w:val="ListParagraph"/>
        <w:numPr>
          <w:ilvl w:val="0"/>
          <w:numId w:val="6"/>
        </w:numPr>
        <w:rPr>
          <w:rFonts w:ascii="Gill Sans MT" w:hAnsi="Gill Sans MT"/>
          <w:b/>
          <w:bCs/>
          <w:lang w:val="en-US"/>
        </w:rPr>
      </w:pPr>
      <w:r w:rsidRPr="00493B5C">
        <w:rPr>
          <w:rFonts w:ascii="Gill Sans MT" w:hAnsi="Gill Sans MT"/>
          <w:b/>
          <w:bCs/>
          <w:lang w:val="en-US"/>
        </w:rPr>
        <w:lastRenderedPageBreak/>
        <w:t>Introduction</w:t>
      </w:r>
    </w:p>
    <w:p w14:paraId="4BD04428" w14:textId="77777777" w:rsidR="00117139" w:rsidRDefault="00117139">
      <w:pPr>
        <w:rPr>
          <w:rFonts w:ascii="Gill Sans MT" w:hAnsi="Gill Sans MT"/>
          <w:b/>
          <w:bCs/>
          <w:lang w:val="en-US"/>
        </w:rPr>
      </w:pPr>
    </w:p>
    <w:p w14:paraId="42A5BFB5" w14:textId="1D1C1B50" w:rsidR="00117139" w:rsidRDefault="00117139">
      <w:pPr>
        <w:rPr>
          <w:rFonts w:ascii="Gill Sans MT" w:hAnsi="Gill Sans MT"/>
          <w:b/>
          <w:bCs/>
          <w:lang w:val="en-US"/>
        </w:rPr>
      </w:pPr>
      <w:r>
        <w:rPr>
          <w:rFonts w:ascii="Gill Sans MT" w:hAnsi="Gill Sans MT"/>
          <w:b/>
          <w:bCs/>
          <w:lang w:val="en-US"/>
        </w:rPr>
        <w:t>Topic Overview</w:t>
      </w:r>
    </w:p>
    <w:p w14:paraId="5EFA0EA1" w14:textId="77777777" w:rsidR="00117139" w:rsidRDefault="00117139">
      <w:pPr>
        <w:rPr>
          <w:rFonts w:ascii="Gill Sans MT" w:hAnsi="Gill Sans MT"/>
          <w:b/>
          <w:bCs/>
          <w:lang w:val="en-US"/>
        </w:rPr>
      </w:pPr>
    </w:p>
    <w:p w14:paraId="16A268EE" w14:textId="73A76758" w:rsidR="00117139" w:rsidRDefault="00117139">
      <w:pPr>
        <w:rPr>
          <w:rFonts w:ascii="Gill Sans MT" w:hAnsi="Gill Sans MT"/>
          <w:lang w:val="en-US"/>
        </w:rPr>
      </w:pPr>
      <w:r w:rsidRPr="00117139">
        <w:rPr>
          <w:rFonts w:ascii="Gill Sans MT" w:hAnsi="Gill Sans MT"/>
          <w:lang w:val="en-US"/>
        </w:rPr>
        <w:t xml:space="preserve">As artificial intelligence (AI) and machine learning (ML) systems become increasingly </w:t>
      </w:r>
      <w:r>
        <w:rPr>
          <w:rFonts w:ascii="Gill Sans MT" w:hAnsi="Gill Sans MT"/>
          <w:lang w:val="en-US"/>
        </w:rPr>
        <w:t>a big part of</w:t>
      </w:r>
      <w:r w:rsidRPr="00117139">
        <w:rPr>
          <w:rFonts w:ascii="Gill Sans MT" w:hAnsi="Gill Sans MT"/>
          <w:lang w:val="en-US"/>
        </w:rPr>
        <w:t xml:space="preserve"> cybersecurity</w:t>
      </w:r>
      <w:r>
        <w:rPr>
          <w:rFonts w:ascii="Gill Sans MT" w:hAnsi="Gill Sans MT"/>
          <w:lang w:val="en-US"/>
        </w:rPr>
        <w:t>, adversaries have developed advanced methods to exploit these technologies. One such attack method is Evading Machine Learning Models – the strategic manipulation of input data to cause a misclassification, thus bypassing AI-driven defenses.</w:t>
      </w:r>
    </w:p>
    <w:p w14:paraId="11D91F46" w14:textId="77777777" w:rsidR="00117139" w:rsidRDefault="00117139">
      <w:pPr>
        <w:rPr>
          <w:rFonts w:ascii="Gill Sans MT" w:hAnsi="Gill Sans MT"/>
          <w:lang w:val="en-US"/>
        </w:rPr>
      </w:pPr>
    </w:p>
    <w:p w14:paraId="552690CC" w14:textId="07DCFF7C" w:rsidR="00117139" w:rsidRPr="00117139" w:rsidRDefault="00117139">
      <w:pPr>
        <w:rPr>
          <w:rFonts w:ascii="Gill Sans MT" w:hAnsi="Gill Sans MT"/>
          <w:lang w:val="en-US"/>
        </w:rPr>
      </w:pPr>
      <w:r>
        <w:rPr>
          <w:rFonts w:ascii="Gill Sans MT" w:hAnsi="Gill Sans MT"/>
          <w:lang w:val="en-US"/>
        </w:rPr>
        <w:t xml:space="preserve">This report explores the Evade ML Model technique, focusing on how adversaries can craft URLs that evade detection in a machine learning-based URL classifier. The objective is to understand how such attacks work and formulate strategic defenses based on the MITRE ATLAS </w:t>
      </w:r>
      <w:r>
        <w:t xml:space="preserve">(Adversarial Threat Landscape for Artificial-Intelligence Systems) </w:t>
      </w:r>
      <w:r>
        <w:rPr>
          <w:rFonts w:ascii="Gill Sans MT" w:hAnsi="Gill Sans MT"/>
          <w:lang w:val="en-US"/>
        </w:rPr>
        <w:t>Framework.</w:t>
      </w:r>
    </w:p>
    <w:p w14:paraId="1E41BE91" w14:textId="77777777" w:rsidR="00117139" w:rsidRDefault="00117139">
      <w:pPr>
        <w:rPr>
          <w:rFonts w:ascii="Gill Sans MT" w:hAnsi="Gill Sans MT"/>
          <w:b/>
          <w:bCs/>
          <w:lang w:val="en-US"/>
        </w:rPr>
      </w:pPr>
    </w:p>
    <w:p w14:paraId="0AD3B5CF" w14:textId="77777777" w:rsidR="00434F83" w:rsidRDefault="00434F83">
      <w:pPr>
        <w:rPr>
          <w:rFonts w:ascii="Gill Sans MT" w:hAnsi="Gill Sans MT"/>
          <w:b/>
          <w:bCs/>
          <w:lang w:val="en-US"/>
        </w:rPr>
      </w:pPr>
    </w:p>
    <w:p w14:paraId="24D1B408" w14:textId="26DE658F" w:rsidR="00117139" w:rsidRDefault="00117139">
      <w:pPr>
        <w:rPr>
          <w:rFonts w:ascii="Gill Sans MT" w:hAnsi="Gill Sans MT"/>
          <w:b/>
          <w:bCs/>
          <w:lang w:val="en-US"/>
        </w:rPr>
      </w:pPr>
      <w:r>
        <w:rPr>
          <w:rFonts w:ascii="Gill Sans MT" w:hAnsi="Gill Sans MT"/>
          <w:b/>
          <w:bCs/>
          <w:lang w:val="en-US"/>
        </w:rPr>
        <w:t>Dataset of Choice</w:t>
      </w:r>
    </w:p>
    <w:p w14:paraId="18DAD2B9" w14:textId="77777777" w:rsidR="00117139" w:rsidRDefault="00117139">
      <w:pPr>
        <w:rPr>
          <w:rFonts w:ascii="Gill Sans MT" w:hAnsi="Gill Sans MT"/>
          <w:b/>
          <w:bCs/>
          <w:lang w:val="en-US"/>
        </w:rPr>
      </w:pPr>
    </w:p>
    <w:p w14:paraId="3A0A2E7A" w14:textId="76D74956" w:rsidR="00117139" w:rsidRDefault="00117139">
      <w:pPr>
        <w:rPr>
          <w:rFonts w:ascii="Gill Sans MT" w:hAnsi="Gill Sans MT"/>
          <w:lang w:val="en-US"/>
        </w:rPr>
      </w:pPr>
      <w:r w:rsidRPr="00117139">
        <w:rPr>
          <w:rFonts w:ascii="Gill Sans MT" w:hAnsi="Gill Sans MT"/>
          <w:lang w:val="en-US"/>
        </w:rPr>
        <w:t xml:space="preserve">For this project, I utilized the publicly available Malicious and Benign URL Dataset from Kaggle – malicious_phish.csv. It contains over 650,000 URLs labelled as malicious or benign, with a balanced distribution that aids supervised learning. </w:t>
      </w:r>
      <w:r>
        <w:rPr>
          <w:rFonts w:ascii="Gill Sans MT" w:hAnsi="Gill Sans MT"/>
          <w:lang w:val="en-US"/>
        </w:rPr>
        <w:t>Key attributes include:</w:t>
      </w:r>
    </w:p>
    <w:p w14:paraId="4A354D22" w14:textId="1E0E34B7" w:rsidR="00117139" w:rsidRDefault="00117139" w:rsidP="00117139">
      <w:pPr>
        <w:pStyle w:val="ListParagraph"/>
        <w:numPr>
          <w:ilvl w:val="0"/>
          <w:numId w:val="5"/>
        </w:numPr>
        <w:rPr>
          <w:rFonts w:ascii="Gill Sans MT" w:hAnsi="Gill Sans MT"/>
          <w:lang w:val="en-US"/>
        </w:rPr>
      </w:pPr>
      <w:r>
        <w:rPr>
          <w:rFonts w:ascii="Gill Sans MT" w:hAnsi="Gill Sans MT"/>
          <w:lang w:val="en-US"/>
        </w:rPr>
        <w:t>URL: Full URL text</w:t>
      </w:r>
    </w:p>
    <w:p w14:paraId="4EB02243" w14:textId="3BE49674" w:rsidR="00117139" w:rsidRDefault="00117139" w:rsidP="00117139">
      <w:pPr>
        <w:pStyle w:val="ListParagraph"/>
        <w:numPr>
          <w:ilvl w:val="0"/>
          <w:numId w:val="5"/>
        </w:numPr>
        <w:rPr>
          <w:rFonts w:ascii="Gill Sans MT" w:hAnsi="Gill Sans MT"/>
          <w:lang w:val="en-US"/>
        </w:rPr>
      </w:pPr>
      <w:r>
        <w:rPr>
          <w:rFonts w:ascii="Gill Sans MT" w:hAnsi="Gill Sans MT"/>
          <w:lang w:val="en-US"/>
        </w:rPr>
        <w:t>Label: 0 for benign, 1 for malicious</w:t>
      </w:r>
    </w:p>
    <w:p w14:paraId="235BB88D" w14:textId="1030EFDD" w:rsidR="00117139" w:rsidRDefault="003F30BC" w:rsidP="00117139">
      <w:pPr>
        <w:rPr>
          <w:rFonts w:ascii="Gill Sans MT" w:hAnsi="Gill Sans MT"/>
          <w:lang w:val="en-US"/>
        </w:rPr>
      </w:pPr>
      <w:r w:rsidRPr="000D5520">
        <w:rPr>
          <w:rFonts w:ascii="Gill Sans MT" w:hAnsi="Gill Sans MT"/>
          <w:b/>
          <w:bCs/>
          <w:noProof/>
          <w:lang w:val="en-US"/>
        </w:rPr>
        <w:drawing>
          <wp:anchor distT="0" distB="0" distL="114300" distR="114300" simplePos="0" relativeHeight="251658240" behindDoc="0" locked="0" layoutInCell="1" allowOverlap="1" wp14:anchorId="244298B7" wp14:editId="318A968F">
            <wp:simplePos x="0" y="0"/>
            <wp:positionH relativeFrom="column">
              <wp:posOffset>3215640</wp:posOffset>
            </wp:positionH>
            <wp:positionV relativeFrom="paragraph">
              <wp:posOffset>303265</wp:posOffset>
            </wp:positionV>
            <wp:extent cx="2057400" cy="994410"/>
            <wp:effectExtent l="0" t="0" r="0" b="0"/>
            <wp:wrapSquare wrapText="bothSides"/>
            <wp:docPr id="1851674902"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74902" name="Picture 1" descr="A diagram of a mod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7400" cy="994410"/>
                    </a:xfrm>
                    <a:prstGeom prst="rect">
                      <a:avLst/>
                    </a:prstGeom>
                  </pic:spPr>
                </pic:pic>
              </a:graphicData>
            </a:graphic>
            <wp14:sizeRelH relativeFrom="page">
              <wp14:pctWidth>0</wp14:pctWidth>
            </wp14:sizeRelH>
            <wp14:sizeRelV relativeFrom="page">
              <wp14:pctHeight>0</wp14:pctHeight>
            </wp14:sizeRelV>
          </wp:anchor>
        </w:drawing>
      </w:r>
      <w:r w:rsidR="00117139">
        <w:rPr>
          <w:rFonts w:ascii="Gill Sans MT" w:hAnsi="Gill Sans MT"/>
          <w:lang w:val="en-US"/>
        </w:rPr>
        <w:t xml:space="preserve">The dataset is ideal for training a </w:t>
      </w:r>
      <w:r w:rsidR="00434F83">
        <w:rPr>
          <w:rFonts w:ascii="Gill Sans MT" w:hAnsi="Gill Sans MT"/>
          <w:lang w:val="en-US"/>
        </w:rPr>
        <w:t xml:space="preserve">good binary classification model that identifies whether a URL is potentially harmful. </w:t>
      </w:r>
    </w:p>
    <w:p w14:paraId="0ABEE956" w14:textId="240C1CAC" w:rsidR="00434F83" w:rsidRPr="00117139" w:rsidRDefault="00434F83" w:rsidP="00117139">
      <w:pPr>
        <w:rPr>
          <w:rFonts w:ascii="Gill Sans MT" w:hAnsi="Gill Sans MT"/>
          <w:lang w:val="en-US"/>
        </w:rPr>
      </w:pPr>
    </w:p>
    <w:p w14:paraId="0B6B0301" w14:textId="7904E68A" w:rsidR="00117139" w:rsidRDefault="00117139">
      <w:pPr>
        <w:rPr>
          <w:rFonts w:ascii="Gill Sans MT" w:hAnsi="Gill Sans MT"/>
          <w:b/>
          <w:bCs/>
          <w:lang w:val="en-US"/>
        </w:rPr>
      </w:pPr>
    </w:p>
    <w:p w14:paraId="73783385" w14:textId="4C0D28DA" w:rsidR="003F30BC" w:rsidRPr="003F30BC" w:rsidRDefault="003F30BC" w:rsidP="003F30BC">
      <w:pPr>
        <w:pStyle w:val="ListParagraph"/>
        <w:numPr>
          <w:ilvl w:val="0"/>
          <w:numId w:val="6"/>
        </w:numPr>
        <w:rPr>
          <w:rFonts w:ascii="Gill Sans MT" w:hAnsi="Gill Sans MT"/>
          <w:b/>
          <w:bCs/>
          <w:lang w:val="en-US"/>
        </w:rPr>
      </w:pPr>
      <w:r>
        <w:rPr>
          <w:noProof/>
        </w:rPr>
        <mc:AlternateContent>
          <mc:Choice Requires="wps">
            <w:drawing>
              <wp:anchor distT="0" distB="0" distL="114300" distR="114300" simplePos="0" relativeHeight="251660288" behindDoc="0" locked="0" layoutInCell="1" allowOverlap="1" wp14:anchorId="73C351B8" wp14:editId="36026BF2">
                <wp:simplePos x="0" y="0"/>
                <wp:positionH relativeFrom="column">
                  <wp:posOffset>4772500</wp:posOffset>
                </wp:positionH>
                <wp:positionV relativeFrom="paragraph">
                  <wp:posOffset>438443</wp:posOffset>
                </wp:positionV>
                <wp:extent cx="873760" cy="150495"/>
                <wp:effectExtent l="0" t="0" r="2540" b="1905"/>
                <wp:wrapSquare wrapText="bothSides"/>
                <wp:docPr id="514058853" name="Text Box 1"/>
                <wp:cNvGraphicFramePr/>
                <a:graphic xmlns:a="http://schemas.openxmlformats.org/drawingml/2006/main">
                  <a:graphicData uri="http://schemas.microsoft.com/office/word/2010/wordprocessingShape">
                    <wps:wsp>
                      <wps:cNvSpPr txBox="1"/>
                      <wps:spPr>
                        <a:xfrm>
                          <a:off x="0" y="0"/>
                          <a:ext cx="873760" cy="150495"/>
                        </a:xfrm>
                        <a:prstGeom prst="rect">
                          <a:avLst/>
                        </a:prstGeom>
                        <a:solidFill>
                          <a:prstClr val="white"/>
                        </a:solidFill>
                        <a:ln>
                          <a:noFill/>
                        </a:ln>
                      </wps:spPr>
                      <wps:txbx>
                        <w:txbxContent>
                          <w:p w14:paraId="7E8C117B" w14:textId="68C6945E" w:rsidR="003F30BC" w:rsidRPr="003F30BC" w:rsidRDefault="003F30BC" w:rsidP="003F30BC">
                            <w:pPr>
                              <w:pStyle w:val="Caption"/>
                              <w:rPr>
                                <w:rFonts w:ascii="Gill Sans MT" w:hAnsi="Gill Sans MT"/>
                                <w:b/>
                                <w:bCs/>
                                <w:lang w:val="en-US"/>
                              </w:rPr>
                            </w:pPr>
                            <w:r>
                              <w:rPr>
                                <w:lang w:val="en-US"/>
                              </w:rPr>
                              <w:t>Pipeline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351B8" id="_x0000_t202" coordsize="21600,21600" o:spt="202" path="m,l,21600r21600,l21600,xe">
                <v:stroke joinstyle="miter"/>
                <v:path gradientshapeok="t" o:connecttype="rect"/>
              </v:shapetype>
              <v:shape id="Text Box 1" o:spid="_x0000_s1026" type="#_x0000_t202" style="position:absolute;left:0;text-align:left;margin-left:375.8pt;margin-top:34.5pt;width:68.8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" stroked="f">
                <v:textbox inset="0,0,0,0">
                  <w:txbxContent>
                    <w:p w14:paraId="7E8C117B" w14:textId="68C6945E" w:rsidR="003F30BC" w:rsidRPr="003F30BC" w:rsidRDefault="003F30BC" w:rsidP="003F30BC">
                      <w:pPr>
                        <w:pStyle w:val="Caption"/>
                        <w:rPr>
                          <w:rFonts w:ascii="Gill Sans MT" w:hAnsi="Gill Sans MT"/>
                          <w:b/>
                          <w:bCs/>
                          <w:lang w:val="en-US"/>
                        </w:rPr>
                      </w:pPr>
                      <w:r>
                        <w:rPr>
                          <w:lang w:val="en-US"/>
                        </w:rPr>
                        <w:t>Pipeline Overview</w:t>
                      </w:r>
                    </w:p>
                  </w:txbxContent>
                </v:textbox>
                <w10:wrap type="square"/>
              </v:shape>
            </w:pict>
          </mc:Fallback>
        </mc:AlternateContent>
      </w:r>
      <w:r w:rsidR="00434F83" w:rsidRPr="00493B5C">
        <w:rPr>
          <w:rFonts w:ascii="Gill Sans MT" w:hAnsi="Gill Sans MT"/>
          <w:b/>
          <w:bCs/>
          <w:lang w:val="en-US"/>
        </w:rPr>
        <w:t>Model Training</w:t>
      </w:r>
      <w:r w:rsidR="000A41B9">
        <w:rPr>
          <w:rFonts w:ascii="Gill Sans MT" w:hAnsi="Gill Sans MT"/>
          <w:b/>
          <w:bCs/>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1509"/>
        <w:gridCol w:w="2039"/>
        <w:gridCol w:w="1801"/>
        <w:gridCol w:w="1795"/>
      </w:tblGrid>
      <w:tr w:rsidR="003F30BC" w:rsidRPr="00BB2CC5" w14:paraId="40308B31" w14:textId="77777777" w:rsidTr="001226B3">
        <w:trPr>
          <w:tblHeader/>
          <w:tblCellSpacing w:w="15" w:type="dxa"/>
        </w:trPr>
        <w:tc>
          <w:tcPr>
            <w:tcW w:w="0" w:type="auto"/>
            <w:vAlign w:val="center"/>
            <w:hideMark/>
          </w:tcPr>
          <w:p w14:paraId="655D5CF1" w14:textId="77777777" w:rsidR="003F30BC" w:rsidRPr="00BB2CC5" w:rsidRDefault="003F30BC" w:rsidP="001226B3">
            <w:pPr>
              <w:rPr>
                <w:rFonts w:ascii="Gill Sans MT" w:hAnsi="Gill Sans MT"/>
                <w:b/>
                <w:bCs/>
              </w:rPr>
            </w:pPr>
            <w:r w:rsidRPr="00BB2CC5">
              <w:rPr>
                <w:rFonts w:ascii="Gill Sans MT" w:hAnsi="Gill Sans MT"/>
                <w:b/>
                <w:bCs/>
              </w:rPr>
              <w:t>Feature Step</w:t>
            </w:r>
          </w:p>
        </w:tc>
        <w:tc>
          <w:tcPr>
            <w:tcW w:w="0" w:type="auto"/>
            <w:vAlign w:val="center"/>
            <w:hideMark/>
          </w:tcPr>
          <w:p w14:paraId="49C36B7B" w14:textId="77777777" w:rsidR="003F30BC" w:rsidRPr="00BB2CC5" w:rsidRDefault="003F30BC" w:rsidP="001226B3">
            <w:pPr>
              <w:rPr>
                <w:rFonts w:ascii="Gill Sans MT" w:hAnsi="Gill Sans MT"/>
                <w:b/>
                <w:bCs/>
              </w:rPr>
            </w:pPr>
            <w:r w:rsidRPr="00BB2CC5">
              <w:rPr>
                <w:rFonts w:ascii="Gill Sans MT" w:hAnsi="Gill Sans MT"/>
                <w:b/>
                <w:bCs/>
              </w:rPr>
              <w:t>Description</w:t>
            </w:r>
          </w:p>
        </w:tc>
        <w:tc>
          <w:tcPr>
            <w:tcW w:w="0" w:type="auto"/>
            <w:vAlign w:val="center"/>
            <w:hideMark/>
          </w:tcPr>
          <w:p w14:paraId="68FF3708" w14:textId="77777777" w:rsidR="003F30BC" w:rsidRPr="00BB2CC5" w:rsidRDefault="003F30BC" w:rsidP="001226B3">
            <w:pPr>
              <w:rPr>
                <w:rFonts w:ascii="Gill Sans MT" w:hAnsi="Gill Sans MT"/>
                <w:b/>
                <w:bCs/>
              </w:rPr>
            </w:pPr>
            <w:r w:rsidRPr="00BB2CC5">
              <w:rPr>
                <w:rFonts w:ascii="Gill Sans MT" w:hAnsi="Gill Sans MT"/>
                <w:b/>
                <w:bCs/>
              </w:rPr>
              <w:t>Why</w:t>
            </w:r>
          </w:p>
        </w:tc>
        <w:tc>
          <w:tcPr>
            <w:tcW w:w="0" w:type="auto"/>
            <w:vAlign w:val="center"/>
            <w:hideMark/>
          </w:tcPr>
          <w:p w14:paraId="21EF1695" w14:textId="77777777" w:rsidR="003F30BC" w:rsidRPr="00BB2CC5" w:rsidRDefault="003F30BC" w:rsidP="001226B3">
            <w:pPr>
              <w:rPr>
                <w:rFonts w:ascii="Gill Sans MT" w:hAnsi="Gill Sans MT"/>
                <w:b/>
                <w:bCs/>
              </w:rPr>
            </w:pPr>
            <w:r w:rsidRPr="00BB2CC5">
              <w:rPr>
                <w:rFonts w:ascii="Gill Sans MT" w:hAnsi="Gill Sans MT"/>
                <w:b/>
                <w:bCs/>
              </w:rPr>
              <w:t>Assumptions</w:t>
            </w:r>
          </w:p>
        </w:tc>
        <w:tc>
          <w:tcPr>
            <w:tcW w:w="0" w:type="auto"/>
            <w:vAlign w:val="center"/>
            <w:hideMark/>
          </w:tcPr>
          <w:p w14:paraId="6C422273" w14:textId="77777777" w:rsidR="003F30BC" w:rsidRPr="00BB2CC5" w:rsidRDefault="003F30BC" w:rsidP="001226B3">
            <w:pPr>
              <w:rPr>
                <w:rFonts w:ascii="Gill Sans MT" w:hAnsi="Gill Sans MT"/>
                <w:b/>
                <w:bCs/>
              </w:rPr>
            </w:pPr>
            <w:r w:rsidRPr="00BB2CC5">
              <w:rPr>
                <w:rFonts w:ascii="Gill Sans MT" w:hAnsi="Gill Sans MT"/>
                <w:b/>
                <w:bCs/>
              </w:rPr>
              <w:t>Potential Pitfalls</w:t>
            </w:r>
          </w:p>
        </w:tc>
      </w:tr>
      <w:tr w:rsidR="003F30BC" w:rsidRPr="00BB2CC5" w14:paraId="668ED5EC" w14:textId="77777777" w:rsidTr="001226B3">
        <w:trPr>
          <w:tblCellSpacing w:w="15" w:type="dxa"/>
        </w:trPr>
        <w:tc>
          <w:tcPr>
            <w:tcW w:w="0" w:type="auto"/>
            <w:vAlign w:val="center"/>
            <w:hideMark/>
          </w:tcPr>
          <w:p w14:paraId="2158A28E" w14:textId="77777777" w:rsidR="003F30BC" w:rsidRPr="00BB2CC5" w:rsidRDefault="003F30BC" w:rsidP="001226B3">
            <w:pPr>
              <w:rPr>
                <w:rFonts w:ascii="Gill Sans MT" w:hAnsi="Gill Sans MT"/>
              </w:rPr>
            </w:pPr>
            <w:r w:rsidRPr="00BB2CC5">
              <w:rPr>
                <w:rFonts w:ascii="Gill Sans MT" w:hAnsi="Gill Sans MT"/>
                <w:b/>
                <w:bCs/>
              </w:rPr>
              <w:t>Train-Test Split</w:t>
            </w:r>
          </w:p>
        </w:tc>
        <w:tc>
          <w:tcPr>
            <w:tcW w:w="0" w:type="auto"/>
            <w:vAlign w:val="center"/>
            <w:hideMark/>
          </w:tcPr>
          <w:p w14:paraId="6060ED90" w14:textId="77777777" w:rsidR="003F30BC" w:rsidRPr="00BB2CC5" w:rsidRDefault="003F30BC" w:rsidP="001226B3">
            <w:pPr>
              <w:rPr>
                <w:rFonts w:ascii="Gill Sans MT" w:hAnsi="Gill Sans MT"/>
              </w:rPr>
            </w:pPr>
            <w:r w:rsidRPr="00BB2CC5">
              <w:rPr>
                <w:rFonts w:ascii="Gill Sans MT" w:hAnsi="Gill Sans MT"/>
              </w:rPr>
              <w:t>Split data before feature engineering</w:t>
            </w:r>
          </w:p>
        </w:tc>
        <w:tc>
          <w:tcPr>
            <w:tcW w:w="0" w:type="auto"/>
            <w:vAlign w:val="center"/>
            <w:hideMark/>
          </w:tcPr>
          <w:p w14:paraId="01868E33" w14:textId="77777777" w:rsidR="003F30BC" w:rsidRPr="00BB2CC5" w:rsidRDefault="003F30BC" w:rsidP="001226B3">
            <w:pPr>
              <w:rPr>
                <w:rFonts w:ascii="Gill Sans MT" w:hAnsi="Gill Sans MT"/>
              </w:rPr>
            </w:pPr>
            <w:r w:rsidRPr="00BB2CC5">
              <w:rPr>
                <w:rFonts w:ascii="Gill Sans MT" w:hAnsi="Gill Sans MT"/>
              </w:rPr>
              <w:t>Avoid data leakage and biased performance</w:t>
            </w:r>
          </w:p>
        </w:tc>
        <w:tc>
          <w:tcPr>
            <w:tcW w:w="0" w:type="auto"/>
            <w:vAlign w:val="center"/>
            <w:hideMark/>
          </w:tcPr>
          <w:p w14:paraId="2209E8AF" w14:textId="77777777" w:rsidR="003F30BC" w:rsidRPr="00BB2CC5" w:rsidRDefault="003F30BC" w:rsidP="001226B3">
            <w:pPr>
              <w:rPr>
                <w:rFonts w:ascii="Gill Sans MT" w:hAnsi="Gill Sans MT"/>
              </w:rPr>
            </w:pPr>
            <w:r w:rsidRPr="00BB2CC5">
              <w:rPr>
                <w:rFonts w:ascii="Gill Sans MT" w:hAnsi="Gill Sans MT"/>
              </w:rPr>
              <w:t>Future info must not leak into training</w:t>
            </w:r>
          </w:p>
        </w:tc>
        <w:tc>
          <w:tcPr>
            <w:tcW w:w="0" w:type="auto"/>
            <w:vAlign w:val="center"/>
            <w:hideMark/>
          </w:tcPr>
          <w:p w14:paraId="71305737" w14:textId="77777777" w:rsidR="003F30BC" w:rsidRPr="00BB2CC5" w:rsidRDefault="003F30BC" w:rsidP="001226B3">
            <w:pPr>
              <w:rPr>
                <w:rFonts w:ascii="Gill Sans MT" w:hAnsi="Gill Sans MT"/>
              </w:rPr>
            </w:pPr>
            <w:r w:rsidRPr="00BB2CC5">
              <w:rPr>
                <w:rFonts w:ascii="Gill Sans MT" w:hAnsi="Gill Sans MT"/>
              </w:rPr>
              <w:t>Wrong split could cause biased evaluation</w:t>
            </w:r>
          </w:p>
        </w:tc>
      </w:tr>
      <w:tr w:rsidR="003F30BC" w:rsidRPr="00BB2CC5" w14:paraId="43D3E892" w14:textId="77777777" w:rsidTr="001226B3">
        <w:trPr>
          <w:tblCellSpacing w:w="15" w:type="dxa"/>
        </w:trPr>
        <w:tc>
          <w:tcPr>
            <w:tcW w:w="0" w:type="auto"/>
            <w:vAlign w:val="center"/>
            <w:hideMark/>
          </w:tcPr>
          <w:p w14:paraId="10B1A76A" w14:textId="77777777" w:rsidR="003F30BC" w:rsidRPr="00BB2CC5" w:rsidRDefault="003F30BC" w:rsidP="001226B3">
            <w:pPr>
              <w:rPr>
                <w:rFonts w:ascii="Gill Sans MT" w:hAnsi="Gill Sans MT"/>
              </w:rPr>
            </w:pPr>
            <w:r w:rsidRPr="00BB2CC5">
              <w:rPr>
                <w:rFonts w:ascii="Gill Sans MT" w:hAnsi="Gill Sans MT"/>
                <w:b/>
                <w:bCs/>
              </w:rPr>
              <w:t>Label Distribution</w:t>
            </w:r>
          </w:p>
        </w:tc>
        <w:tc>
          <w:tcPr>
            <w:tcW w:w="0" w:type="auto"/>
            <w:vAlign w:val="center"/>
            <w:hideMark/>
          </w:tcPr>
          <w:p w14:paraId="0A703779" w14:textId="77777777" w:rsidR="003F30BC" w:rsidRPr="00BB2CC5" w:rsidRDefault="003F30BC" w:rsidP="001226B3">
            <w:pPr>
              <w:rPr>
                <w:rFonts w:ascii="Gill Sans MT" w:hAnsi="Gill Sans MT"/>
              </w:rPr>
            </w:pPr>
            <w:r w:rsidRPr="00BB2CC5">
              <w:rPr>
                <w:rFonts w:ascii="Gill Sans MT" w:hAnsi="Gill Sans MT"/>
              </w:rPr>
              <w:t>Check class imbalance</w:t>
            </w:r>
          </w:p>
        </w:tc>
        <w:tc>
          <w:tcPr>
            <w:tcW w:w="0" w:type="auto"/>
            <w:vAlign w:val="center"/>
            <w:hideMark/>
          </w:tcPr>
          <w:p w14:paraId="0E0CC5A5" w14:textId="77777777" w:rsidR="003F30BC" w:rsidRPr="00BB2CC5" w:rsidRDefault="003F30BC" w:rsidP="001226B3">
            <w:pPr>
              <w:rPr>
                <w:rFonts w:ascii="Gill Sans MT" w:hAnsi="Gill Sans MT"/>
              </w:rPr>
            </w:pPr>
            <w:r w:rsidRPr="00BB2CC5">
              <w:rPr>
                <w:rFonts w:ascii="Gill Sans MT" w:hAnsi="Gill Sans MT"/>
              </w:rPr>
              <w:t>To plan for imbalance handling (</w:t>
            </w:r>
            <w:proofErr w:type="spellStart"/>
            <w:r w:rsidRPr="00BB2CC5">
              <w:rPr>
                <w:rFonts w:ascii="Gill Sans MT" w:hAnsi="Gill Sans MT"/>
              </w:rPr>
              <w:t>scale_pos_weight</w:t>
            </w:r>
            <w:proofErr w:type="spellEnd"/>
            <w:r w:rsidRPr="00BB2CC5">
              <w:rPr>
                <w:rFonts w:ascii="Gill Sans MT" w:hAnsi="Gill Sans MT"/>
              </w:rPr>
              <w:t>, etc.)</w:t>
            </w:r>
          </w:p>
        </w:tc>
        <w:tc>
          <w:tcPr>
            <w:tcW w:w="0" w:type="auto"/>
            <w:vAlign w:val="center"/>
            <w:hideMark/>
          </w:tcPr>
          <w:p w14:paraId="1B07169F" w14:textId="77777777" w:rsidR="003F30BC" w:rsidRPr="00BB2CC5" w:rsidRDefault="003F30BC" w:rsidP="001226B3">
            <w:pPr>
              <w:rPr>
                <w:rFonts w:ascii="Gill Sans MT" w:hAnsi="Gill Sans MT"/>
              </w:rPr>
            </w:pPr>
            <w:r w:rsidRPr="00BB2CC5">
              <w:rPr>
                <w:rFonts w:ascii="Gill Sans MT" w:hAnsi="Gill Sans MT"/>
              </w:rPr>
              <w:t xml:space="preserve">Balanced classes </w:t>
            </w:r>
            <w:r w:rsidRPr="00BB2CC5">
              <w:rPr>
                <w:rFonts w:ascii="Arial" w:hAnsi="Arial" w:cs="Arial"/>
              </w:rPr>
              <w:t>→</w:t>
            </w:r>
            <w:r w:rsidRPr="00BB2CC5">
              <w:rPr>
                <w:rFonts w:ascii="Gill Sans MT" w:hAnsi="Gill Sans MT"/>
              </w:rPr>
              <w:t xml:space="preserve"> better performance</w:t>
            </w:r>
          </w:p>
        </w:tc>
        <w:tc>
          <w:tcPr>
            <w:tcW w:w="0" w:type="auto"/>
            <w:vAlign w:val="center"/>
            <w:hideMark/>
          </w:tcPr>
          <w:p w14:paraId="79FB96C4" w14:textId="77777777" w:rsidR="003F30BC" w:rsidRPr="00BB2CC5" w:rsidRDefault="003F30BC" w:rsidP="001226B3">
            <w:pPr>
              <w:rPr>
                <w:rFonts w:ascii="Gill Sans MT" w:hAnsi="Gill Sans MT"/>
              </w:rPr>
            </w:pPr>
            <w:r w:rsidRPr="00BB2CC5">
              <w:rPr>
                <w:rFonts w:ascii="Gill Sans MT" w:hAnsi="Gill Sans MT"/>
              </w:rPr>
              <w:t>Imbalanced classes can cause bias toward major class</w:t>
            </w:r>
          </w:p>
        </w:tc>
      </w:tr>
      <w:tr w:rsidR="003F30BC" w:rsidRPr="00BB2CC5" w14:paraId="7983FE6A" w14:textId="77777777" w:rsidTr="001226B3">
        <w:trPr>
          <w:tblCellSpacing w:w="15" w:type="dxa"/>
        </w:trPr>
        <w:tc>
          <w:tcPr>
            <w:tcW w:w="0" w:type="auto"/>
            <w:vAlign w:val="center"/>
            <w:hideMark/>
          </w:tcPr>
          <w:p w14:paraId="338DFD2F" w14:textId="77777777" w:rsidR="003F30BC" w:rsidRPr="00BB2CC5" w:rsidRDefault="003F30BC" w:rsidP="001226B3">
            <w:pPr>
              <w:rPr>
                <w:rFonts w:ascii="Gill Sans MT" w:hAnsi="Gill Sans MT"/>
              </w:rPr>
            </w:pPr>
            <w:r w:rsidRPr="00BB2CC5">
              <w:rPr>
                <w:rFonts w:ascii="Gill Sans MT" w:hAnsi="Gill Sans MT"/>
                <w:b/>
                <w:bCs/>
              </w:rPr>
              <w:t>URL Length Analysis</w:t>
            </w:r>
          </w:p>
        </w:tc>
        <w:tc>
          <w:tcPr>
            <w:tcW w:w="0" w:type="auto"/>
            <w:vAlign w:val="center"/>
            <w:hideMark/>
          </w:tcPr>
          <w:p w14:paraId="6936CD3D" w14:textId="77777777" w:rsidR="003F30BC" w:rsidRPr="00BB2CC5" w:rsidRDefault="003F30BC" w:rsidP="001226B3">
            <w:pPr>
              <w:rPr>
                <w:rFonts w:ascii="Gill Sans MT" w:hAnsi="Gill Sans MT"/>
              </w:rPr>
            </w:pPr>
            <w:proofErr w:type="spellStart"/>
            <w:r w:rsidRPr="00BB2CC5">
              <w:rPr>
                <w:rFonts w:ascii="Gill Sans MT" w:hAnsi="Gill Sans MT"/>
              </w:rPr>
              <w:t>Analyze</w:t>
            </w:r>
            <w:proofErr w:type="spellEnd"/>
            <w:r w:rsidRPr="00BB2CC5">
              <w:rPr>
                <w:rFonts w:ascii="Gill Sans MT" w:hAnsi="Gill Sans MT"/>
              </w:rPr>
              <w:t xml:space="preserve"> distribution of URL lengths</w:t>
            </w:r>
          </w:p>
        </w:tc>
        <w:tc>
          <w:tcPr>
            <w:tcW w:w="0" w:type="auto"/>
            <w:vAlign w:val="center"/>
            <w:hideMark/>
          </w:tcPr>
          <w:p w14:paraId="766C7CD7" w14:textId="77777777" w:rsidR="003F30BC" w:rsidRPr="00BB2CC5" w:rsidRDefault="003F30BC" w:rsidP="001226B3">
            <w:pPr>
              <w:rPr>
                <w:rFonts w:ascii="Gill Sans MT" w:hAnsi="Gill Sans MT"/>
              </w:rPr>
            </w:pPr>
            <w:r w:rsidRPr="00BB2CC5">
              <w:rPr>
                <w:rFonts w:ascii="Gill Sans MT" w:hAnsi="Gill Sans MT"/>
              </w:rPr>
              <w:t>Malicious URLs often unusually long to hide payloads</w:t>
            </w:r>
          </w:p>
        </w:tc>
        <w:tc>
          <w:tcPr>
            <w:tcW w:w="0" w:type="auto"/>
            <w:vAlign w:val="center"/>
            <w:hideMark/>
          </w:tcPr>
          <w:p w14:paraId="3AFE4296" w14:textId="77777777" w:rsidR="003F30BC" w:rsidRPr="00BB2CC5" w:rsidRDefault="003F30BC" w:rsidP="001226B3">
            <w:pPr>
              <w:rPr>
                <w:rFonts w:ascii="Gill Sans MT" w:hAnsi="Gill Sans MT"/>
              </w:rPr>
            </w:pPr>
            <w:r w:rsidRPr="00BB2CC5">
              <w:rPr>
                <w:rFonts w:ascii="Gill Sans MT" w:hAnsi="Gill Sans MT"/>
              </w:rPr>
              <w:t>Longer URLs = more suspicious</w:t>
            </w:r>
          </w:p>
        </w:tc>
        <w:tc>
          <w:tcPr>
            <w:tcW w:w="0" w:type="auto"/>
            <w:vAlign w:val="center"/>
            <w:hideMark/>
          </w:tcPr>
          <w:p w14:paraId="474D3F58" w14:textId="77777777" w:rsidR="003F30BC" w:rsidRPr="00BB2CC5" w:rsidRDefault="003F30BC" w:rsidP="001226B3">
            <w:pPr>
              <w:rPr>
                <w:rFonts w:ascii="Gill Sans MT" w:hAnsi="Gill Sans MT"/>
              </w:rPr>
            </w:pPr>
            <w:r w:rsidRPr="00BB2CC5">
              <w:rPr>
                <w:rFonts w:ascii="Gill Sans MT" w:hAnsi="Gill Sans MT"/>
              </w:rPr>
              <w:t>Some benign URLs (e.g., e-commerce) are long</w:t>
            </w:r>
          </w:p>
        </w:tc>
      </w:tr>
      <w:tr w:rsidR="003F30BC" w:rsidRPr="00BB2CC5" w14:paraId="38559421" w14:textId="77777777" w:rsidTr="001226B3">
        <w:trPr>
          <w:tblCellSpacing w:w="15" w:type="dxa"/>
        </w:trPr>
        <w:tc>
          <w:tcPr>
            <w:tcW w:w="0" w:type="auto"/>
            <w:vAlign w:val="center"/>
            <w:hideMark/>
          </w:tcPr>
          <w:p w14:paraId="57C4147A" w14:textId="77777777" w:rsidR="003F30BC" w:rsidRPr="00BB2CC5" w:rsidRDefault="003F30BC" w:rsidP="001226B3">
            <w:pPr>
              <w:rPr>
                <w:rFonts w:ascii="Gill Sans MT" w:hAnsi="Gill Sans MT"/>
              </w:rPr>
            </w:pPr>
            <w:r w:rsidRPr="00BB2CC5">
              <w:rPr>
                <w:rFonts w:ascii="Gill Sans MT" w:hAnsi="Gill Sans MT"/>
                <w:b/>
                <w:bCs/>
              </w:rPr>
              <w:t>Character Composition</w:t>
            </w:r>
          </w:p>
        </w:tc>
        <w:tc>
          <w:tcPr>
            <w:tcW w:w="0" w:type="auto"/>
            <w:vAlign w:val="center"/>
            <w:hideMark/>
          </w:tcPr>
          <w:p w14:paraId="185282C9" w14:textId="77777777" w:rsidR="003F30BC" w:rsidRPr="00BB2CC5" w:rsidRDefault="003F30BC" w:rsidP="001226B3">
            <w:pPr>
              <w:rPr>
                <w:rFonts w:ascii="Gill Sans MT" w:hAnsi="Gill Sans MT"/>
              </w:rPr>
            </w:pPr>
            <w:r w:rsidRPr="00BB2CC5">
              <w:rPr>
                <w:rFonts w:ascii="Gill Sans MT" w:hAnsi="Gill Sans MT"/>
              </w:rPr>
              <w:t>Count special characters</w:t>
            </w:r>
          </w:p>
        </w:tc>
        <w:tc>
          <w:tcPr>
            <w:tcW w:w="0" w:type="auto"/>
            <w:vAlign w:val="center"/>
            <w:hideMark/>
          </w:tcPr>
          <w:p w14:paraId="3070132A" w14:textId="77777777" w:rsidR="003F30BC" w:rsidRPr="00BB2CC5" w:rsidRDefault="003F30BC" w:rsidP="001226B3">
            <w:pPr>
              <w:rPr>
                <w:rFonts w:ascii="Gill Sans MT" w:hAnsi="Gill Sans MT"/>
              </w:rPr>
            </w:pPr>
            <w:r w:rsidRPr="00BB2CC5">
              <w:rPr>
                <w:rFonts w:ascii="Gill Sans MT" w:hAnsi="Gill Sans MT"/>
              </w:rPr>
              <w:t>Malicious URLs often obfuscate using special characters</w:t>
            </w:r>
          </w:p>
        </w:tc>
        <w:tc>
          <w:tcPr>
            <w:tcW w:w="0" w:type="auto"/>
            <w:vAlign w:val="center"/>
            <w:hideMark/>
          </w:tcPr>
          <w:p w14:paraId="569C0A4C" w14:textId="77777777" w:rsidR="003F30BC" w:rsidRPr="00BB2CC5" w:rsidRDefault="003F30BC" w:rsidP="001226B3">
            <w:pPr>
              <w:rPr>
                <w:rFonts w:ascii="Gill Sans MT" w:hAnsi="Gill Sans MT"/>
              </w:rPr>
            </w:pPr>
            <w:r w:rsidRPr="00BB2CC5">
              <w:rPr>
                <w:rFonts w:ascii="Gill Sans MT" w:hAnsi="Gill Sans MT"/>
              </w:rPr>
              <w:t>More special chars = higher risk</w:t>
            </w:r>
          </w:p>
        </w:tc>
        <w:tc>
          <w:tcPr>
            <w:tcW w:w="0" w:type="auto"/>
            <w:vAlign w:val="center"/>
            <w:hideMark/>
          </w:tcPr>
          <w:p w14:paraId="3B43EFDC" w14:textId="77777777" w:rsidR="003F30BC" w:rsidRPr="00BB2CC5" w:rsidRDefault="003F30BC" w:rsidP="001226B3">
            <w:pPr>
              <w:rPr>
                <w:rFonts w:ascii="Gill Sans MT" w:hAnsi="Gill Sans MT"/>
              </w:rPr>
            </w:pPr>
            <w:r w:rsidRPr="00BB2CC5">
              <w:rPr>
                <w:rFonts w:ascii="Gill Sans MT" w:hAnsi="Gill Sans MT"/>
              </w:rPr>
              <w:t>Benign URLs can also have special chars (e.g., search engines)</w:t>
            </w:r>
          </w:p>
        </w:tc>
      </w:tr>
      <w:tr w:rsidR="003F30BC" w:rsidRPr="00BB2CC5" w14:paraId="0361CCE0" w14:textId="77777777" w:rsidTr="001226B3">
        <w:trPr>
          <w:tblCellSpacing w:w="15" w:type="dxa"/>
        </w:trPr>
        <w:tc>
          <w:tcPr>
            <w:tcW w:w="0" w:type="auto"/>
            <w:vAlign w:val="center"/>
            <w:hideMark/>
          </w:tcPr>
          <w:p w14:paraId="46207B39" w14:textId="77777777" w:rsidR="003F30BC" w:rsidRPr="00BB2CC5" w:rsidRDefault="003F30BC" w:rsidP="001226B3">
            <w:pPr>
              <w:rPr>
                <w:rFonts w:ascii="Gill Sans MT" w:hAnsi="Gill Sans MT"/>
              </w:rPr>
            </w:pPr>
            <w:r w:rsidRPr="00BB2CC5">
              <w:rPr>
                <w:rFonts w:ascii="Gill Sans MT" w:hAnsi="Gill Sans MT"/>
                <w:b/>
                <w:bCs/>
              </w:rPr>
              <w:lastRenderedPageBreak/>
              <w:t>Numerical Character in URLs</w:t>
            </w:r>
          </w:p>
        </w:tc>
        <w:tc>
          <w:tcPr>
            <w:tcW w:w="0" w:type="auto"/>
            <w:vAlign w:val="center"/>
            <w:hideMark/>
          </w:tcPr>
          <w:p w14:paraId="67240D40" w14:textId="77777777" w:rsidR="003F30BC" w:rsidRPr="00BB2CC5" w:rsidRDefault="003F30BC" w:rsidP="001226B3">
            <w:pPr>
              <w:rPr>
                <w:rFonts w:ascii="Gill Sans MT" w:hAnsi="Gill Sans MT"/>
              </w:rPr>
            </w:pPr>
            <w:r w:rsidRPr="00BB2CC5">
              <w:rPr>
                <w:rFonts w:ascii="Gill Sans MT" w:hAnsi="Gill Sans MT"/>
              </w:rPr>
              <w:t>Count numeric characters in URLs</w:t>
            </w:r>
          </w:p>
        </w:tc>
        <w:tc>
          <w:tcPr>
            <w:tcW w:w="0" w:type="auto"/>
            <w:vAlign w:val="center"/>
            <w:hideMark/>
          </w:tcPr>
          <w:p w14:paraId="6D1D3E64" w14:textId="77777777" w:rsidR="003F30BC" w:rsidRPr="00BB2CC5" w:rsidRDefault="003F30BC" w:rsidP="001226B3">
            <w:pPr>
              <w:rPr>
                <w:rFonts w:ascii="Gill Sans MT" w:hAnsi="Gill Sans MT"/>
              </w:rPr>
            </w:pPr>
            <w:r w:rsidRPr="00BB2CC5">
              <w:rPr>
                <w:rFonts w:ascii="Gill Sans MT" w:hAnsi="Gill Sans MT"/>
              </w:rPr>
              <w:t>Numbers often used for obfuscation or randomization</w:t>
            </w:r>
          </w:p>
        </w:tc>
        <w:tc>
          <w:tcPr>
            <w:tcW w:w="0" w:type="auto"/>
            <w:vAlign w:val="center"/>
            <w:hideMark/>
          </w:tcPr>
          <w:p w14:paraId="15EF82FC" w14:textId="77777777" w:rsidR="003F30BC" w:rsidRPr="00BB2CC5" w:rsidRDefault="003F30BC" w:rsidP="001226B3">
            <w:pPr>
              <w:rPr>
                <w:rFonts w:ascii="Gill Sans MT" w:hAnsi="Gill Sans MT"/>
              </w:rPr>
            </w:pPr>
            <w:r w:rsidRPr="00BB2CC5">
              <w:rPr>
                <w:rFonts w:ascii="Gill Sans MT" w:hAnsi="Gill Sans MT"/>
              </w:rPr>
              <w:t>Many digits = more suspicious</w:t>
            </w:r>
          </w:p>
        </w:tc>
        <w:tc>
          <w:tcPr>
            <w:tcW w:w="0" w:type="auto"/>
            <w:vAlign w:val="center"/>
            <w:hideMark/>
          </w:tcPr>
          <w:p w14:paraId="2080AC61" w14:textId="77777777" w:rsidR="003F30BC" w:rsidRPr="00BB2CC5" w:rsidRDefault="003F30BC" w:rsidP="001226B3">
            <w:pPr>
              <w:rPr>
                <w:rFonts w:ascii="Gill Sans MT" w:hAnsi="Gill Sans MT"/>
              </w:rPr>
            </w:pPr>
            <w:r w:rsidRPr="00BB2CC5">
              <w:rPr>
                <w:rFonts w:ascii="Gill Sans MT" w:hAnsi="Gill Sans MT"/>
              </w:rPr>
              <w:t>Benign URLs sometimes have tracking IDs</w:t>
            </w:r>
          </w:p>
        </w:tc>
      </w:tr>
      <w:tr w:rsidR="003F30BC" w:rsidRPr="00BB2CC5" w14:paraId="0653ABAB" w14:textId="77777777" w:rsidTr="001226B3">
        <w:trPr>
          <w:tblCellSpacing w:w="15" w:type="dxa"/>
        </w:trPr>
        <w:tc>
          <w:tcPr>
            <w:tcW w:w="0" w:type="auto"/>
            <w:vAlign w:val="center"/>
            <w:hideMark/>
          </w:tcPr>
          <w:p w14:paraId="59FD535D" w14:textId="77777777" w:rsidR="003F30BC" w:rsidRPr="00BB2CC5" w:rsidRDefault="003F30BC" w:rsidP="001226B3">
            <w:pPr>
              <w:rPr>
                <w:rFonts w:ascii="Gill Sans MT" w:hAnsi="Gill Sans MT"/>
              </w:rPr>
            </w:pPr>
            <w:r w:rsidRPr="00BB2CC5">
              <w:rPr>
                <w:rFonts w:ascii="Gill Sans MT" w:hAnsi="Gill Sans MT"/>
                <w:b/>
                <w:bCs/>
              </w:rPr>
              <w:t>Top-Level Domain (TLD) Analysis</w:t>
            </w:r>
          </w:p>
        </w:tc>
        <w:tc>
          <w:tcPr>
            <w:tcW w:w="0" w:type="auto"/>
            <w:vAlign w:val="center"/>
            <w:hideMark/>
          </w:tcPr>
          <w:p w14:paraId="6673F425" w14:textId="77777777" w:rsidR="003F30BC" w:rsidRPr="00BB2CC5" w:rsidRDefault="003F30BC" w:rsidP="001226B3">
            <w:pPr>
              <w:rPr>
                <w:rFonts w:ascii="Gill Sans MT" w:hAnsi="Gill Sans MT"/>
              </w:rPr>
            </w:pPr>
            <w:r w:rsidRPr="00BB2CC5">
              <w:rPr>
                <w:rFonts w:ascii="Gill Sans MT" w:hAnsi="Gill Sans MT"/>
              </w:rPr>
              <w:t>Extract TLD from domain name</w:t>
            </w:r>
          </w:p>
        </w:tc>
        <w:tc>
          <w:tcPr>
            <w:tcW w:w="0" w:type="auto"/>
            <w:vAlign w:val="center"/>
            <w:hideMark/>
          </w:tcPr>
          <w:p w14:paraId="096A15B9" w14:textId="77777777" w:rsidR="003F30BC" w:rsidRPr="00BB2CC5" w:rsidRDefault="003F30BC" w:rsidP="001226B3">
            <w:pPr>
              <w:rPr>
                <w:rFonts w:ascii="Gill Sans MT" w:hAnsi="Gill Sans MT"/>
              </w:rPr>
            </w:pPr>
            <w:r w:rsidRPr="00BB2CC5">
              <w:rPr>
                <w:rFonts w:ascii="Gill Sans MT" w:hAnsi="Gill Sans MT"/>
              </w:rPr>
              <w:t>Some TLDs are more abused by attackers (e.g., .</w:t>
            </w:r>
            <w:proofErr w:type="spellStart"/>
            <w:r w:rsidRPr="00BB2CC5">
              <w:rPr>
                <w:rFonts w:ascii="Gill Sans MT" w:hAnsi="Gill Sans MT"/>
              </w:rPr>
              <w:t>xyz</w:t>
            </w:r>
            <w:proofErr w:type="spellEnd"/>
            <w:r w:rsidRPr="00BB2CC5">
              <w:rPr>
                <w:rFonts w:ascii="Gill Sans MT" w:hAnsi="Gill Sans MT"/>
              </w:rPr>
              <w:t>, .</w:t>
            </w:r>
            <w:proofErr w:type="spellStart"/>
            <w:r w:rsidRPr="00BB2CC5">
              <w:rPr>
                <w:rFonts w:ascii="Gill Sans MT" w:hAnsi="Gill Sans MT"/>
              </w:rPr>
              <w:t>ru</w:t>
            </w:r>
            <w:proofErr w:type="spellEnd"/>
            <w:r w:rsidRPr="00BB2CC5">
              <w:rPr>
                <w:rFonts w:ascii="Gill Sans MT" w:hAnsi="Gill Sans MT"/>
              </w:rPr>
              <w:t>)</w:t>
            </w:r>
          </w:p>
        </w:tc>
        <w:tc>
          <w:tcPr>
            <w:tcW w:w="0" w:type="auto"/>
            <w:vAlign w:val="center"/>
            <w:hideMark/>
          </w:tcPr>
          <w:p w14:paraId="45D00B5C" w14:textId="77777777" w:rsidR="003F30BC" w:rsidRPr="00BB2CC5" w:rsidRDefault="003F30BC" w:rsidP="001226B3">
            <w:pPr>
              <w:rPr>
                <w:rFonts w:ascii="Gill Sans MT" w:hAnsi="Gill Sans MT"/>
              </w:rPr>
            </w:pPr>
            <w:r w:rsidRPr="00BB2CC5">
              <w:rPr>
                <w:rFonts w:ascii="Gill Sans MT" w:hAnsi="Gill Sans MT"/>
              </w:rPr>
              <w:t>Certain TLDs are higher risk</w:t>
            </w:r>
          </w:p>
        </w:tc>
        <w:tc>
          <w:tcPr>
            <w:tcW w:w="0" w:type="auto"/>
            <w:vAlign w:val="center"/>
            <w:hideMark/>
          </w:tcPr>
          <w:p w14:paraId="5950A841" w14:textId="77777777" w:rsidR="003F30BC" w:rsidRPr="00BB2CC5" w:rsidRDefault="003F30BC" w:rsidP="001226B3">
            <w:pPr>
              <w:rPr>
                <w:rFonts w:ascii="Gill Sans MT" w:hAnsi="Gill Sans MT"/>
              </w:rPr>
            </w:pPr>
            <w:r w:rsidRPr="00BB2CC5">
              <w:rPr>
                <w:rFonts w:ascii="Gill Sans MT" w:hAnsi="Gill Sans MT"/>
              </w:rPr>
              <w:t>Attackers can use trusted TLDs too</w:t>
            </w:r>
          </w:p>
        </w:tc>
      </w:tr>
      <w:tr w:rsidR="003F30BC" w:rsidRPr="00BB2CC5" w14:paraId="4F4C9DA4" w14:textId="77777777" w:rsidTr="001226B3">
        <w:trPr>
          <w:tblCellSpacing w:w="15" w:type="dxa"/>
        </w:trPr>
        <w:tc>
          <w:tcPr>
            <w:tcW w:w="0" w:type="auto"/>
            <w:vAlign w:val="center"/>
            <w:hideMark/>
          </w:tcPr>
          <w:p w14:paraId="52ED81BB" w14:textId="77777777" w:rsidR="003F30BC" w:rsidRPr="00BB2CC5" w:rsidRDefault="003F30BC" w:rsidP="001226B3">
            <w:pPr>
              <w:rPr>
                <w:rFonts w:ascii="Gill Sans MT" w:hAnsi="Gill Sans MT"/>
              </w:rPr>
            </w:pPr>
            <w:r w:rsidRPr="00BB2CC5">
              <w:rPr>
                <w:rFonts w:ascii="Gill Sans MT" w:hAnsi="Gill Sans MT"/>
                <w:b/>
                <w:bCs/>
              </w:rPr>
              <w:t>Keyword Presence in URLs</w:t>
            </w:r>
          </w:p>
        </w:tc>
        <w:tc>
          <w:tcPr>
            <w:tcW w:w="0" w:type="auto"/>
            <w:vAlign w:val="center"/>
            <w:hideMark/>
          </w:tcPr>
          <w:p w14:paraId="7C96CF20" w14:textId="77777777" w:rsidR="003F30BC" w:rsidRPr="00BB2CC5" w:rsidRDefault="003F30BC" w:rsidP="001226B3">
            <w:pPr>
              <w:rPr>
                <w:rFonts w:ascii="Gill Sans MT" w:hAnsi="Gill Sans MT"/>
              </w:rPr>
            </w:pPr>
            <w:r w:rsidRPr="00BB2CC5">
              <w:rPr>
                <w:rFonts w:ascii="Gill Sans MT" w:hAnsi="Gill Sans MT"/>
              </w:rPr>
              <w:t>Check for keywords like 'login', 'bank', 'secure'</w:t>
            </w:r>
          </w:p>
        </w:tc>
        <w:tc>
          <w:tcPr>
            <w:tcW w:w="0" w:type="auto"/>
            <w:vAlign w:val="center"/>
            <w:hideMark/>
          </w:tcPr>
          <w:p w14:paraId="409509EB" w14:textId="77777777" w:rsidR="003F30BC" w:rsidRPr="00BB2CC5" w:rsidRDefault="003F30BC" w:rsidP="001226B3">
            <w:pPr>
              <w:rPr>
                <w:rFonts w:ascii="Gill Sans MT" w:hAnsi="Gill Sans MT"/>
              </w:rPr>
            </w:pPr>
            <w:r w:rsidRPr="00BB2CC5">
              <w:rPr>
                <w:rFonts w:ascii="Gill Sans MT" w:hAnsi="Gill Sans MT"/>
              </w:rPr>
              <w:t>Suspicious words indicate phishing or scams</w:t>
            </w:r>
          </w:p>
        </w:tc>
        <w:tc>
          <w:tcPr>
            <w:tcW w:w="0" w:type="auto"/>
            <w:vAlign w:val="center"/>
            <w:hideMark/>
          </w:tcPr>
          <w:p w14:paraId="30AA49A0" w14:textId="77777777" w:rsidR="003F30BC" w:rsidRPr="00BB2CC5" w:rsidRDefault="003F30BC" w:rsidP="001226B3">
            <w:pPr>
              <w:rPr>
                <w:rFonts w:ascii="Gill Sans MT" w:hAnsi="Gill Sans MT"/>
              </w:rPr>
            </w:pPr>
            <w:r w:rsidRPr="00BB2CC5">
              <w:rPr>
                <w:rFonts w:ascii="Gill Sans MT" w:hAnsi="Gill Sans MT"/>
              </w:rPr>
              <w:t>Presence of keywords hints maliciousness</w:t>
            </w:r>
          </w:p>
        </w:tc>
        <w:tc>
          <w:tcPr>
            <w:tcW w:w="0" w:type="auto"/>
            <w:vAlign w:val="center"/>
            <w:hideMark/>
          </w:tcPr>
          <w:p w14:paraId="0FD73D05" w14:textId="77777777" w:rsidR="003F30BC" w:rsidRPr="00BB2CC5" w:rsidRDefault="003F30BC" w:rsidP="001226B3">
            <w:pPr>
              <w:rPr>
                <w:rFonts w:ascii="Gill Sans MT" w:hAnsi="Gill Sans MT"/>
              </w:rPr>
            </w:pPr>
            <w:r w:rsidRPr="00BB2CC5">
              <w:rPr>
                <w:rFonts w:ascii="Gill Sans MT" w:hAnsi="Gill Sans MT"/>
              </w:rPr>
              <w:t>Not all keywords imply danger (false positives)</w:t>
            </w:r>
          </w:p>
        </w:tc>
      </w:tr>
      <w:tr w:rsidR="003F30BC" w:rsidRPr="00BB2CC5" w14:paraId="24449222" w14:textId="77777777" w:rsidTr="001226B3">
        <w:trPr>
          <w:tblCellSpacing w:w="15" w:type="dxa"/>
        </w:trPr>
        <w:tc>
          <w:tcPr>
            <w:tcW w:w="0" w:type="auto"/>
            <w:vAlign w:val="center"/>
            <w:hideMark/>
          </w:tcPr>
          <w:p w14:paraId="49487897" w14:textId="77777777" w:rsidR="003F30BC" w:rsidRPr="00BB2CC5" w:rsidRDefault="003F30BC" w:rsidP="001226B3">
            <w:pPr>
              <w:rPr>
                <w:rFonts w:ascii="Gill Sans MT" w:hAnsi="Gill Sans MT"/>
              </w:rPr>
            </w:pPr>
            <w:proofErr w:type="spellStart"/>
            <w:r w:rsidRPr="00BB2CC5">
              <w:rPr>
                <w:rFonts w:ascii="Gill Sans MT" w:hAnsi="Gill Sans MT"/>
                <w:b/>
                <w:bCs/>
              </w:rPr>
              <w:t>Analyze</w:t>
            </w:r>
            <w:proofErr w:type="spellEnd"/>
            <w:r w:rsidRPr="00BB2CC5">
              <w:rPr>
                <w:rFonts w:ascii="Gill Sans MT" w:hAnsi="Gill Sans MT"/>
                <w:b/>
                <w:bCs/>
              </w:rPr>
              <w:t xml:space="preserve"> Keyword Impact by Class</w:t>
            </w:r>
          </w:p>
        </w:tc>
        <w:tc>
          <w:tcPr>
            <w:tcW w:w="0" w:type="auto"/>
            <w:vAlign w:val="center"/>
            <w:hideMark/>
          </w:tcPr>
          <w:p w14:paraId="7C4714CA" w14:textId="77777777" w:rsidR="003F30BC" w:rsidRPr="00BB2CC5" w:rsidRDefault="003F30BC" w:rsidP="001226B3">
            <w:pPr>
              <w:rPr>
                <w:rFonts w:ascii="Gill Sans MT" w:hAnsi="Gill Sans MT"/>
              </w:rPr>
            </w:pPr>
            <w:r w:rsidRPr="00BB2CC5">
              <w:rPr>
                <w:rFonts w:ascii="Gill Sans MT" w:hAnsi="Gill Sans MT"/>
              </w:rPr>
              <w:t>Check keyword distribution across classes</w:t>
            </w:r>
          </w:p>
        </w:tc>
        <w:tc>
          <w:tcPr>
            <w:tcW w:w="0" w:type="auto"/>
            <w:vAlign w:val="center"/>
            <w:hideMark/>
          </w:tcPr>
          <w:p w14:paraId="4DF584B7" w14:textId="77777777" w:rsidR="003F30BC" w:rsidRPr="00BB2CC5" w:rsidRDefault="003F30BC" w:rsidP="001226B3">
            <w:pPr>
              <w:rPr>
                <w:rFonts w:ascii="Gill Sans MT" w:hAnsi="Gill Sans MT"/>
              </w:rPr>
            </w:pPr>
            <w:r w:rsidRPr="00BB2CC5">
              <w:rPr>
                <w:rFonts w:ascii="Gill Sans MT" w:hAnsi="Gill Sans MT"/>
              </w:rPr>
              <w:t>Understand which classes use which keywords</w:t>
            </w:r>
          </w:p>
        </w:tc>
        <w:tc>
          <w:tcPr>
            <w:tcW w:w="0" w:type="auto"/>
            <w:vAlign w:val="center"/>
            <w:hideMark/>
          </w:tcPr>
          <w:p w14:paraId="5EF139B8" w14:textId="77777777" w:rsidR="003F30BC" w:rsidRPr="00BB2CC5" w:rsidRDefault="003F30BC" w:rsidP="001226B3">
            <w:pPr>
              <w:rPr>
                <w:rFonts w:ascii="Gill Sans MT" w:hAnsi="Gill Sans MT"/>
              </w:rPr>
            </w:pPr>
            <w:r w:rsidRPr="00BB2CC5">
              <w:rPr>
                <w:rFonts w:ascii="Gill Sans MT" w:hAnsi="Gill Sans MT"/>
              </w:rPr>
              <w:t>Certain words are more common in malicious URLs</w:t>
            </w:r>
          </w:p>
        </w:tc>
        <w:tc>
          <w:tcPr>
            <w:tcW w:w="0" w:type="auto"/>
            <w:vAlign w:val="center"/>
            <w:hideMark/>
          </w:tcPr>
          <w:p w14:paraId="67402E7E" w14:textId="77777777" w:rsidR="003F30BC" w:rsidRPr="00BB2CC5" w:rsidRDefault="003F30BC" w:rsidP="001226B3">
            <w:pPr>
              <w:rPr>
                <w:rFonts w:ascii="Gill Sans MT" w:hAnsi="Gill Sans MT"/>
              </w:rPr>
            </w:pPr>
            <w:r w:rsidRPr="00BB2CC5">
              <w:rPr>
                <w:rFonts w:ascii="Gill Sans MT" w:hAnsi="Gill Sans MT"/>
              </w:rPr>
              <w:t>Over-reliance on keywords might miss unseen attacks</w:t>
            </w:r>
          </w:p>
        </w:tc>
      </w:tr>
      <w:tr w:rsidR="003F30BC" w:rsidRPr="00BB2CC5" w14:paraId="21DCC3D1" w14:textId="77777777" w:rsidTr="001226B3">
        <w:trPr>
          <w:tblCellSpacing w:w="15" w:type="dxa"/>
        </w:trPr>
        <w:tc>
          <w:tcPr>
            <w:tcW w:w="0" w:type="auto"/>
            <w:vAlign w:val="center"/>
            <w:hideMark/>
          </w:tcPr>
          <w:p w14:paraId="75A6ED94" w14:textId="77777777" w:rsidR="003F30BC" w:rsidRPr="00BB2CC5" w:rsidRDefault="003F30BC" w:rsidP="001226B3">
            <w:pPr>
              <w:rPr>
                <w:rFonts w:ascii="Gill Sans MT" w:hAnsi="Gill Sans MT"/>
              </w:rPr>
            </w:pPr>
            <w:r w:rsidRPr="00BB2CC5">
              <w:rPr>
                <w:rFonts w:ascii="Gill Sans MT" w:hAnsi="Gill Sans MT"/>
                <w:b/>
                <w:bCs/>
              </w:rPr>
              <w:t>Correlation Heatmap of Engineered Features</w:t>
            </w:r>
          </w:p>
        </w:tc>
        <w:tc>
          <w:tcPr>
            <w:tcW w:w="0" w:type="auto"/>
            <w:vAlign w:val="center"/>
            <w:hideMark/>
          </w:tcPr>
          <w:p w14:paraId="1FF52EB2" w14:textId="77777777" w:rsidR="003F30BC" w:rsidRPr="00BB2CC5" w:rsidRDefault="003F30BC" w:rsidP="001226B3">
            <w:pPr>
              <w:rPr>
                <w:rFonts w:ascii="Gill Sans MT" w:hAnsi="Gill Sans MT"/>
              </w:rPr>
            </w:pPr>
            <w:proofErr w:type="spellStart"/>
            <w:r w:rsidRPr="00BB2CC5">
              <w:rPr>
                <w:rFonts w:ascii="Gill Sans MT" w:hAnsi="Gill Sans MT"/>
              </w:rPr>
              <w:t>Analyze</w:t>
            </w:r>
            <w:proofErr w:type="spellEnd"/>
            <w:r w:rsidRPr="00BB2CC5">
              <w:rPr>
                <w:rFonts w:ascii="Gill Sans MT" w:hAnsi="Gill Sans MT"/>
              </w:rPr>
              <w:t xml:space="preserve"> correlations among features</w:t>
            </w:r>
          </w:p>
        </w:tc>
        <w:tc>
          <w:tcPr>
            <w:tcW w:w="0" w:type="auto"/>
            <w:vAlign w:val="center"/>
            <w:hideMark/>
          </w:tcPr>
          <w:p w14:paraId="1C0D13BF" w14:textId="77777777" w:rsidR="003F30BC" w:rsidRPr="00BB2CC5" w:rsidRDefault="003F30BC" w:rsidP="001226B3">
            <w:pPr>
              <w:rPr>
                <w:rFonts w:ascii="Gill Sans MT" w:hAnsi="Gill Sans MT"/>
              </w:rPr>
            </w:pPr>
            <w:r w:rsidRPr="00BB2CC5">
              <w:rPr>
                <w:rFonts w:ascii="Gill Sans MT" w:hAnsi="Gill Sans MT"/>
              </w:rPr>
              <w:t>To detect redundancy</w:t>
            </w:r>
          </w:p>
        </w:tc>
        <w:tc>
          <w:tcPr>
            <w:tcW w:w="0" w:type="auto"/>
            <w:vAlign w:val="center"/>
            <w:hideMark/>
          </w:tcPr>
          <w:p w14:paraId="3CBB38E4" w14:textId="77777777" w:rsidR="003F30BC" w:rsidRPr="00BB2CC5" w:rsidRDefault="003F30BC" w:rsidP="001226B3">
            <w:pPr>
              <w:rPr>
                <w:rFonts w:ascii="Gill Sans MT" w:hAnsi="Gill Sans MT"/>
              </w:rPr>
            </w:pPr>
            <w:r w:rsidRPr="00BB2CC5">
              <w:rPr>
                <w:rFonts w:ascii="Gill Sans MT" w:hAnsi="Gill Sans MT"/>
              </w:rPr>
              <w:t>Features should ideally not be highly correlated</w:t>
            </w:r>
          </w:p>
        </w:tc>
        <w:tc>
          <w:tcPr>
            <w:tcW w:w="0" w:type="auto"/>
            <w:vAlign w:val="center"/>
            <w:hideMark/>
          </w:tcPr>
          <w:p w14:paraId="758246A3" w14:textId="77777777" w:rsidR="003F30BC" w:rsidRPr="00BB2CC5" w:rsidRDefault="003F30BC" w:rsidP="001226B3">
            <w:pPr>
              <w:rPr>
                <w:rFonts w:ascii="Gill Sans MT" w:hAnsi="Gill Sans MT"/>
              </w:rPr>
            </w:pPr>
            <w:r w:rsidRPr="00BB2CC5">
              <w:rPr>
                <w:rFonts w:ascii="Gill Sans MT" w:hAnsi="Gill Sans MT"/>
              </w:rPr>
              <w:t>Ignoring high correlation can lead to multicollinearity</w:t>
            </w:r>
          </w:p>
        </w:tc>
      </w:tr>
      <w:tr w:rsidR="003F30BC" w:rsidRPr="00BB2CC5" w14:paraId="3CB9F50B" w14:textId="77777777" w:rsidTr="001226B3">
        <w:trPr>
          <w:tblCellSpacing w:w="15" w:type="dxa"/>
        </w:trPr>
        <w:tc>
          <w:tcPr>
            <w:tcW w:w="0" w:type="auto"/>
            <w:vAlign w:val="center"/>
            <w:hideMark/>
          </w:tcPr>
          <w:p w14:paraId="2D50F248" w14:textId="77777777" w:rsidR="003F30BC" w:rsidRPr="00BB2CC5" w:rsidRDefault="003F30BC" w:rsidP="001226B3">
            <w:pPr>
              <w:rPr>
                <w:rFonts w:ascii="Gill Sans MT" w:hAnsi="Gill Sans MT"/>
              </w:rPr>
            </w:pPr>
            <w:r w:rsidRPr="00BB2CC5">
              <w:rPr>
                <w:rFonts w:ascii="Gill Sans MT" w:hAnsi="Gill Sans MT"/>
                <w:b/>
                <w:bCs/>
              </w:rPr>
              <w:t>Lexical Feature Extraction</w:t>
            </w:r>
          </w:p>
        </w:tc>
        <w:tc>
          <w:tcPr>
            <w:tcW w:w="0" w:type="auto"/>
            <w:vAlign w:val="center"/>
            <w:hideMark/>
          </w:tcPr>
          <w:p w14:paraId="156B8754" w14:textId="77777777" w:rsidR="003F30BC" w:rsidRPr="00BB2CC5" w:rsidRDefault="003F30BC" w:rsidP="001226B3">
            <w:pPr>
              <w:rPr>
                <w:rFonts w:ascii="Gill Sans MT" w:hAnsi="Gill Sans MT"/>
              </w:rPr>
            </w:pPr>
            <w:r w:rsidRPr="00BB2CC5">
              <w:rPr>
                <w:rFonts w:ascii="Gill Sans MT" w:hAnsi="Gill Sans MT"/>
              </w:rPr>
              <w:t>Extract basic URL structure features</w:t>
            </w:r>
          </w:p>
        </w:tc>
        <w:tc>
          <w:tcPr>
            <w:tcW w:w="0" w:type="auto"/>
            <w:vAlign w:val="center"/>
            <w:hideMark/>
          </w:tcPr>
          <w:p w14:paraId="59336CD1" w14:textId="77777777" w:rsidR="003F30BC" w:rsidRPr="00BB2CC5" w:rsidRDefault="003F30BC" w:rsidP="001226B3">
            <w:pPr>
              <w:rPr>
                <w:rFonts w:ascii="Gill Sans MT" w:hAnsi="Gill Sans MT"/>
              </w:rPr>
            </w:pPr>
            <w:r w:rsidRPr="00BB2CC5">
              <w:rPr>
                <w:rFonts w:ascii="Gill Sans MT" w:hAnsi="Gill Sans MT"/>
              </w:rPr>
              <w:t>Capture simple patterns quickly</w:t>
            </w:r>
          </w:p>
        </w:tc>
        <w:tc>
          <w:tcPr>
            <w:tcW w:w="0" w:type="auto"/>
            <w:vAlign w:val="center"/>
            <w:hideMark/>
          </w:tcPr>
          <w:p w14:paraId="24E27CD2" w14:textId="77777777" w:rsidR="003F30BC" w:rsidRPr="00BB2CC5" w:rsidRDefault="003F30BC" w:rsidP="001226B3">
            <w:pPr>
              <w:rPr>
                <w:rFonts w:ascii="Gill Sans MT" w:hAnsi="Gill Sans MT"/>
              </w:rPr>
            </w:pPr>
            <w:r w:rsidRPr="00BB2CC5">
              <w:rPr>
                <w:rFonts w:ascii="Gill Sans MT" w:hAnsi="Gill Sans MT"/>
              </w:rPr>
              <w:t>Lexical patterns can distinguish benign/malicious</w:t>
            </w:r>
          </w:p>
        </w:tc>
        <w:tc>
          <w:tcPr>
            <w:tcW w:w="0" w:type="auto"/>
            <w:vAlign w:val="center"/>
            <w:hideMark/>
          </w:tcPr>
          <w:p w14:paraId="1FDB5789" w14:textId="77777777" w:rsidR="003F30BC" w:rsidRPr="00BB2CC5" w:rsidRDefault="003F30BC" w:rsidP="001226B3">
            <w:pPr>
              <w:rPr>
                <w:rFonts w:ascii="Gill Sans MT" w:hAnsi="Gill Sans MT"/>
              </w:rPr>
            </w:pPr>
            <w:r w:rsidRPr="00BB2CC5">
              <w:rPr>
                <w:rFonts w:ascii="Gill Sans MT" w:hAnsi="Gill Sans MT"/>
              </w:rPr>
              <w:t>Attackers adapt lexical patterns over time</w:t>
            </w:r>
          </w:p>
        </w:tc>
      </w:tr>
      <w:tr w:rsidR="003F30BC" w:rsidRPr="00BB2CC5" w14:paraId="3517A3F5" w14:textId="77777777" w:rsidTr="001226B3">
        <w:trPr>
          <w:tblCellSpacing w:w="15" w:type="dxa"/>
        </w:trPr>
        <w:tc>
          <w:tcPr>
            <w:tcW w:w="0" w:type="auto"/>
            <w:vAlign w:val="center"/>
            <w:hideMark/>
          </w:tcPr>
          <w:p w14:paraId="44FA6B68" w14:textId="77777777" w:rsidR="003F30BC" w:rsidRPr="00BB2CC5" w:rsidRDefault="003F30BC" w:rsidP="001226B3">
            <w:pPr>
              <w:rPr>
                <w:rFonts w:ascii="Gill Sans MT" w:hAnsi="Gill Sans MT"/>
              </w:rPr>
            </w:pPr>
            <w:r w:rsidRPr="00BB2CC5">
              <w:rPr>
                <w:rFonts w:ascii="Gill Sans MT" w:hAnsi="Gill Sans MT"/>
                <w:b/>
                <w:bCs/>
              </w:rPr>
              <w:t>Primary Domain Extraction</w:t>
            </w:r>
          </w:p>
        </w:tc>
        <w:tc>
          <w:tcPr>
            <w:tcW w:w="0" w:type="auto"/>
            <w:vAlign w:val="center"/>
            <w:hideMark/>
          </w:tcPr>
          <w:p w14:paraId="55F74866" w14:textId="77777777" w:rsidR="003F30BC" w:rsidRPr="00BB2CC5" w:rsidRDefault="003F30BC" w:rsidP="001226B3">
            <w:pPr>
              <w:rPr>
                <w:rFonts w:ascii="Gill Sans MT" w:hAnsi="Gill Sans MT"/>
              </w:rPr>
            </w:pPr>
            <w:r w:rsidRPr="00BB2CC5">
              <w:rPr>
                <w:rFonts w:ascii="Gill Sans MT" w:hAnsi="Gill Sans MT"/>
              </w:rPr>
              <w:t>Extract primary domain (without subdomain)</w:t>
            </w:r>
          </w:p>
        </w:tc>
        <w:tc>
          <w:tcPr>
            <w:tcW w:w="0" w:type="auto"/>
            <w:vAlign w:val="center"/>
            <w:hideMark/>
          </w:tcPr>
          <w:p w14:paraId="0AA1662C" w14:textId="77777777" w:rsidR="003F30BC" w:rsidRPr="00BB2CC5" w:rsidRDefault="003F30BC" w:rsidP="001226B3">
            <w:pPr>
              <w:rPr>
                <w:rFonts w:ascii="Gill Sans MT" w:hAnsi="Gill Sans MT"/>
              </w:rPr>
            </w:pPr>
            <w:r w:rsidRPr="00BB2CC5">
              <w:rPr>
                <w:rFonts w:ascii="Gill Sans MT" w:hAnsi="Gill Sans MT"/>
              </w:rPr>
              <w:t>Many malicious URLs use strange domains</w:t>
            </w:r>
          </w:p>
        </w:tc>
        <w:tc>
          <w:tcPr>
            <w:tcW w:w="0" w:type="auto"/>
            <w:vAlign w:val="center"/>
            <w:hideMark/>
          </w:tcPr>
          <w:p w14:paraId="6CD955C9" w14:textId="77777777" w:rsidR="003F30BC" w:rsidRPr="00BB2CC5" w:rsidRDefault="003F30BC" w:rsidP="001226B3">
            <w:pPr>
              <w:rPr>
                <w:rFonts w:ascii="Gill Sans MT" w:hAnsi="Gill Sans MT"/>
              </w:rPr>
            </w:pPr>
            <w:r w:rsidRPr="00BB2CC5">
              <w:rPr>
                <w:rFonts w:ascii="Gill Sans MT" w:hAnsi="Gill Sans MT"/>
              </w:rPr>
              <w:t>Primary domain helps isolate brand impersonation</w:t>
            </w:r>
          </w:p>
        </w:tc>
        <w:tc>
          <w:tcPr>
            <w:tcW w:w="0" w:type="auto"/>
            <w:vAlign w:val="center"/>
            <w:hideMark/>
          </w:tcPr>
          <w:p w14:paraId="68BCFBE0" w14:textId="77777777" w:rsidR="003F30BC" w:rsidRPr="00BB2CC5" w:rsidRDefault="003F30BC" w:rsidP="001226B3">
            <w:pPr>
              <w:rPr>
                <w:rFonts w:ascii="Gill Sans MT" w:hAnsi="Gill Sans MT"/>
              </w:rPr>
            </w:pPr>
            <w:r w:rsidRPr="00BB2CC5">
              <w:rPr>
                <w:rFonts w:ascii="Gill Sans MT" w:hAnsi="Gill Sans MT"/>
              </w:rPr>
              <w:t>Hard to detect advanced domain impersonation</w:t>
            </w:r>
          </w:p>
        </w:tc>
      </w:tr>
      <w:tr w:rsidR="003F30BC" w:rsidRPr="00BB2CC5" w14:paraId="7B8A5BB1" w14:textId="77777777" w:rsidTr="001226B3">
        <w:trPr>
          <w:tblCellSpacing w:w="15" w:type="dxa"/>
        </w:trPr>
        <w:tc>
          <w:tcPr>
            <w:tcW w:w="0" w:type="auto"/>
            <w:vAlign w:val="center"/>
            <w:hideMark/>
          </w:tcPr>
          <w:p w14:paraId="66F9B0D7" w14:textId="77777777" w:rsidR="003F30BC" w:rsidRPr="00BB2CC5" w:rsidRDefault="003F30BC" w:rsidP="001226B3">
            <w:pPr>
              <w:rPr>
                <w:rFonts w:ascii="Gill Sans MT" w:hAnsi="Gill Sans MT"/>
              </w:rPr>
            </w:pPr>
            <w:r w:rsidRPr="00BB2CC5">
              <w:rPr>
                <w:rFonts w:ascii="Gill Sans MT" w:hAnsi="Gill Sans MT"/>
                <w:b/>
                <w:bCs/>
              </w:rPr>
              <w:t>Shortening Service Check</w:t>
            </w:r>
          </w:p>
        </w:tc>
        <w:tc>
          <w:tcPr>
            <w:tcW w:w="0" w:type="auto"/>
            <w:vAlign w:val="center"/>
            <w:hideMark/>
          </w:tcPr>
          <w:p w14:paraId="140202D9" w14:textId="77777777" w:rsidR="003F30BC" w:rsidRPr="00BB2CC5" w:rsidRDefault="003F30BC" w:rsidP="001226B3">
            <w:pPr>
              <w:rPr>
                <w:rFonts w:ascii="Gill Sans MT" w:hAnsi="Gill Sans MT"/>
              </w:rPr>
            </w:pPr>
            <w:r w:rsidRPr="00BB2CC5">
              <w:rPr>
                <w:rFonts w:ascii="Gill Sans MT" w:hAnsi="Gill Sans MT"/>
              </w:rPr>
              <w:t>Check for use of URL shorteners</w:t>
            </w:r>
          </w:p>
        </w:tc>
        <w:tc>
          <w:tcPr>
            <w:tcW w:w="0" w:type="auto"/>
            <w:vAlign w:val="center"/>
            <w:hideMark/>
          </w:tcPr>
          <w:p w14:paraId="2C33F109" w14:textId="77777777" w:rsidR="003F30BC" w:rsidRPr="00BB2CC5" w:rsidRDefault="003F30BC" w:rsidP="001226B3">
            <w:pPr>
              <w:rPr>
                <w:rFonts w:ascii="Gill Sans MT" w:hAnsi="Gill Sans MT"/>
              </w:rPr>
            </w:pPr>
            <w:r w:rsidRPr="00BB2CC5">
              <w:rPr>
                <w:rFonts w:ascii="Gill Sans MT" w:hAnsi="Gill Sans MT"/>
              </w:rPr>
              <w:t>Shortened URLs often used for hiding malicious content</w:t>
            </w:r>
          </w:p>
        </w:tc>
        <w:tc>
          <w:tcPr>
            <w:tcW w:w="0" w:type="auto"/>
            <w:vAlign w:val="center"/>
            <w:hideMark/>
          </w:tcPr>
          <w:p w14:paraId="5FB2B491" w14:textId="77777777" w:rsidR="003F30BC" w:rsidRPr="00BB2CC5" w:rsidRDefault="003F30BC" w:rsidP="001226B3">
            <w:pPr>
              <w:rPr>
                <w:rFonts w:ascii="Gill Sans MT" w:hAnsi="Gill Sans MT"/>
              </w:rPr>
            </w:pPr>
            <w:r w:rsidRPr="00BB2CC5">
              <w:rPr>
                <w:rFonts w:ascii="Gill Sans MT" w:hAnsi="Gill Sans MT"/>
              </w:rPr>
              <w:t>Shortened URL = suspicious</w:t>
            </w:r>
          </w:p>
        </w:tc>
        <w:tc>
          <w:tcPr>
            <w:tcW w:w="0" w:type="auto"/>
            <w:vAlign w:val="center"/>
            <w:hideMark/>
          </w:tcPr>
          <w:p w14:paraId="65C617C2" w14:textId="77777777" w:rsidR="003F30BC" w:rsidRPr="00BB2CC5" w:rsidRDefault="003F30BC" w:rsidP="001226B3">
            <w:pPr>
              <w:rPr>
                <w:rFonts w:ascii="Gill Sans MT" w:hAnsi="Gill Sans MT"/>
              </w:rPr>
            </w:pPr>
            <w:r w:rsidRPr="00BB2CC5">
              <w:rPr>
                <w:rFonts w:ascii="Gill Sans MT" w:hAnsi="Gill Sans MT"/>
              </w:rPr>
              <w:t>Some legit services use shorteners</w:t>
            </w:r>
          </w:p>
        </w:tc>
      </w:tr>
      <w:tr w:rsidR="003F30BC" w:rsidRPr="00BB2CC5" w14:paraId="02A8A7E9" w14:textId="77777777" w:rsidTr="001226B3">
        <w:trPr>
          <w:tblCellSpacing w:w="15" w:type="dxa"/>
        </w:trPr>
        <w:tc>
          <w:tcPr>
            <w:tcW w:w="0" w:type="auto"/>
            <w:vAlign w:val="center"/>
            <w:hideMark/>
          </w:tcPr>
          <w:p w14:paraId="05EC9CED" w14:textId="77777777" w:rsidR="003F30BC" w:rsidRPr="00BB2CC5" w:rsidRDefault="003F30BC" w:rsidP="001226B3">
            <w:pPr>
              <w:rPr>
                <w:rFonts w:ascii="Gill Sans MT" w:hAnsi="Gill Sans MT"/>
              </w:rPr>
            </w:pPr>
            <w:r w:rsidRPr="00BB2CC5">
              <w:rPr>
                <w:rFonts w:ascii="Gill Sans MT" w:hAnsi="Gill Sans MT"/>
                <w:b/>
                <w:bCs/>
              </w:rPr>
              <w:t>Character Composition Features</w:t>
            </w:r>
          </w:p>
        </w:tc>
        <w:tc>
          <w:tcPr>
            <w:tcW w:w="0" w:type="auto"/>
            <w:vAlign w:val="center"/>
            <w:hideMark/>
          </w:tcPr>
          <w:p w14:paraId="614CDAE1" w14:textId="77777777" w:rsidR="003F30BC" w:rsidRPr="00BB2CC5" w:rsidRDefault="003F30BC" w:rsidP="001226B3">
            <w:pPr>
              <w:rPr>
                <w:rFonts w:ascii="Gill Sans MT" w:hAnsi="Gill Sans MT"/>
              </w:rPr>
            </w:pPr>
            <w:r w:rsidRPr="00BB2CC5">
              <w:rPr>
                <w:rFonts w:ascii="Gill Sans MT" w:hAnsi="Gill Sans MT"/>
              </w:rPr>
              <w:t>Letters, digits, special characters count</w:t>
            </w:r>
          </w:p>
        </w:tc>
        <w:tc>
          <w:tcPr>
            <w:tcW w:w="0" w:type="auto"/>
            <w:vAlign w:val="center"/>
            <w:hideMark/>
          </w:tcPr>
          <w:p w14:paraId="5C75DF13" w14:textId="77777777" w:rsidR="003F30BC" w:rsidRPr="00BB2CC5" w:rsidRDefault="003F30BC" w:rsidP="001226B3">
            <w:pPr>
              <w:rPr>
                <w:rFonts w:ascii="Gill Sans MT" w:hAnsi="Gill Sans MT"/>
              </w:rPr>
            </w:pPr>
            <w:r w:rsidRPr="00BB2CC5">
              <w:rPr>
                <w:rFonts w:ascii="Gill Sans MT" w:hAnsi="Gill Sans MT"/>
              </w:rPr>
              <w:t>Capture structure complexity</w:t>
            </w:r>
          </w:p>
        </w:tc>
        <w:tc>
          <w:tcPr>
            <w:tcW w:w="0" w:type="auto"/>
            <w:vAlign w:val="center"/>
            <w:hideMark/>
          </w:tcPr>
          <w:p w14:paraId="30FBC6FA" w14:textId="77777777" w:rsidR="003F30BC" w:rsidRPr="00BB2CC5" w:rsidRDefault="003F30BC" w:rsidP="001226B3">
            <w:pPr>
              <w:rPr>
                <w:rFonts w:ascii="Gill Sans MT" w:hAnsi="Gill Sans MT"/>
              </w:rPr>
            </w:pPr>
            <w:r w:rsidRPr="00BB2CC5">
              <w:rPr>
                <w:rFonts w:ascii="Gill Sans MT" w:hAnsi="Gill Sans MT"/>
              </w:rPr>
              <w:t>Obfuscated URLs are structurally different</w:t>
            </w:r>
          </w:p>
        </w:tc>
        <w:tc>
          <w:tcPr>
            <w:tcW w:w="0" w:type="auto"/>
            <w:vAlign w:val="center"/>
            <w:hideMark/>
          </w:tcPr>
          <w:p w14:paraId="460D2DF3" w14:textId="77777777" w:rsidR="003F30BC" w:rsidRPr="00BB2CC5" w:rsidRDefault="003F30BC" w:rsidP="001226B3">
            <w:pPr>
              <w:rPr>
                <w:rFonts w:ascii="Gill Sans MT" w:hAnsi="Gill Sans MT"/>
              </w:rPr>
            </w:pPr>
            <w:r w:rsidRPr="00BB2CC5">
              <w:rPr>
                <w:rFonts w:ascii="Gill Sans MT" w:hAnsi="Gill Sans MT"/>
              </w:rPr>
              <w:t>Natural variation across benign URLs</w:t>
            </w:r>
          </w:p>
        </w:tc>
      </w:tr>
      <w:tr w:rsidR="003F30BC" w:rsidRPr="00BB2CC5" w14:paraId="26B904AB" w14:textId="77777777" w:rsidTr="001226B3">
        <w:trPr>
          <w:tblCellSpacing w:w="15" w:type="dxa"/>
        </w:trPr>
        <w:tc>
          <w:tcPr>
            <w:tcW w:w="0" w:type="auto"/>
            <w:vAlign w:val="center"/>
            <w:hideMark/>
          </w:tcPr>
          <w:p w14:paraId="1B3E46F3" w14:textId="77777777" w:rsidR="003F30BC" w:rsidRPr="00BB2CC5" w:rsidRDefault="003F30BC" w:rsidP="001226B3">
            <w:pPr>
              <w:rPr>
                <w:rFonts w:ascii="Gill Sans MT" w:hAnsi="Gill Sans MT"/>
              </w:rPr>
            </w:pPr>
            <w:r w:rsidRPr="00BB2CC5">
              <w:rPr>
                <w:rFonts w:ascii="Gill Sans MT" w:hAnsi="Gill Sans MT"/>
                <w:b/>
                <w:bCs/>
              </w:rPr>
              <w:t>Abnormal URL Structure</w:t>
            </w:r>
          </w:p>
        </w:tc>
        <w:tc>
          <w:tcPr>
            <w:tcW w:w="0" w:type="auto"/>
            <w:vAlign w:val="center"/>
            <w:hideMark/>
          </w:tcPr>
          <w:p w14:paraId="3F349FB0" w14:textId="77777777" w:rsidR="003F30BC" w:rsidRPr="00BB2CC5" w:rsidRDefault="003F30BC" w:rsidP="001226B3">
            <w:pPr>
              <w:rPr>
                <w:rFonts w:ascii="Gill Sans MT" w:hAnsi="Gill Sans MT"/>
              </w:rPr>
            </w:pPr>
            <w:r w:rsidRPr="00BB2CC5">
              <w:rPr>
                <w:rFonts w:ascii="Gill Sans MT" w:hAnsi="Gill Sans MT"/>
              </w:rPr>
              <w:t>Check for unusual domain structure</w:t>
            </w:r>
          </w:p>
        </w:tc>
        <w:tc>
          <w:tcPr>
            <w:tcW w:w="0" w:type="auto"/>
            <w:vAlign w:val="center"/>
            <w:hideMark/>
          </w:tcPr>
          <w:p w14:paraId="60DEF163" w14:textId="77777777" w:rsidR="003F30BC" w:rsidRPr="00BB2CC5" w:rsidRDefault="003F30BC" w:rsidP="001226B3">
            <w:pPr>
              <w:rPr>
                <w:rFonts w:ascii="Gill Sans MT" w:hAnsi="Gill Sans MT"/>
              </w:rPr>
            </w:pPr>
            <w:r w:rsidRPr="00BB2CC5">
              <w:rPr>
                <w:rFonts w:ascii="Gill Sans MT" w:hAnsi="Gill Sans MT"/>
              </w:rPr>
              <w:t>Malicious URLs often have abnormal structures</w:t>
            </w:r>
          </w:p>
        </w:tc>
        <w:tc>
          <w:tcPr>
            <w:tcW w:w="0" w:type="auto"/>
            <w:vAlign w:val="center"/>
            <w:hideMark/>
          </w:tcPr>
          <w:p w14:paraId="63DF439F" w14:textId="77777777" w:rsidR="003F30BC" w:rsidRPr="00BB2CC5" w:rsidRDefault="003F30BC" w:rsidP="001226B3">
            <w:pPr>
              <w:rPr>
                <w:rFonts w:ascii="Gill Sans MT" w:hAnsi="Gill Sans MT"/>
              </w:rPr>
            </w:pPr>
            <w:r w:rsidRPr="00BB2CC5">
              <w:rPr>
                <w:rFonts w:ascii="Gill Sans MT" w:hAnsi="Gill Sans MT"/>
              </w:rPr>
              <w:t>Abnormality = suspicious</w:t>
            </w:r>
          </w:p>
        </w:tc>
        <w:tc>
          <w:tcPr>
            <w:tcW w:w="0" w:type="auto"/>
            <w:vAlign w:val="center"/>
            <w:hideMark/>
          </w:tcPr>
          <w:p w14:paraId="073210BE" w14:textId="77777777" w:rsidR="003F30BC" w:rsidRPr="00BB2CC5" w:rsidRDefault="003F30BC" w:rsidP="001226B3">
            <w:pPr>
              <w:rPr>
                <w:rFonts w:ascii="Gill Sans MT" w:hAnsi="Gill Sans MT"/>
              </w:rPr>
            </w:pPr>
            <w:r w:rsidRPr="00BB2CC5">
              <w:rPr>
                <w:rFonts w:ascii="Gill Sans MT" w:hAnsi="Gill Sans MT"/>
              </w:rPr>
              <w:t>Some benign URLs are also complex</w:t>
            </w:r>
          </w:p>
        </w:tc>
      </w:tr>
      <w:tr w:rsidR="003F30BC" w:rsidRPr="00BB2CC5" w14:paraId="57618195" w14:textId="77777777" w:rsidTr="001226B3">
        <w:trPr>
          <w:tblCellSpacing w:w="15" w:type="dxa"/>
        </w:trPr>
        <w:tc>
          <w:tcPr>
            <w:tcW w:w="0" w:type="auto"/>
            <w:vAlign w:val="center"/>
            <w:hideMark/>
          </w:tcPr>
          <w:p w14:paraId="22F4DE14" w14:textId="77777777" w:rsidR="003F30BC" w:rsidRPr="00BB2CC5" w:rsidRDefault="003F30BC" w:rsidP="001226B3">
            <w:pPr>
              <w:rPr>
                <w:rFonts w:ascii="Gill Sans MT" w:hAnsi="Gill Sans MT"/>
              </w:rPr>
            </w:pPr>
            <w:r w:rsidRPr="00BB2CC5">
              <w:rPr>
                <w:rFonts w:ascii="Gill Sans MT" w:hAnsi="Gill Sans MT"/>
                <w:b/>
                <w:bCs/>
              </w:rPr>
              <w:t>Secure HTTP (HTTPS)</w:t>
            </w:r>
          </w:p>
        </w:tc>
        <w:tc>
          <w:tcPr>
            <w:tcW w:w="0" w:type="auto"/>
            <w:vAlign w:val="center"/>
            <w:hideMark/>
          </w:tcPr>
          <w:p w14:paraId="26F86375" w14:textId="77777777" w:rsidR="003F30BC" w:rsidRPr="00BB2CC5" w:rsidRDefault="003F30BC" w:rsidP="001226B3">
            <w:pPr>
              <w:rPr>
                <w:rFonts w:ascii="Gill Sans MT" w:hAnsi="Gill Sans MT"/>
              </w:rPr>
            </w:pPr>
            <w:r w:rsidRPr="00BB2CC5">
              <w:rPr>
                <w:rFonts w:ascii="Gill Sans MT" w:hAnsi="Gill Sans MT"/>
              </w:rPr>
              <w:t>Check if URL uses HTTPS</w:t>
            </w:r>
          </w:p>
        </w:tc>
        <w:tc>
          <w:tcPr>
            <w:tcW w:w="0" w:type="auto"/>
            <w:vAlign w:val="center"/>
            <w:hideMark/>
          </w:tcPr>
          <w:p w14:paraId="220C5034" w14:textId="77777777" w:rsidR="003F30BC" w:rsidRPr="00BB2CC5" w:rsidRDefault="003F30BC" w:rsidP="001226B3">
            <w:pPr>
              <w:rPr>
                <w:rFonts w:ascii="Gill Sans MT" w:hAnsi="Gill Sans MT"/>
              </w:rPr>
            </w:pPr>
            <w:r w:rsidRPr="00BB2CC5">
              <w:rPr>
                <w:rFonts w:ascii="Gill Sans MT" w:hAnsi="Gill Sans MT"/>
              </w:rPr>
              <w:t>HTTPS adds trust, phishing sites often skip it</w:t>
            </w:r>
          </w:p>
        </w:tc>
        <w:tc>
          <w:tcPr>
            <w:tcW w:w="0" w:type="auto"/>
            <w:vAlign w:val="center"/>
            <w:hideMark/>
          </w:tcPr>
          <w:p w14:paraId="4D6DA66B" w14:textId="77777777" w:rsidR="003F30BC" w:rsidRPr="00BB2CC5" w:rsidRDefault="003F30BC" w:rsidP="001226B3">
            <w:pPr>
              <w:rPr>
                <w:rFonts w:ascii="Gill Sans MT" w:hAnsi="Gill Sans MT"/>
              </w:rPr>
            </w:pPr>
            <w:r w:rsidRPr="00BB2CC5">
              <w:rPr>
                <w:rFonts w:ascii="Gill Sans MT" w:hAnsi="Gill Sans MT"/>
              </w:rPr>
              <w:t>HTTPS = more trustworthy</w:t>
            </w:r>
          </w:p>
        </w:tc>
        <w:tc>
          <w:tcPr>
            <w:tcW w:w="0" w:type="auto"/>
            <w:vAlign w:val="center"/>
            <w:hideMark/>
          </w:tcPr>
          <w:p w14:paraId="02963450" w14:textId="77777777" w:rsidR="003F30BC" w:rsidRPr="00BB2CC5" w:rsidRDefault="003F30BC" w:rsidP="001226B3">
            <w:pPr>
              <w:rPr>
                <w:rFonts w:ascii="Gill Sans MT" w:hAnsi="Gill Sans MT"/>
              </w:rPr>
            </w:pPr>
            <w:r w:rsidRPr="00BB2CC5">
              <w:rPr>
                <w:rFonts w:ascii="Gill Sans MT" w:hAnsi="Gill Sans MT"/>
              </w:rPr>
              <w:t>HTTPS can be spoofed too</w:t>
            </w:r>
          </w:p>
        </w:tc>
      </w:tr>
      <w:tr w:rsidR="003F30BC" w:rsidRPr="00BB2CC5" w14:paraId="701FE8CB" w14:textId="77777777" w:rsidTr="001226B3">
        <w:trPr>
          <w:tblCellSpacing w:w="15" w:type="dxa"/>
        </w:trPr>
        <w:tc>
          <w:tcPr>
            <w:tcW w:w="0" w:type="auto"/>
            <w:vAlign w:val="center"/>
            <w:hideMark/>
          </w:tcPr>
          <w:p w14:paraId="52B50487" w14:textId="77777777" w:rsidR="003F30BC" w:rsidRPr="00BB2CC5" w:rsidRDefault="003F30BC" w:rsidP="001226B3">
            <w:pPr>
              <w:rPr>
                <w:rFonts w:ascii="Gill Sans MT" w:hAnsi="Gill Sans MT"/>
              </w:rPr>
            </w:pPr>
            <w:r w:rsidRPr="00BB2CC5">
              <w:rPr>
                <w:rFonts w:ascii="Gill Sans MT" w:hAnsi="Gill Sans MT"/>
                <w:b/>
                <w:bCs/>
              </w:rPr>
              <w:lastRenderedPageBreak/>
              <w:t>IP Address Check</w:t>
            </w:r>
          </w:p>
        </w:tc>
        <w:tc>
          <w:tcPr>
            <w:tcW w:w="0" w:type="auto"/>
            <w:vAlign w:val="center"/>
            <w:hideMark/>
          </w:tcPr>
          <w:p w14:paraId="057B7FE5" w14:textId="77777777" w:rsidR="003F30BC" w:rsidRPr="00BB2CC5" w:rsidRDefault="003F30BC" w:rsidP="001226B3">
            <w:pPr>
              <w:rPr>
                <w:rFonts w:ascii="Gill Sans MT" w:hAnsi="Gill Sans MT"/>
              </w:rPr>
            </w:pPr>
            <w:r w:rsidRPr="00BB2CC5">
              <w:rPr>
                <w:rFonts w:ascii="Gill Sans MT" w:hAnsi="Gill Sans MT"/>
              </w:rPr>
              <w:t>Check if IP is used instead of domain</w:t>
            </w:r>
          </w:p>
        </w:tc>
        <w:tc>
          <w:tcPr>
            <w:tcW w:w="0" w:type="auto"/>
            <w:vAlign w:val="center"/>
            <w:hideMark/>
          </w:tcPr>
          <w:p w14:paraId="6DE6274A" w14:textId="77777777" w:rsidR="003F30BC" w:rsidRPr="00BB2CC5" w:rsidRDefault="003F30BC" w:rsidP="001226B3">
            <w:pPr>
              <w:rPr>
                <w:rFonts w:ascii="Gill Sans MT" w:hAnsi="Gill Sans MT"/>
              </w:rPr>
            </w:pPr>
            <w:r w:rsidRPr="00BB2CC5">
              <w:rPr>
                <w:rFonts w:ascii="Gill Sans MT" w:hAnsi="Gill Sans MT"/>
              </w:rPr>
              <w:t>IP-based URLs often evade domain-based detection</w:t>
            </w:r>
          </w:p>
        </w:tc>
        <w:tc>
          <w:tcPr>
            <w:tcW w:w="0" w:type="auto"/>
            <w:vAlign w:val="center"/>
            <w:hideMark/>
          </w:tcPr>
          <w:p w14:paraId="317E3D71" w14:textId="77777777" w:rsidR="003F30BC" w:rsidRPr="00BB2CC5" w:rsidRDefault="003F30BC" w:rsidP="001226B3">
            <w:pPr>
              <w:rPr>
                <w:rFonts w:ascii="Gill Sans MT" w:hAnsi="Gill Sans MT"/>
              </w:rPr>
            </w:pPr>
            <w:r w:rsidRPr="00BB2CC5">
              <w:rPr>
                <w:rFonts w:ascii="Gill Sans MT" w:hAnsi="Gill Sans MT"/>
              </w:rPr>
              <w:t>IP = suspicious</w:t>
            </w:r>
          </w:p>
        </w:tc>
        <w:tc>
          <w:tcPr>
            <w:tcW w:w="0" w:type="auto"/>
            <w:vAlign w:val="center"/>
            <w:hideMark/>
          </w:tcPr>
          <w:p w14:paraId="5307DFC2" w14:textId="77777777" w:rsidR="003F30BC" w:rsidRPr="00BB2CC5" w:rsidRDefault="003F30BC" w:rsidP="001226B3">
            <w:pPr>
              <w:rPr>
                <w:rFonts w:ascii="Gill Sans MT" w:hAnsi="Gill Sans MT"/>
              </w:rPr>
            </w:pPr>
            <w:r w:rsidRPr="00BB2CC5">
              <w:rPr>
                <w:rFonts w:ascii="Gill Sans MT" w:hAnsi="Gill Sans MT"/>
              </w:rPr>
              <w:t>Some services use IPs legitimately</w:t>
            </w:r>
          </w:p>
        </w:tc>
      </w:tr>
      <w:tr w:rsidR="003F30BC" w:rsidRPr="00BB2CC5" w14:paraId="250BC117" w14:textId="77777777" w:rsidTr="001226B3">
        <w:trPr>
          <w:tblCellSpacing w:w="15" w:type="dxa"/>
        </w:trPr>
        <w:tc>
          <w:tcPr>
            <w:tcW w:w="0" w:type="auto"/>
            <w:vAlign w:val="center"/>
            <w:hideMark/>
          </w:tcPr>
          <w:p w14:paraId="1332B35A" w14:textId="77777777" w:rsidR="003F30BC" w:rsidRPr="00BB2CC5" w:rsidRDefault="003F30BC" w:rsidP="001226B3">
            <w:pPr>
              <w:rPr>
                <w:rFonts w:ascii="Gill Sans MT" w:hAnsi="Gill Sans MT"/>
              </w:rPr>
            </w:pPr>
            <w:r w:rsidRPr="00BB2CC5">
              <w:rPr>
                <w:rFonts w:ascii="Gill Sans MT" w:hAnsi="Gill Sans MT"/>
                <w:b/>
                <w:bCs/>
              </w:rPr>
              <w:t>Binary Flags for Suspicious URL Lengths</w:t>
            </w:r>
          </w:p>
        </w:tc>
        <w:tc>
          <w:tcPr>
            <w:tcW w:w="0" w:type="auto"/>
            <w:vAlign w:val="center"/>
            <w:hideMark/>
          </w:tcPr>
          <w:p w14:paraId="1B174410" w14:textId="77777777" w:rsidR="003F30BC" w:rsidRPr="00BB2CC5" w:rsidRDefault="003F30BC" w:rsidP="001226B3">
            <w:pPr>
              <w:rPr>
                <w:rFonts w:ascii="Gill Sans MT" w:hAnsi="Gill Sans MT"/>
              </w:rPr>
            </w:pPr>
            <w:r w:rsidRPr="00BB2CC5">
              <w:rPr>
                <w:rFonts w:ascii="Gill Sans MT" w:hAnsi="Gill Sans MT"/>
              </w:rPr>
              <w:t>Create flag for excessively long/short URLs</w:t>
            </w:r>
          </w:p>
        </w:tc>
        <w:tc>
          <w:tcPr>
            <w:tcW w:w="0" w:type="auto"/>
            <w:vAlign w:val="center"/>
            <w:hideMark/>
          </w:tcPr>
          <w:p w14:paraId="669ACE69" w14:textId="77777777" w:rsidR="003F30BC" w:rsidRPr="00BB2CC5" w:rsidRDefault="003F30BC" w:rsidP="001226B3">
            <w:pPr>
              <w:rPr>
                <w:rFonts w:ascii="Gill Sans MT" w:hAnsi="Gill Sans MT"/>
              </w:rPr>
            </w:pPr>
            <w:r w:rsidRPr="00BB2CC5">
              <w:rPr>
                <w:rFonts w:ascii="Gill Sans MT" w:hAnsi="Gill Sans MT"/>
              </w:rPr>
              <w:t>Capture extreme cases quickly</w:t>
            </w:r>
          </w:p>
        </w:tc>
        <w:tc>
          <w:tcPr>
            <w:tcW w:w="0" w:type="auto"/>
            <w:vAlign w:val="center"/>
            <w:hideMark/>
          </w:tcPr>
          <w:p w14:paraId="5BED7F9D" w14:textId="77777777" w:rsidR="003F30BC" w:rsidRPr="00BB2CC5" w:rsidRDefault="003F30BC" w:rsidP="001226B3">
            <w:pPr>
              <w:rPr>
                <w:rFonts w:ascii="Gill Sans MT" w:hAnsi="Gill Sans MT"/>
              </w:rPr>
            </w:pPr>
            <w:r w:rsidRPr="00BB2CC5">
              <w:rPr>
                <w:rFonts w:ascii="Gill Sans MT" w:hAnsi="Gill Sans MT"/>
              </w:rPr>
              <w:t>Extremes are suspicious</w:t>
            </w:r>
          </w:p>
        </w:tc>
        <w:tc>
          <w:tcPr>
            <w:tcW w:w="0" w:type="auto"/>
            <w:vAlign w:val="center"/>
            <w:hideMark/>
          </w:tcPr>
          <w:p w14:paraId="41459256" w14:textId="77777777" w:rsidR="003F30BC" w:rsidRPr="00BB2CC5" w:rsidRDefault="003F30BC" w:rsidP="001226B3">
            <w:pPr>
              <w:rPr>
                <w:rFonts w:ascii="Gill Sans MT" w:hAnsi="Gill Sans MT"/>
              </w:rPr>
            </w:pPr>
            <w:r w:rsidRPr="00BB2CC5">
              <w:rPr>
                <w:rFonts w:ascii="Gill Sans MT" w:hAnsi="Gill Sans MT"/>
              </w:rPr>
              <w:t>Legitimate edge cases exist</w:t>
            </w:r>
          </w:p>
        </w:tc>
      </w:tr>
      <w:tr w:rsidR="003F30BC" w:rsidRPr="00BB2CC5" w14:paraId="0F277D18" w14:textId="77777777" w:rsidTr="001226B3">
        <w:trPr>
          <w:tblCellSpacing w:w="15" w:type="dxa"/>
        </w:trPr>
        <w:tc>
          <w:tcPr>
            <w:tcW w:w="0" w:type="auto"/>
            <w:vAlign w:val="center"/>
            <w:hideMark/>
          </w:tcPr>
          <w:p w14:paraId="4EFB4CA5" w14:textId="77777777" w:rsidR="003F30BC" w:rsidRPr="00BB2CC5" w:rsidRDefault="003F30BC" w:rsidP="001226B3">
            <w:pPr>
              <w:rPr>
                <w:rFonts w:ascii="Gill Sans MT" w:hAnsi="Gill Sans MT"/>
              </w:rPr>
            </w:pPr>
            <w:r w:rsidRPr="00BB2CC5">
              <w:rPr>
                <w:rFonts w:ascii="Gill Sans MT" w:hAnsi="Gill Sans MT"/>
                <w:b/>
                <w:bCs/>
              </w:rPr>
              <w:t>Handling Missing Values in Domain Features</w:t>
            </w:r>
          </w:p>
        </w:tc>
        <w:tc>
          <w:tcPr>
            <w:tcW w:w="0" w:type="auto"/>
            <w:vAlign w:val="center"/>
            <w:hideMark/>
          </w:tcPr>
          <w:p w14:paraId="19B8461D" w14:textId="77777777" w:rsidR="003F30BC" w:rsidRPr="00BB2CC5" w:rsidRDefault="003F30BC" w:rsidP="001226B3">
            <w:pPr>
              <w:rPr>
                <w:rFonts w:ascii="Gill Sans MT" w:hAnsi="Gill Sans MT"/>
              </w:rPr>
            </w:pPr>
            <w:r w:rsidRPr="00BB2CC5">
              <w:rPr>
                <w:rFonts w:ascii="Gill Sans MT" w:hAnsi="Gill Sans MT"/>
              </w:rPr>
              <w:t>Fill missing domains with 'unknown'</w:t>
            </w:r>
          </w:p>
        </w:tc>
        <w:tc>
          <w:tcPr>
            <w:tcW w:w="0" w:type="auto"/>
            <w:vAlign w:val="center"/>
            <w:hideMark/>
          </w:tcPr>
          <w:p w14:paraId="4D6676CA" w14:textId="77777777" w:rsidR="003F30BC" w:rsidRPr="00BB2CC5" w:rsidRDefault="003F30BC" w:rsidP="001226B3">
            <w:pPr>
              <w:rPr>
                <w:rFonts w:ascii="Gill Sans MT" w:hAnsi="Gill Sans MT"/>
              </w:rPr>
            </w:pPr>
            <w:r w:rsidRPr="00BB2CC5">
              <w:rPr>
                <w:rFonts w:ascii="Gill Sans MT" w:hAnsi="Gill Sans MT"/>
              </w:rPr>
              <w:t xml:space="preserve">Prevent model errors on </w:t>
            </w:r>
            <w:proofErr w:type="spellStart"/>
            <w:r w:rsidRPr="00BB2CC5">
              <w:rPr>
                <w:rFonts w:ascii="Gill Sans MT" w:hAnsi="Gill Sans MT"/>
              </w:rPr>
              <w:t>NaN</w:t>
            </w:r>
            <w:proofErr w:type="spellEnd"/>
            <w:r w:rsidRPr="00BB2CC5">
              <w:rPr>
                <w:rFonts w:ascii="Gill Sans MT" w:hAnsi="Gill Sans MT"/>
              </w:rPr>
              <w:t xml:space="preserve"> values</w:t>
            </w:r>
          </w:p>
        </w:tc>
        <w:tc>
          <w:tcPr>
            <w:tcW w:w="0" w:type="auto"/>
            <w:vAlign w:val="center"/>
            <w:hideMark/>
          </w:tcPr>
          <w:p w14:paraId="6EE7FC52" w14:textId="77777777" w:rsidR="003F30BC" w:rsidRPr="00BB2CC5" w:rsidRDefault="003F30BC" w:rsidP="001226B3">
            <w:pPr>
              <w:rPr>
                <w:rFonts w:ascii="Gill Sans MT" w:hAnsi="Gill Sans MT"/>
              </w:rPr>
            </w:pPr>
            <w:r w:rsidRPr="00BB2CC5">
              <w:rPr>
                <w:rFonts w:ascii="Gill Sans MT" w:hAnsi="Gill Sans MT"/>
              </w:rPr>
              <w:t>Missing = unknown domain</w:t>
            </w:r>
          </w:p>
        </w:tc>
        <w:tc>
          <w:tcPr>
            <w:tcW w:w="0" w:type="auto"/>
            <w:vAlign w:val="center"/>
            <w:hideMark/>
          </w:tcPr>
          <w:p w14:paraId="54C7C6EE" w14:textId="77777777" w:rsidR="003F30BC" w:rsidRPr="00BB2CC5" w:rsidRDefault="003F30BC" w:rsidP="001226B3">
            <w:pPr>
              <w:rPr>
                <w:rFonts w:ascii="Gill Sans MT" w:hAnsi="Gill Sans MT"/>
              </w:rPr>
            </w:pPr>
            <w:r w:rsidRPr="00BB2CC5">
              <w:rPr>
                <w:rFonts w:ascii="Gill Sans MT" w:hAnsi="Gill Sans MT"/>
              </w:rPr>
              <w:t>Might not always imply malicious intent</w:t>
            </w:r>
          </w:p>
        </w:tc>
      </w:tr>
      <w:tr w:rsidR="003F30BC" w:rsidRPr="00BB2CC5" w14:paraId="30852836" w14:textId="77777777" w:rsidTr="001226B3">
        <w:trPr>
          <w:tblCellSpacing w:w="15" w:type="dxa"/>
        </w:trPr>
        <w:tc>
          <w:tcPr>
            <w:tcW w:w="0" w:type="auto"/>
            <w:vAlign w:val="center"/>
            <w:hideMark/>
          </w:tcPr>
          <w:p w14:paraId="78F6B305" w14:textId="77777777" w:rsidR="003F30BC" w:rsidRPr="00BB2CC5" w:rsidRDefault="003F30BC" w:rsidP="001226B3">
            <w:pPr>
              <w:rPr>
                <w:rFonts w:ascii="Gill Sans MT" w:hAnsi="Gill Sans MT"/>
              </w:rPr>
            </w:pPr>
            <w:r w:rsidRPr="00BB2CC5">
              <w:rPr>
                <w:rFonts w:ascii="Gill Sans MT" w:hAnsi="Gill Sans MT"/>
                <w:b/>
                <w:bCs/>
              </w:rPr>
              <w:t>Lexical Features</w:t>
            </w:r>
          </w:p>
        </w:tc>
        <w:tc>
          <w:tcPr>
            <w:tcW w:w="0" w:type="auto"/>
            <w:vAlign w:val="center"/>
            <w:hideMark/>
          </w:tcPr>
          <w:p w14:paraId="2B3EB497" w14:textId="77777777" w:rsidR="003F30BC" w:rsidRPr="00BB2CC5" w:rsidRDefault="003F30BC" w:rsidP="001226B3">
            <w:pPr>
              <w:rPr>
                <w:rFonts w:ascii="Gill Sans MT" w:hAnsi="Gill Sans MT"/>
              </w:rPr>
            </w:pPr>
            <w:r w:rsidRPr="00BB2CC5">
              <w:rPr>
                <w:rFonts w:ascii="Gill Sans MT" w:hAnsi="Gill Sans MT"/>
              </w:rPr>
              <w:t>Combine basic lexical features</w:t>
            </w:r>
          </w:p>
        </w:tc>
        <w:tc>
          <w:tcPr>
            <w:tcW w:w="0" w:type="auto"/>
            <w:vAlign w:val="center"/>
            <w:hideMark/>
          </w:tcPr>
          <w:p w14:paraId="1FA2BC61" w14:textId="77777777" w:rsidR="003F30BC" w:rsidRPr="00BB2CC5" w:rsidRDefault="003F30BC" w:rsidP="001226B3">
            <w:pPr>
              <w:rPr>
                <w:rFonts w:ascii="Gill Sans MT" w:hAnsi="Gill Sans MT"/>
              </w:rPr>
            </w:pPr>
            <w:r w:rsidRPr="00BB2CC5">
              <w:rPr>
                <w:rFonts w:ascii="Gill Sans MT" w:hAnsi="Gill Sans MT"/>
              </w:rPr>
              <w:t>Strengthen simple URL feature representation</w:t>
            </w:r>
          </w:p>
        </w:tc>
        <w:tc>
          <w:tcPr>
            <w:tcW w:w="0" w:type="auto"/>
            <w:vAlign w:val="center"/>
            <w:hideMark/>
          </w:tcPr>
          <w:p w14:paraId="41219F91" w14:textId="77777777" w:rsidR="003F30BC" w:rsidRPr="00BB2CC5" w:rsidRDefault="003F30BC" w:rsidP="001226B3">
            <w:pPr>
              <w:rPr>
                <w:rFonts w:ascii="Gill Sans MT" w:hAnsi="Gill Sans MT"/>
              </w:rPr>
            </w:pPr>
            <w:r w:rsidRPr="00BB2CC5">
              <w:rPr>
                <w:rFonts w:ascii="Gill Sans MT" w:hAnsi="Gill Sans MT"/>
              </w:rPr>
              <w:t>Simple features are easy to compute</w:t>
            </w:r>
          </w:p>
        </w:tc>
        <w:tc>
          <w:tcPr>
            <w:tcW w:w="0" w:type="auto"/>
            <w:vAlign w:val="center"/>
            <w:hideMark/>
          </w:tcPr>
          <w:p w14:paraId="41F35EB5" w14:textId="77777777" w:rsidR="003F30BC" w:rsidRPr="00BB2CC5" w:rsidRDefault="003F30BC" w:rsidP="001226B3">
            <w:pPr>
              <w:rPr>
                <w:rFonts w:ascii="Gill Sans MT" w:hAnsi="Gill Sans MT"/>
              </w:rPr>
            </w:pPr>
            <w:r w:rsidRPr="00BB2CC5">
              <w:rPr>
                <w:rFonts w:ascii="Gill Sans MT" w:hAnsi="Gill Sans MT"/>
              </w:rPr>
              <w:t>Might not capture advanced attacks</w:t>
            </w:r>
          </w:p>
        </w:tc>
      </w:tr>
      <w:tr w:rsidR="003F30BC" w:rsidRPr="00BB2CC5" w14:paraId="66CEAF97" w14:textId="77777777" w:rsidTr="001226B3">
        <w:trPr>
          <w:tblCellSpacing w:w="15" w:type="dxa"/>
        </w:trPr>
        <w:tc>
          <w:tcPr>
            <w:tcW w:w="0" w:type="auto"/>
            <w:vAlign w:val="center"/>
            <w:hideMark/>
          </w:tcPr>
          <w:p w14:paraId="7F646D04" w14:textId="77777777" w:rsidR="003F30BC" w:rsidRPr="00BB2CC5" w:rsidRDefault="003F30BC" w:rsidP="001226B3">
            <w:pPr>
              <w:rPr>
                <w:rFonts w:ascii="Gill Sans MT" w:hAnsi="Gill Sans MT"/>
              </w:rPr>
            </w:pPr>
            <w:r w:rsidRPr="00BB2CC5">
              <w:rPr>
                <w:rFonts w:ascii="Gill Sans MT" w:hAnsi="Gill Sans MT"/>
                <w:b/>
                <w:bCs/>
              </w:rPr>
              <w:t>Drop Raw Text and Leakage-Prone Columns</w:t>
            </w:r>
          </w:p>
        </w:tc>
        <w:tc>
          <w:tcPr>
            <w:tcW w:w="0" w:type="auto"/>
            <w:vAlign w:val="center"/>
            <w:hideMark/>
          </w:tcPr>
          <w:p w14:paraId="4AB724A5" w14:textId="77777777" w:rsidR="003F30BC" w:rsidRPr="00BB2CC5" w:rsidRDefault="003F30BC" w:rsidP="001226B3">
            <w:pPr>
              <w:rPr>
                <w:rFonts w:ascii="Gill Sans MT" w:hAnsi="Gill Sans MT"/>
              </w:rPr>
            </w:pPr>
            <w:r w:rsidRPr="00BB2CC5">
              <w:rPr>
                <w:rFonts w:ascii="Gill Sans MT" w:hAnsi="Gill Sans MT"/>
              </w:rPr>
              <w:t xml:space="preserve">Drop URL text and </w:t>
            </w:r>
            <w:proofErr w:type="spellStart"/>
            <w:r w:rsidRPr="00BB2CC5">
              <w:rPr>
                <w:rFonts w:ascii="Gill Sans MT" w:hAnsi="Gill Sans MT"/>
              </w:rPr>
              <w:t>pri_domain</w:t>
            </w:r>
            <w:proofErr w:type="spellEnd"/>
            <w:r w:rsidRPr="00BB2CC5">
              <w:rPr>
                <w:rFonts w:ascii="Gill Sans MT" w:hAnsi="Gill Sans MT"/>
              </w:rPr>
              <w:t xml:space="preserve"> after feature extraction</w:t>
            </w:r>
          </w:p>
        </w:tc>
        <w:tc>
          <w:tcPr>
            <w:tcW w:w="0" w:type="auto"/>
            <w:vAlign w:val="center"/>
            <w:hideMark/>
          </w:tcPr>
          <w:p w14:paraId="6F05A0E2" w14:textId="77777777" w:rsidR="003F30BC" w:rsidRPr="00BB2CC5" w:rsidRDefault="003F30BC" w:rsidP="001226B3">
            <w:pPr>
              <w:rPr>
                <w:rFonts w:ascii="Gill Sans MT" w:hAnsi="Gill Sans MT"/>
              </w:rPr>
            </w:pPr>
            <w:r w:rsidRPr="00BB2CC5">
              <w:rPr>
                <w:rFonts w:ascii="Gill Sans MT" w:hAnsi="Gill Sans MT"/>
              </w:rPr>
              <w:t>Prevent text leakage during training</w:t>
            </w:r>
          </w:p>
        </w:tc>
        <w:tc>
          <w:tcPr>
            <w:tcW w:w="0" w:type="auto"/>
            <w:vAlign w:val="center"/>
            <w:hideMark/>
          </w:tcPr>
          <w:p w14:paraId="45FA013A" w14:textId="77777777" w:rsidR="003F30BC" w:rsidRPr="00BB2CC5" w:rsidRDefault="003F30BC" w:rsidP="001226B3">
            <w:pPr>
              <w:rPr>
                <w:rFonts w:ascii="Gill Sans MT" w:hAnsi="Gill Sans MT"/>
              </w:rPr>
            </w:pPr>
            <w:r w:rsidRPr="00BB2CC5">
              <w:rPr>
                <w:rFonts w:ascii="Gill Sans MT" w:hAnsi="Gill Sans MT"/>
              </w:rPr>
              <w:t>No text leakage</w:t>
            </w:r>
          </w:p>
        </w:tc>
        <w:tc>
          <w:tcPr>
            <w:tcW w:w="0" w:type="auto"/>
            <w:vAlign w:val="center"/>
            <w:hideMark/>
          </w:tcPr>
          <w:p w14:paraId="230DE31E" w14:textId="77777777" w:rsidR="003F30BC" w:rsidRPr="00BB2CC5" w:rsidRDefault="003F30BC" w:rsidP="001226B3">
            <w:pPr>
              <w:rPr>
                <w:rFonts w:ascii="Gill Sans MT" w:hAnsi="Gill Sans MT"/>
              </w:rPr>
            </w:pPr>
            <w:r w:rsidRPr="00BB2CC5">
              <w:rPr>
                <w:rFonts w:ascii="Gill Sans MT" w:hAnsi="Gill Sans MT"/>
              </w:rPr>
              <w:t>Dropping too early may miss useful features</w:t>
            </w:r>
          </w:p>
        </w:tc>
      </w:tr>
      <w:tr w:rsidR="003F30BC" w:rsidRPr="00BB2CC5" w14:paraId="063F9F30" w14:textId="77777777" w:rsidTr="001226B3">
        <w:trPr>
          <w:tblCellSpacing w:w="15" w:type="dxa"/>
        </w:trPr>
        <w:tc>
          <w:tcPr>
            <w:tcW w:w="0" w:type="auto"/>
            <w:vAlign w:val="center"/>
            <w:hideMark/>
          </w:tcPr>
          <w:p w14:paraId="22332ED1" w14:textId="77777777" w:rsidR="003F30BC" w:rsidRPr="00BB2CC5" w:rsidRDefault="003F30BC" w:rsidP="001226B3">
            <w:pPr>
              <w:rPr>
                <w:rFonts w:ascii="Gill Sans MT" w:hAnsi="Gill Sans MT"/>
              </w:rPr>
            </w:pPr>
            <w:r w:rsidRPr="00BB2CC5">
              <w:rPr>
                <w:rFonts w:ascii="Gill Sans MT" w:hAnsi="Gill Sans MT"/>
                <w:b/>
                <w:bCs/>
              </w:rPr>
              <w:t>Add Handcrafted Features</w:t>
            </w:r>
          </w:p>
        </w:tc>
        <w:tc>
          <w:tcPr>
            <w:tcW w:w="0" w:type="auto"/>
            <w:vAlign w:val="center"/>
            <w:hideMark/>
          </w:tcPr>
          <w:p w14:paraId="2097BE2D" w14:textId="77777777" w:rsidR="003F30BC" w:rsidRPr="00BB2CC5" w:rsidRDefault="003F30BC" w:rsidP="001226B3">
            <w:pPr>
              <w:rPr>
                <w:rFonts w:ascii="Gill Sans MT" w:hAnsi="Gill Sans MT"/>
              </w:rPr>
            </w:pPr>
            <w:r w:rsidRPr="00BB2CC5">
              <w:rPr>
                <w:rFonts w:ascii="Gill Sans MT" w:hAnsi="Gill Sans MT"/>
              </w:rPr>
              <w:t>Combine domain knowledge-based features</w:t>
            </w:r>
          </w:p>
        </w:tc>
        <w:tc>
          <w:tcPr>
            <w:tcW w:w="0" w:type="auto"/>
            <w:vAlign w:val="center"/>
            <w:hideMark/>
          </w:tcPr>
          <w:p w14:paraId="78678B4D" w14:textId="77777777" w:rsidR="003F30BC" w:rsidRPr="00BB2CC5" w:rsidRDefault="003F30BC" w:rsidP="001226B3">
            <w:pPr>
              <w:rPr>
                <w:rFonts w:ascii="Gill Sans MT" w:hAnsi="Gill Sans MT"/>
              </w:rPr>
            </w:pPr>
            <w:r w:rsidRPr="00BB2CC5">
              <w:rPr>
                <w:rFonts w:ascii="Gill Sans MT" w:hAnsi="Gill Sans MT"/>
              </w:rPr>
              <w:t>Enhance model understanding</w:t>
            </w:r>
          </w:p>
        </w:tc>
        <w:tc>
          <w:tcPr>
            <w:tcW w:w="0" w:type="auto"/>
            <w:vAlign w:val="center"/>
            <w:hideMark/>
          </w:tcPr>
          <w:p w14:paraId="375809B3" w14:textId="77777777" w:rsidR="003F30BC" w:rsidRPr="00BB2CC5" w:rsidRDefault="003F30BC" w:rsidP="001226B3">
            <w:pPr>
              <w:rPr>
                <w:rFonts w:ascii="Gill Sans MT" w:hAnsi="Gill Sans MT"/>
              </w:rPr>
            </w:pPr>
            <w:r w:rsidRPr="00BB2CC5">
              <w:rPr>
                <w:rFonts w:ascii="Gill Sans MT" w:hAnsi="Gill Sans MT"/>
              </w:rPr>
              <w:t>Expert features add value</w:t>
            </w:r>
          </w:p>
        </w:tc>
        <w:tc>
          <w:tcPr>
            <w:tcW w:w="0" w:type="auto"/>
            <w:vAlign w:val="center"/>
            <w:hideMark/>
          </w:tcPr>
          <w:p w14:paraId="4778F444" w14:textId="77777777" w:rsidR="003F30BC" w:rsidRPr="00BB2CC5" w:rsidRDefault="003F30BC" w:rsidP="001226B3">
            <w:pPr>
              <w:rPr>
                <w:rFonts w:ascii="Gill Sans MT" w:hAnsi="Gill Sans MT"/>
              </w:rPr>
            </w:pPr>
            <w:r w:rsidRPr="00BB2CC5">
              <w:rPr>
                <w:rFonts w:ascii="Gill Sans MT" w:hAnsi="Gill Sans MT"/>
              </w:rPr>
              <w:t>Needs careful feature selection</w:t>
            </w:r>
          </w:p>
        </w:tc>
      </w:tr>
      <w:tr w:rsidR="003F30BC" w:rsidRPr="00BB2CC5" w14:paraId="687AE3E5" w14:textId="77777777" w:rsidTr="001226B3">
        <w:trPr>
          <w:tblCellSpacing w:w="15" w:type="dxa"/>
        </w:trPr>
        <w:tc>
          <w:tcPr>
            <w:tcW w:w="0" w:type="auto"/>
            <w:vAlign w:val="center"/>
            <w:hideMark/>
          </w:tcPr>
          <w:p w14:paraId="51CA96AE" w14:textId="77777777" w:rsidR="003F30BC" w:rsidRPr="00BB2CC5" w:rsidRDefault="003F30BC" w:rsidP="001226B3">
            <w:pPr>
              <w:rPr>
                <w:rFonts w:ascii="Gill Sans MT" w:hAnsi="Gill Sans MT"/>
              </w:rPr>
            </w:pPr>
            <w:r w:rsidRPr="00BB2CC5">
              <w:rPr>
                <w:rFonts w:ascii="Gill Sans MT" w:hAnsi="Gill Sans MT"/>
                <w:b/>
                <w:bCs/>
              </w:rPr>
              <w:t>Feature Scaling</w:t>
            </w:r>
          </w:p>
        </w:tc>
        <w:tc>
          <w:tcPr>
            <w:tcW w:w="0" w:type="auto"/>
            <w:vAlign w:val="center"/>
            <w:hideMark/>
          </w:tcPr>
          <w:p w14:paraId="64036B6C" w14:textId="77777777" w:rsidR="003F30BC" w:rsidRPr="00BB2CC5" w:rsidRDefault="003F30BC" w:rsidP="001226B3">
            <w:pPr>
              <w:rPr>
                <w:rFonts w:ascii="Gill Sans MT" w:hAnsi="Gill Sans MT"/>
              </w:rPr>
            </w:pPr>
            <w:r w:rsidRPr="00BB2CC5">
              <w:rPr>
                <w:rFonts w:ascii="Gill Sans MT" w:hAnsi="Gill Sans MT"/>
              </w:rPr>
              <w:t>Scale numeric features if necessary (optional for trees)</w:t>
            </w:r>
          </w:p>
        </w:tc>
        <w:tc>
          <w:tcPr>
            <w:tcW w:w="0" w:type="auto"/>
            <w:vAlign w:val="center"/>
            <w:hideMark/>
          </w:tcPr>
          <w:p w14:paraId="723D02BF" w14:textId="77777777" w:rsidR="003F30BC" w:rsidRPr="00BB2CC5" w:rsidRDefault="003F30BC" w:rsidP="001226B3">
            <w:pPr>
              <w:rPr>
                <w:rFonts w:ascii="Gill Sans MT" w:hAnsi="Gill Sans MT"/>
              </w:rPr>
            </w:pPr>
            <w:r w:rsidRPr="00BB2CC5">
              <w:rPr>
                <w:rFonts w:ascii="Gill Sans MT" w:hAnsi="Gill Sans MT"/>
              </w:rPr>
              <w:t>Consistent feature ranges help some models</w:t>
            </w:r>
          </w:p>
        </w:tc>
        <w:tc>
          <w:tcPr>
            <w:tcW w:w="0" w:type="auto"/>
            <w:vAlign w:val="center"/>
            <w:hideMark/>
          </w:tcPr>
          <w:p w14:paraId="299F4489" w14:textId="77777777" w:rsidR="003F30BC" w:rsidRPr="00BB2CC5" w:rsidRDefault="003F30BC" w:rsidP="001226B3">
            <w:pPr>
              <w:rPr>
                <w:rFonts w:ascii="Gill Sans MT" w:hAnsi="Gill Sans MT"/>
              </w:rPr>
            </w:pPr>
            <w:r w:rsidRPr="00BB2CC5">
              <w:rPr>
                <w:rFonts w:ascii="Gill Sans MT" w:hAnsi="Gill Sans MT"/>
              </w:rPr>
              <w:t>Scaling is critical for some models (e.g., Logistic Regression)</w:t>
            </w:r>
          </w:p>
        </w:tc>
        <w:tc>
          <w:tcPr>
            <w:tcW w:w="0" w:type="auto"/>
            <w:vAlign w:val="center"/>
            <w:hideMark/>
          </w:tcPr>
          <w:p w14:paraId="5E150C04" w14:textId="77777777" w:rsidR="003F30BC" w:rsidRPr="00BB2CC5" w:rsidRDefault="003F30BC" w:rsidP="001226B3">
            <w:pPr>
              <w:rPr>
                <w:rFonts w:ascii="Gill Sans MT" w:hAnsi="Gill Sans MT"/>
              </w:rPr>
            </w:pPr>
            <w:r w:rsidRPr="00BB2CC5">
              <w:rPr>
                <w:rFonts w:ascii="Gill Sans MT" w:hAnsi="Gill Sans MT"/>
              </w:rPr>
              <w:t>Not needed for tree models</w:t>
            </w:r>
          </w:p>
        </w:tc>
      </w:tr>
      <w:tr w:rsidR="003F30BC" w:rsidRPr="00BB2CC5" w14:paraId="557FA10B" w14:textId="77777777" w:rsidTr="001226B3">
        <w:trPr>
          <w:tblCellSpacing w:w="15" w:type="dxa"/>
        </w:trPr>
        <w:tc>
          <w:tcPr>
            <w:tcW w:w="0" w:type="auto"/>
            <w:vAlign w:val="center"/>
            <w:hideMark/>
          </w:tcPr>
          <w:p w14:paraId="4D85BE5A" w14:textId="77777777" w:rsidR="003F30BC" w:rsidRPr="00BB2CC5" w:rsidRDefault="003F30BC" w:rsidP="001226B3">
            <w:pPr>
              <w:rPr>
                <w:rFonts w:ascii="Gill Sans MT" w:hAnsi="Gill Sans MT"/>
              </w:rPr>
            </w:pPr>
            <w:r w:rsidRPr="00BB2CC5">
              <w:rPr>
                <w:rFonts w:ascii="Gill Sans MT" w:hAnsi="Gill Sans MT"/>
                <w:b/>
                <w:bCs/>
              </w:rPr>
              <w:t>TF-IDF on Character n-grams (URL-based)</w:t>
            </w:r>
          </w:p>
        </w:tc>
        <w:tc>
          <w:tcPr>
            <w:tcW w:w="0" w:type="auto"/>
            <w:vAlign w:val="center"/>
            <w:hideMark/>
          </w:tcPr>
          <w:p w14:paraId="1EE46DB2" w14:textId="77777777" w:rsidR="003F30BC" w:rsidRPr="00BB2CC5" w:rsidRDefault="003F30BC" w:rsidP="001226B3">
            <w:pPr>
              <w:rPr>
                <w:rFonts w:ascii="Gill Sans MT" w:hAnsi="Gill Sans MT"/>
              </w:rPr>
            </w:pPr>
            <w:r w:rsidRPr="00BB2CC5">
              <w:rPr>
                <w:rFonts w:ascii="Gill Sans MT" w:hAnsi="Gill Sans MT"/>
              </w:rPr>
              <w:t>Extract 2-5 char n-grams via TF-IDF</w:t>
            </w:r>
          </w:p>
        </w:tc>
        <w:tc>
          <w:tcPr>
            <w:tcW w:w="0" w:type="auto"/>
            <w:vAlign w:val="center"/>
            <w:hideMark/>
          </w:tcPr>
          <w:p w14:paraId="3C5107D4" w14:textId="77777777" w:rsidR="003F30BC" w:rsidRPr="00BB2CC5" w:rsidRDefault="003F30BC" w:rsidP="001226B3">
            <w:pPr>
              <w:rPr>
                <w:rFonts w:ascii="Gill Sans MT" w:hAnsi="Gill Sans MT"/>
              </w:rPr>
            </w:pPr>
            <w:r w:rsidRPr="00BB2CC5">
              <w:rPr>
                <w:rFonts w:ascii="Gill Sans MT" w:hAnsi="Gill Sans MT"/>
              </w:rPr>
              <w:t>Capture meaningful URL substrings</w:t>
            </w:r>
          </w:p>
        </w:tc>
        <w:tc>
          <w:tcPr>
            <w:tcW w:w="0" w:type="auto"/>
            <w:vAlign w:val="center"/>
            <w:hideMark/>
          </w:tcPr>
          <w:p w14:paraId="0BA61268" w14:textId="77777777" w:rsidR="003F30BC" w:rsidRPr="00BB2CC5" w:rsidRDefault="003F30BC" w:rsidP="001226B3">
            <w:pPr>
              <w:rPr>
                <w:rFonts w:ascii="Gill Sans MT" w:hAnsi="Gill Sans MT"/>
              </w:rPr>
            </w:pPr>
            <w:proofErr w:type="spellStart"/>
            <w:r w:rsidRPr="00BB2CC5">
              <w:rPr>
                <w:rFonts w:ascii="Gill Sans MT" w:hAnsi="Gill Sans MT"/>
              </w:rPr>
              <w:t>Char</w:t>
            </w:r>
            <w:proofErr w:type="spellEnd"/>
            <w:r w:rsidRPr="00BB2CC5">
              <w:rPr>
                <w:rFonts w:ascii="Gill Sans MT" w:hAnsi="Gill Sans MT"/>
              </w:rPr>
              <w:t xml:space="preserve"> patterns differentiate classes</w:t>
            </w:r>
          </w:p>
        </w:tc>
        <w:tc>
          <w:tcPr>
            <w:tcW w:w="0" w:type="auto"/>
            <w:vAlign w:val="center"/>
            <w:hideMark/>
          </w:tcPr>
          <w:p w14:paraId="7D1CD0B5" w14:textId="77777777" w:rsidR="003F30BC" w:rsidRPr="00BB2CC5" w:rsidRDefault="003F30BC" w:rsidP="001226B3">
            <w:pPr>
              <w:rPr>
                <w:rFonts w:ascii="Gill Sans MT" w:hAnsi="Gill Sans MT"/>
              </w:rPr>
            </w:pPr>
            <w:r w:rsidRPr="00BB2CC5">
              <w:rPr>
                <w:rFonts w:ascii="Gill Sans MT" w:hAnsi="Gill Sans MT"/>
              </w:rPr>
              <w:t>High dimensionality, risk of overfitting</w:t>
            </w:r>
          </w:p>
        </w:tc>
      </w:tr>
      <w:tr w:rsidR="003F30BC" w:rsidRPr="00BB2CC5" w14:paraId="3D69E86F" w14:textId="77777777" w:rsidTr="001226B3">
        <w:trPr>
          <w:tblCellSpacing w:w="15" w:type="dxa"/>
        </w:trPr>
        <w:tc>
          <w:tcPr>
            <w:tcW w:w="0" w:type="auto"/>
            <w:vAlign w:val="center"/>
            <w:hideMark/>
          </w:tcPr>
          <w:p w14:paraId="1C52156A" w14:textId="77777777" w:rsidR="003F30BC" w:rsidRPr="00BB2CC5" w:rsidRDefault="003F30BC" w:rsidP="001226B3">
            <w:pPr>
              <w:rPr>
                <w:rFonts w:ascii="Gill Sans MT" w:hAnsi="Gill Sans MT"/>
              </w:rPr>
            </w:pPr>
            <w:r w:rsidRPr="00BB2CC5">
              <w:rPr>
                <w:rFonts w:ascii="Gill Sans MT" w:hAnsi="Gill Sans MT"/>
                <w:b/>
                <w:bCs/>
              </w:rPr>
              <w:t>TF-IDF Vectorization</w:t>
            </w:r>
          </w:p>
        </w:tc>
        <w:tc>
          <w:tcPr>
            <w:tcW w:w="0" w:type="auto"/>
            <w:vAlign w:val="center"/>
            <w:hideMark/>
          </w:tcPr>
          <w:p w14:paraId="140C4500" w14:textId="77777777" w:rsidR="003F30BC" w:rsidRPr="00BB2CC5" w:rsidRDefault="003F30BC" w:rsidP="001226B3">
            <w:pPr>
              <w:rPr>
                <w:rFonts w:ascii="Gill Sans MT" w:hAnsi="Gill Sans MT"/>
              </w:rPr>
            </w:pPr>
            <w:r w:rsidRPr="00BB2CC5">
              <w:rPr>
                <w:rFonts w:ascii="Gill Sans MT" w:hAnsi="Gill Sans MT"/>
              </w:rPr>
              <w:t>Vectorize URLs into numerical form</w:t>
            </w:r>
          </w:p>
        </w:tc>
        <w:tc>
          <w:tcPr>
            <w:tcW w:w="0" w:type="auto"/>
            <w:vAlign w:val="center"/>
            <w:hideMark/>
          </w:tcPr>
          <w:p w14:paraId="35BFBB09" w14:textId="77777777" w:rsidR="003F30BC" w:rsidRPr="00BB2CC5" w:rsidRDefault="003F30BC" w:rsidP="001226B3">
            <w:pPr>
              <w:rPr>
                <w:rFonts w:ascii="Gill Sans MT" w:hAnsi="Gill Sans MT"/>
              </w:rPr>
            </w:pPr>
            <w:r w:rsidRPr="00BB2CC5">
              <w:rPr>
                <w:rFonts w:ascii="Gill Sans MT" w:hAnsi="Gill Sans MT"/>
              </w:rPr>
              <w:t>Make text data digestible for ML</w:t>
            </w:r>
          </w:p>
        </w:tc>
        <w:tc>
          <w:tcPr>
            <w:tcW w:w="0" w:type="auto"/>
            <w:vAlign w:val="center"/>
            <w:hideMark/>
          </w:tcPr>
          <w:p w14:paraId="17771E4A" w14:textId="77777777" w:rsidR="003F30BC" w:rsidRPr="00BB2CC5" w:rsidRDefault="003F30BC" w:rsidP="001226B3">
            <w:pPr>
              <w:rPr>
                <w:rFonts w:ascii="Gill Sans MT" w:hAnsi="Gill Sans MT"/>
              </w:rPr>
            </w:pPr>
            <w:r w:rsidRPr="00BB2CC5">
              <w:rPr>
                <w:rFonts w:ascii="Gill Sans MT" w:hAnsi="Gill Sans MT"/>
              </w:rPr>
              <w:t>Character patterns are strong indicators</w:t>
            </w:r>
          </w:p>
        </w:tc>
        <w:tc>
          <w:tcPr>
            <w:tcW w:w="0" w:type="auto"/>
            <w:vAlign w:val="center"/>
            <w:hideMark/>
          </w:tcPr>
          <w:p w14:paraId="4FD1C470" w14:textId="77777777" w:rsidR="003F30BC" w:rsidRPr="00BB2CC5" w:rsidRDefault="003F30BC" w:rsidP="001226B3">
            <w:pPr>
              <w:rPr>
                <w:rFonts w:ascii="Gill Sans MT" w:hAnsi="Gill Sans MT"/>
              </w:rPr>
            </w:pPr>
            <w:r w:rsidRPr="00BB2CC5">
              <w:rPr>
                <w:rFonts w:ascii="Gill Sans MT" w:hAnsi="Gill Sans MT"/>
              </w:rPr>
              <w:t>Sparse representation</w:t>
            </w:r>
          </w:p>
        </w:tc>
      </w:tr>
      <w:tr w:rsidR="003F30BC" w:rsidRPr="00BB2CC5" w14:paraId="19FED017" w14:textId="77777777" w:rsidTr="001226B3">
        <w:trPr>
          <w:tblCellSpacing w:w="15" w:type="dxa"/>
        </w:trPr>
        <w:tc>
          <w:tcPr>
            <w:tcW w:w="0" w:type="auto"/>
            <w:vAlign w:val="center"/>
            <w:hideMark/>
          </w:tcPr>
          <w:p w14:paraId="2306CBCF" w14:textId="77777777" w:rsidR="003F30BC" w:rsidRPr="00BB2CC5" w:rsidRDefault="003F30BC" w:rsidP="001226B3">
            <w:pPr>
              <w:rPr>
                <w:rFonts w:ascii="Gill Sans MT" w:hAnsi="Gill Sans MT"/>
              </w:rPr>
            </w:pPr>
            <w:proofErr w:type="spellStart"/>
            <w:r w:rsidRPr="00BB2CC5">
              <w:rPr>
                <w:rFonts w:ascii="Gill Sans MT" w:hAnsi="Gill Sans MT"/>
                <w:b/>
                <w:bCs/>
              </w:rPr>
              <w:t>TruncatedSVD</w:t>
            </w:r>
            <w:proofErr w:type="spellEnd"/>
            <w:r w:rsidRPr="00BB2CC5">
              <w:rPr>
                <w:rFonts w:ascii="Gill Sans MT" w:hAnsi="Gill Sans MT"/>
                <w:b/>
                <w:bCs/>
              </w:rPr>
              <w:t xml:space="preserve"> for TF-IDF</w:t>
            </w:r>
          </w:p>
        </w:tc>
        <w:tc>
          <w:tcPr>
            <w:tcW w:w="0" w:type="auto"/>
            <w:vAlign w:val="center"/>
            <w:hideMark/>
          </w:tcPr>
          <w:p w14:paraId="56C583BD" w14:textId="77777777" w:rsidR="003F30BC" w:rsidRPr="00BB2CC5" w:rsidRDefault="003F30BC" w:rsidP="001226B3">
            <w:pPr>
              <w:rPr>
                <w:rFonts w:ascii="Gill Sans MT" w:hAnsi="Gill Sans MT"/>
              </w:rPr>
            </w:pPr>
            <w:r w:rsidRPr="00BB2CC5">
              <w:rPr>
                <w:rFonts w:ascii="Gill Sans MT" w:hAnsi="Gill Sans MT"/>
              </w:rPr>
              <w:t>Reduce TF-IDF feature dimensions</w:t>
            </w:r>
          </w:p>
        </w:tc>
        <w:tc>
          <w:tcPr>
            <w:tcW w:w="0" w:type="auto"/>
            <w:vAlign w:val="center"/>
            <w:hideMark/>
          </w:tcPr>
          <w:p w14:paraId="725BC4B2" w14:textId="77777777" w:rsidR="003F30BC" w:rsidRPr="00BB2CC5" w:rsidRDefault="003F30BC" w:rsidP="001226B3">
            <w:pPr>
              <w:rPr>
                <w:rFonts w:ascii="Gill Sans MT" w:hAnsi="Gill Sans MT"/>
              </w:rPr>
            </w:pPr>
            <w:r w:rsidRPr="00BB2CC5">
              <w:rPr>
                <w:rFonts w:ascii="Gill Sans MT" w:hAnsi="Gill Sans MT"/>
              </w:rPr>
              <w:t>Control overfitting and computation time</w:t>
            </w:r>
          </w:p>
        </w:tc>
        <w:tc>
          <w:tcPr>
            <w:tcW w:w="0" w:type="auto"/>
            <w:vAlign w:val="center"/>
            <w:hideMark/>
          </w:tcPr>
          <w:p w14:paraId="4595D51A" w14:textId="77777777" w:rsidR="003F30BC" w:rsidRPr="00BB2CC5" w:rsidRDefault="003F30BC" w:rsidP="001226B3">
            <w:pPr>
              <w:rPr>
                <w:rFonts w:ascii="Gill Sans MT" w:hAnsi="Gill Sans MT"/>
              </w:rPr>
            </w:pPr>
            <w:r w:rsidRPr="00BB2CC5">
              <w:rPr>
                <w:rFonts w:ascii="Gill Sans MT" w:hAnsi="Gill Sans MT"/>
              </w:rPr>
              <w:t>SVD preserves important patterns</w:t>
            </w:r>
          </w:p>
        </w:tc>
        <w:tc>
          <w:tcPr>
            <w:tcW w:w="0" w:type="auto"/>
            <w:vAlign w:val="center"/>
            <w:hideMark/>
          </w:tcPr>
          <w:p w14:paraId="201D2AC7" w14:textId="77777777" w:rsidR="003F30BC" w:rsidRPr="00BB2CC5" w:rsidRDefault="003F30BC" w:rsidP="001226B3">
            <w:pPr>
              <w:rPr>
                <w:rFonts w:ascii="Gill Sans MT" w:hAnsi="Gill Sans MT"/>
              </w:rPr>
            </w:pPr>
            <w:r w:rsidRPr="00BB2CC5">
              <w:rPr>
                <w:rFonts w:ascii="Gill Sans MT" w:hAnsi="Gill Sans MT"/>
              </w:rPr>
              <w:t>Information loss possible</w:t>
            </w:r>
          </w:p>
        </w:tc>
      </w:tr>
      <w:tr w:rsidR="003F30BC" w:rsidRPr="00BB2CC5" w14:paraId="5B5CEBA1" w14:textId="77777777" w:rsidTr="001226B3">
        <w:trPr>
          <w:tblCellSpacing w:w="15" w:type="dxa"/>
        </w:trPr>
        <w:tc>
          <w:tcPr>
            <w:tcW w:w="0" w:type="auto"/>
            <w:vAlign w:val="center"/>
            <w:hideMark/>
          </w:tcPr>
          <w:p w14:paraId="5F81B3E2" w14:textId="77777777" w:rsidR="003F30BC" w:rsidRPr="00BB2CC5" w:rsidRDefault="003F30BC" w:rsidP="001226B3">
            <w:pPr>
              <w:rPr>
                <w:rFonts w:ascii="Gill Sans MT" w:hAnsi="Gill Sans MT"/>
              </w:rPr>
            </w:pPr>
            <w:r w:rsidRPr="00BB2CC5">
              <w:rPr>
                <w:rFonts w:ascii="Gill Sans MT" w:hAnsi="Gill Sans MT"/>
                <w:b/>
                <w:bCs/>
              </w:rPr>
              <w:t>Combine TF-IDF + Handcrafted</w:t>
            </w:r>
          </w:p>
        </w:tc>
        <w:tc>
          <w:tcPr>
            <w:tcW w:w="0" w:type="auto"/>
            <w:vAlign w:val="center"/>
            <w:hideMark/>
          </w:tcPr>
          <w:p w14:paraId="0DDEC16B" w14:textId="77777777" w:rsidR="003F30BC" w:rsidRPr="00BB2CC5" w:rsidRDefault="003F30BC" w:rsidP="001226B3">
            <w:pPr>
              <w:rPr>
                <w:rFonts w:ascii="Gill Sans MT" w:hAnsi="Gill Sans MT"/>
              </w:rPr>
            </w:pPr>
            <w:r w:rsidRPr="00BB2CC5">
              <w:rPr>
                <w:rFonts w:ascii="Gill Sans MT" w:hAnsi="Gill Sans MT"/>
              </w:rPr>
              <w:t>Merge both feature types</w:t>
            </w:r>
          </w:p>
        </w:tc>
        <w:tc>
          <w:tcPr>
            <w:tcW w:w="0" w:type="auto"/>
            <w:vAlign w:val="center"/>
            <w:hideMark/>
          </w:tcPr>
          <w:p w14:paraId="35AED0F5" w14:textId="77777777" w:rsidR="003F30BC" w:rsidRPr="00BB2CC5" w:rsidRDefault="003F30BC" w:rsidP="001226B3">
            <w:pPr>
              <w:rPr>
                <w:rFonts w:ascii="Gill Sans MT" w:hAnsi="Gill Sans MT"/>
              </w:rPr>
            </w:pPr>
            <w:r w:rsidRPr="00BB2CC5">
              <w:rPr>
                <w:rFonts w:ascii="Gill Sans MT" w:hAnsi="Gill Sans MT"/>
              </w:rPr>
              <w:t>Best of both worlds: semantic + structural</w:t>
            </w:r>
          </w:p>
        </w:tc>
        <w:tc>
          <w:tcPr>
            <w:tcW w:w="0" w:type="auto"/>
            <w:vAlign w:val="center"/>
            <w:hideMark/>
          </w:tcPr>
          <w:p w14:paraId="0E930B7E" w14:textId="77777777" w:rsidR="003F30BC" w:rsidRPr="00BB2CC5" w:rsidRDefault="003F30BC" w:rsidP="001226B3">
            <w:pPr>
              <w:rPr>
                <w:rFonts w:ascii="Gill Sans MT" w:hAnsi="Gill Sans MT"/>
              </w:rPr>
            </w:pPr>
            <w:r w:rsidRPr="00BB2CC5">
              <w:rPr>
                <w:rFonts w:ascii="Gill Sans MT" w:hAnsi="Gill Sans MT"/>
              </w:rPr>
              <w:t>Combines strengths</w:t>
            </w:r>
          </w:p>
        </w:tc>
        <w:tc>
          <w:tcPr>
            <w:tcW w:w="0" w:type="auto"/>
            <w:vAlign w:val="center"/>
            <w:hideMark/>
          </w:tcPr>
          <w:p w14:paraId="3A2C9500" w14:textId="77777777" w:rsidR="003F30BC" w:rsidRPr="00BB2CC5" w:rsidRDefault="003F30BC" w:rsidP="001226B3">
            <w:pPr>
              <w:rPr>
                <w:rFonts w:ascii="Gill Sans MT" w:hAnsi="Gill Sans MT"/>
              </w:rPr>
            </w:pPr>
            <w:r w:rsidRPr="00BB2CC5">
              <w:rPr>
                <w:rFonts w:ascii="Gill Sans MT" w:hAnsi="Gill Sans MT"/>
              </w:rPr>
              <w:t>High dimensionality if not careful</w:t>
            </w:r>
          </w:p>
        </w:tc>
      </w:tr>
      <w:tr w:rsidR="003F30BC" w:rsidRPr="00BB2CC5" w14:paraId="2FF4D7E3" w14:textId="77777777" w:rsidTr="001226B3">
        <w:trPr>
          <w:tblCellSpacing w:w="15" w:type="dxa"/>
        </w:trPr>
        <w:tc>
          <w:tcPr>
            <w:tcW w:w="0" w:type="auto"/>
            <w:vAlign w:val="center"/>
            <w:hideMark/>
          </w:tcPr>
          <w:p w14:paraId="16C85609" w14:textId="7ECB0CF8" w:rsidR="003F30BC" w:rsidRPr="00BB2CC5" w:rsidRDefault="003F30BC" w:rsidP="001226B3">
            <w:pPr>
              <w:rPr>
                <w:rFonts w:ascii="Gill Sans MT" w:hAnsi="Gill Sans MT"/>
              </w:rPr>
            </w:pPr>
            <w:r w:rsidRPr="00BB2CC5">
              <w:rPr>
                <w:rFonts w:ascii="Gill Sans MT" w:hAnsi="Gill Sans MT"/>
                <w:b/>
                <w:bCs/>
              </w:rPr>
              <w:t xml:space="preserve">Top-Level Domain (TLD) </w:t>
            </w:r>
          </w:p>
        </w:tc>
        <w:tc>
          <w:tcPr>
            <w:tcW w:w="0" w:type="auto"/>
            <w:vAlign w:val="center"/>
            <w:hideMark/>
          </w:tcPr>
          <w:p w14:paraId="1E9942E1" w14:textId="77777777" w:rsidR="003F30BC" w:rsidRPr="00BB2CC5" w:rsidRDefault="003F30BC" w:rsidP="001226B3">
            <w:pPr>
              <w:rPr>
                <w:rFonts w:ascii="Gill Sans MT" w:hAnsi="Gill Sans MT"/>
              </w:rPr>
            </w:pPr>
            <w:r w:rsidRPr="00BB2CC5">
              <w:rPr>
                <w:rFonts w:ascii="Gill Sans MT" w:hAnsi="Gill Sans MT"/>
              </w:rPr>
              <w:t>Extract domain extensions</w:t>
            </w:r>
          </w:p>
        </w:tc>
        <w:tc>
          <w:tcPr>
            <w:tcW w:w="0" w:type="auto"/>
            <w:vAlign w:val="center"/>
            <w:hideMark/>
          </w:tcPr>
          <w:p w14:paraId="78A780A2" w14:textId="77777777" w:rsidR="003F30BC" w:rsidRPr="00BB2CC5" w:rsidRDefault="003F30BC" w:rsidP="001226B3">
            <w:pPr>
              <w:rPr>
                <w:rFonts w:ascii="Gill Sans MT" w:hAnsi="Gill Sans MT"/>
              </w:rPr>
            </w:pPr>
            <w:r w:rsidRPr="00BB2CC5">
              <w:rPr>
                <w:rFonts w:ascii="Gill Sans MT" w:hAnsi="Gill Sans MT"/>
              </w:rPr>
              <w:t>Certain domains are risky (e.g., .</w:t>
            </w:r>
            <w:proofErr w:type="spellStart"/>
            <w:r w:rsidRPr="00BB2CC5">
              <w:rPr>
                <w:rFonts w:ascii="Gill Sans MT" w:hAnsi="Gill Sans MT"/>
              </w:rPr>
              <w:t>xyz</w:t>
            </w:r>
            <w:proofErr w:type="spellEnd"/>
            <w:r w:rsidRPr="00BB2CC5">
              <w:rPr>
                <w:rFonts w:ascii="Gill Sans MT" w:hAnsi="Gill Sans MT"/>
              </w:rPr>
              <w:t>)</w:t>
            </w:r>
          </w:p>
        </w:tc>
        <w:tc>
          <w:tcPr>
            <w:tcW w:w="0" w:type="auto"/>
            <w:vAlign w:val="center"/>
            <w:hideMark/>
          </w:tcPr>
          <w:p w14:paraId="4CFED152" w14:textId="77777777" w:rsidR="003F30BC" w:rsidRPr="00BB2CC5" w:rsidRDefault="003F30BC" w:rsidP="001226B3">
            <w:pPr>
              <w:rPr>
                <w:rFonts w:ascii="Gill Sans MT" w:hAnsi="Gill Sans MT"/>
              </w:rPr>
            </w:pPr>
            <w:r w:rsidRPr="00BB2CC5">
              <w:rPr>
                <w:rFonts w:ascii="Gill Sans MT" w:hAnsi="Gill Sans MT"/>
              </w:rPr>
              <w:t>TLD gives hints about URL trustworthiness</w:t>
            </w:r>
          </w:p>
        </w:tc>
        <w:tc>
          <w:tcPr>
            <w:tcW w:w="0" w:type="auto"/>
            <w:vAlign w:val="center"/>
            <w:hideMark/>
          </w:tcPr>
          <w:p w14:paraId="66B1040A" w14:textId="77777777" w:rsidR="003F30BC" w:rsidRPr="00BB2CC5" w:rsidRDefault="003F30BC" w:rsidP="001226B3">
            <w:pPr>
              <w:rPr>
                <w:rFonts w:ascii="Gill Sans MT" w:hAnsi="Gill Sans MT"/>
              </w:rPr>
            </w:pPr>
            <w:r w:rsidRPr="00BB2CC5">
              <w:rPr>
                <w:rFonts w:ascii="Gill Sans MT" w:hAnsi="Gill Sans MT"/>
              </w:rPr>
              <w:t>Not a standalone feature</w:t>
            </w:r>
          </w:p>
        </w:tc>
      </w:tr>
      <w:tr w:rsidR="003F30BC" w:rsidRPr="00BB2CC5" w14:paraId="41CEBE88" w14:textId="77777777" w:rsidTr="001226B3">
        <w:trPr>
          <w:tblCellSpacing w:w="15" w:type="dxa"/>
        </w:trPr>
        <w:tc>
          <w:tcPr>
            <w:tcW w:w="0" w:type="auto"/>
            <w:vAlign w:val="center"/>
            <w:hideMark/>
          </w:tcPr>
          <w:p w14:paraId="5F0AFAA7" w14:textId="77777777" w:rsidR="003F30BC" w:rsidRPr="00BB2CC5" w:rsidRDefault="003F30BC" w:rsidP="001226B3">
            <w:pPr>
              <w:rPr>
                <w:rFonts w:ascii="Gill Sans MT" w:hAnsi="Gill Sans MT"/>
              </w:rPr>
            </w:pPr>
            <w:r w:rsidRPr="00BB2CC5">
              <w:rPr>
                <w:rFonts w:ascii="Gill Sans MT" w:hAnsi="Gill Sans MT"/>
                <w:b/>
                <w:bCs/>
              </w:rPr>
              <w:lastRenderedPageBreak/>
              <w:t>Finding Feature Selection (Top K)</w:t>
            </w:r>
          </w:p>
        </w:tc>
        <w:tc>
          <w:tcPr>
            <w:tcW w:w="0" w:type="auto"/>
            <w:vAlign w:val="center"/>
            <w:hideMark/>
          </w:tcPr>
          <w:p w14:paraId="433EB4AE" w14:textId="77777777" w:rsidR="003F30BC" w:rsidRPr="00BB2CC5" w:rsidRDefault="003F30BC" w:rsidP="001226B3">
            <w:pPr>
              <w:rPr>
                <w:rFonts w:ascii="Gill Sans MT" w:hAnsi="Gill Sans MT"/>
              </w:rPr>
            </w:pPr>
            <w:r w:rsidRPr="00BB2CC5">
              <w:rPr>
                <w:rFonts w:ascii="Gill Sans MT" w:hAnsi="Gill Sans MT"/>
              </w:rPr>
              <w:t>Select top K important features</w:t>
            </w:r>
          </w:p>
        </w:tc>
        <w:tc>
          <w:tcPr>
            <w:tcW w:w="0" w:type="auto"/>
            <w:vAlign w:val="center"/>
            <w:hideMark/>
          </w:tcPr>
          <w:p w14:paraId="57A65326" w14:textId="77777777" w:rsidR="003F30BC" w:rsidRPr="00BB2CC5" w:rsidRDefault="003F30BC" w:rsidP="001226B3">
            <w:pPr>
              <w:rPr>
                <w:rFonts w:ascii="Gill Sans MT" w:hAnsi="Gill Sans MT"/>
              </w:rPr>
            </w:pPr>
            <w:r w:rsidRPr="00BB2CC5">
              <w:rPr>
                <w:rFonts w:ascii="Gill Sans MT" w:hAnsi="Gill Sans MT"/>
              </w:rPr>
              <w:t>Focus on most relevant features</w:t>
            </w:r>
          </w:p>
        </w:tc>
        <w:tc>
          <w:tcPr>
            <w:tcW w:w="0" w:type="auto"/>
            <w:vAlign w:val="center"/>
            <w:hideMark/>
          </w:tcPr>
          <w:p w14:paraId="22D0ADC7" w14:textId="77777777" w:rsidR="003F30BC" w:rsidRPr="00BB2CC5" w:rsidRDefault="003F30BC" w:rsidP="001226B3">
            <w:pPr>
              <w:rPr>
                <w:rFonts w:ascii="Gill Sans MT" w:hAnsi="Gill Sans MT"/>
              </w:rPr>
            </w:pPr>
            <w:r w:rsidRPr="00BB2CC5">
              <w:rPr>
                <w:rFonts w:ascii="Gill Sans MT" w:hAnsi="Gill Sans MT"/>
              </w:rPr>
              <w:t>Top features improve model performance</w:t>
            </w:r>
          </w:p>
        </w:tc>
        <w:tc>
          <w:tcPr>
            <w:tcW w:w="0" w:type="auto"/>
            <w:vAlign w:val="center"/>
            <w:hideMark/>
          </w:tcPr>
          <w:p w14:paraId="3AA75E05" w14:textId="77777777" w:rsidR="003F30BC" w:rsidRPr="00BB2CC5" w:rsidRDefault="003F30BC" w:rsidP="001226B3">
            <w:pPr>
              <w:rPr>
                <w:rFonts w:ascii="Gill Sans MT" w:hAnsi="Gill Sans MT"/>
              </w:rPr>
            </w:pPr>
            <w:r w:rsidRPr="00BB2CC5">
              <w:rPr>
                <w:rFonts w:ascii="Gill Sans MT" w:hAnsi="Gill Sans MT"/>
              </w:rPr>
              <w:t>May remove useful weak features</w:t>
            </w:r>
          </w:p>
        </w:tc>
      </w:tr>
      <w:tr w:rsidR="003F30BC" w:rsidRPr="00BB2CC5" w14:paraId="3F13673A" w14:textId="77777777" w:rsidTr="001226B3">
        <w:trPr>
          <w:tblCellSpacing w:w="15" w:type="dxa"/>
        </w:trPr>
        <w:tc>
          <w:tcPr>
            <w:tcW w:w="0" w:type="auto"/>
            <w:vAlign w:val="center"/>
            <w:hideMark/>
          </w:tcPr>
          <w:p w14:paraId="337043A5" w14:textId="77777777" w:rsidR="003F30BC" w:rsidRPr="00BB2CC5" w:rsidRDefault="003F30BC" w:rsidP="001226B3">
            <w:pPr>
              <w:rPr>
                <w:rFonts w:ascii="Gill Sans MT" w:hAnsi="Gill Sans MT"/>
              </w:rPr>
            </w:pPr>
            <w:r w:rsidRPr="00BB2CC5">
              <w:rPr>
                <w:rFonts w:ascii="Gill Sans MT" w:hAnsi="Gill Sans MT"/>
                <w:b/>
                <w:bCs/>
              </w:rPr>
              <w:t>Finding Highly Correlated Features</w:t>
            </w:r>
          </w:p>
        </w:tc>
        <w:tc>
          <w:tcPr>
            <w:tcW w:w="0" w:type="auto"/>
            <w:vAlign w:val="center"/>
            <w:hideMark/>
          </w:tcPr>
          <w:p w14:paraId="74DFDB6B" w14:textId="77777777" w:rsidR="003F30BC" w:rsidRPr="00BB2CC5" w:rsidRDefault="003F30BC" w:rsidP="001226B3">
            <w:pPr>
              <w:rPr>
                <w:rFonts w:ascii="Gill Sans MT" w:hAnsi="Gill Sans MT"/>
              </w:rPr>
            </w:pPr>
            <w:r w:rsidRPr="00BB2CC5">
              <w:rPr>
                <w:rFonts w:ascii="Gill Sans MT" w:hAnsi="Gill Sans MT"/>
              </w:rPr>
              <w:t>Detect redundant features</w:t>
            </w:r>
          </w:p>
        </w:tc>
        <w:tc>
          <w:tcPr>
            <w:tcW w:w="0" w:type="auto"/>
            <w:vAlign w:val="center"/>
            <w:hideMark/>
          </w:tcPr>
          <w:p w14:paraId="4AF186D7" w14:textId="77777777" w:rsidR="003F30BC" w:rsidRPr="00BB2CC5" w:rsidRDefault="003F30BC" w:rsidP="001226B3">
            <w:pPr>
              <w:rPr>
                <w:rFonts w:ascii="Gill Sans MT" w:hAnsi="Gill Sans MT"/>
              </w:rPr>
            </w:pPr>
            <w:r w:rsidRPr="00BB2CC5">
              <w:rPr>
                <w:rFonts w:ascii="Gill Sans MT" w:hAnsi="Gill Sans MT"/>
              </w:rPr>
              <w:t>Avoid multicollinearity and noise</w:t>
            </w:r>
          </w:p>
        </w:tc>
        <w:tc>
          <w:tcPr>
            <w:tcW w:w="0" w:type="auto"/>
            <w:vAlign w:val="center"/>
            <w:hideMark/>
          </w:tcPr>
          <w:p w14:paraId="2ECEC065" w14:textId="77777777" w:rsidR="003F30BC" w:rsidRPr="00BB2CC5" w:rsidRDefault="003F30BC" w:rsidP="001226B3">
            <w:pPr>
              <w:rPr>
                <w:rFonts w:ascii="Gill Sans MT" w:hAnsi="Gill Sans MT"/>
              </w:rPr>
            </w:pPr>
            <w:r w:rsidRPr="00BB2CC5">
              <w:rPr>
                <w:rFonts w:ascii="Gill Sans MT" w:hAnsi="Gill Sans MT"/>
              </w:rPr>
              <w:t>Correlated features dilute model learning</w:t>
            </w:r>
          </w:p>
        </w:tc>
        <w:tc>
          <w:tcPr>
            <w:tcW w:w="0" w:type="auto"/>
            <w:vAlign w:val="center"/>
            <w:hideMark/>
          </w:tcPr>
          <w:p w14:paraId="4CB7B7CF" w14:textId="77777777" w:rsidR="003F30BC" w:rsidRPr="00BB2CC5" w:rsidRDefault="003F30BC" w:rsidP="001226B3">
            <w:pPr>
              <w:rPr>
                <w:rFonts w:ascii="Gill Sans MT" w:hAnsi="Gill Sans MT"/>
              </w:rPr>
            </w:pPr>
            <w:r w:rsidRPr="00BB2CC5">
              <w:rPr>
                <w:rFonts w:ascii="Gill Sans MT" w:hAnsi="Gill Sans MT"/>
              </w:rPr>
              <w:t>Dropping correlated features loses info if not careful</w:t>
            </w:r>
          </w:p>
        </w:tc>
      </w:tr>
      <w:tr w:rsidR="003F30BC" w:rsidRPr="00BB2CC5" w14:paraId="6B550E67" w14:textId="77777777" w:rsidTr="001226B3">
        <w:trPr>
          <w:tblCellSpacing w:w="15" w:type="dxa"/>
        </w:trPr>
        <w:tc>
          <w:tcPr>
            <w:tcW w:w="0" w:type="auto"/>
            <w:vAlign w:val="center"/>
            <w:hideMark/>
          </w:tcPr>
          <w:p w14:paraId="666BEC8B" w14:textId="77777777" w:rsidR="003F30BC" w:rsidRPr="00BB2CC5" w:rsidRDefault="003F30BC" w:rsidP="001226B3">
            <w:pPr>
              <w:rPr>
                <w:rFonts w:ascii="Gill Sans MT" w:hAnsi="Gill Sans MT"/>
              </w:rPr>
            </w:pPr>
            <w:r w:rsidRPr="00BB2CC5">
              <w:rPr>
                <w:rFonts w:ascii="Gill Sans MT" w:hAnsi="Gill Sans MT"/>
                <w:b/>
                <w:bCs/>
              </w:rPr>
              <w:t>Remove Highly Correlated Features</w:t>
            </w:r>
          </w:p>
        </w:tc>
        <w:tc>
          <w:tcPr>
            <w:tcW w:w="0" w:type="auto"/>
            <w:vAlign w:val="center"/>
            <w:hideMark/>
          </w:tcPr>
          <w:p w14:paraId="555E6D7B" w14:textId="77777777" w:rsidR="003F30BC" w:rsidRPr="00BB2CC5" w:rsidRDefault="003F30BC" w:rsidP="001226B3">
            <w:pPr>
              <w:rPr>
                <w:rFonts w:ascii="Gill Sans MT" w:hAnsi="Gill Sans MT"/>
              </w:rPr>
            </w:pPr>
            <w:r w:rsidRPr="00BB2CC5">
              <w:rPr>
                <w:rFonts w:ascii="Gill Sans MT" w:hAnsi="Gill Sans MT"/>
              </w:rPr>
              <w:t>Drop one of highly correlated pairs</w:t>
            </w:r>
          </w:p>
        </w:tc>
        <w:tc>
          <w:tcPr>
            <w:tcW w:w="0" w:type="auto"/>
            <w:vAlign w:val="center"/>
            <w:hideMark/>
          </w:tcPr>
          <w:p w14:paraId="229AF17C" w14:textId="77777777" w:rsidR="003F30BC" w:rsidRPr="00BB2CC5" w:rsidRDefault="003F30BC" w:rsidP="001226B3">
            <w:pPr>
              <w:rPr>
                <w:rFonts w:ascii="Gill Sans MT" w:hAnsi="Gill Sans MT"/>
              </w:rPr>
            </w:pPr>
            <w:r w:rsidRPr="00BB2CC5">
              <w:rPr>
                <w:rFonts w:ascii="Gill Sans MT" w:hAnsi="Gill Sans MT"/>
              </w:rPr>
              <w:t>Simplify model and prevent redundancy</w:t>
            </w:r>
          </w:p>
        </w:tc>
        <w:tc>
          <w:tcPr>
            <w:tcW w:w="0" w:type="auto"/>
            <w:vAlign w:val="center"/>
            <w:hideMark/>
          </w:tcPr>
          <w:p w14:paraId="2D2EE7CE" w14:textId="77777777" w:rsidR="003F30BC" w:rsidRPr="00BB2CC5" w:rsidRDefault="003F30BC" w:rsidP="001226B3">
            <w:pPr>
              <w:rPr>
                <w:rFonts w:ascii="Gill Sans MT" w:hAnsi="Gill Sans MT"/>
              </w:rPr>
            </w:pPr>
            <w:r w:rsidRPr="00BB2CC5">
              <w:rPr>
                <w:rFonts w:ascii="Gill Sans MT" w:hAnsi="Gill Sans MT"/>
              </w:rPr>
              <w:t>Keeps model clean</w:t>
            </w:r>
          </w:p>
        </w:tc>
        <w:tc>
          <w:tcPr>
            <w:tcW w:w="0" w:type="auto"/>
            <w:vAlign w:val="center"/>
            <w:hideMark/>
          </w:tcPr>
          <w:p w14:paraId="7B7FA7CB" w14:textId="77777777" w:rsidR="003F30BC" w:rsidRPr="00BB2CC5" w:rsidRDefault="003F30BC" w:rsidP="001226B3">
            <w:pPr>
              <w:rPr>
                <w:rFonts w:ascii="Gill Sans MT" w:hAnsi="Gill Sans MT"/>
              </w:rPr>
            </w:pPr>
            <w:r w:rsidRPr="00BB2CC5">
              <w:rPr>
                <w:rFonts w:ascii="Gill Sans MT" w:hAnsi="Gill Sans MT"/>
              </w:rPr>
              <w:t>Dropping without domain knowledge risks losing important info</w:t>
            </w:r>
          </w:p>
        </w:tc>
      </w:tr>
      <w:tr w:rsidR="003F30BC" w:rsidRPr="00BB2CC5" w14:paraId="59D03EA4" w14:textId="77777777" w:rsidTr="001226B3">
        <w:trPr>
          <w:tblCellSpacing w:w="15" w:type="dxa"/>
        </w:trPr>
        <w:tc>
          <w:tcPr>
            <w:tcW w:w="0" w:type="auto"/>
            <w:vAlign w:val="center"/>
            <w:hideMark/>
          </w:tcPr>
          <w:p w14:paraId="391688C5" w14:textId="77777777" w:rsidR="003F30BC" w:rsidRPr="00BB2CC5" w:rsidRDefault="003F30BC" w:rsidP="001226B3">
            <w:pPr>
              <w:rPr>
                <w:rFonts w:ascii="Gill Sans MT" w:hAnsi="Gill Sans MT"/>
              </w:rPr>
            </w:pPr>
            <w:r w:rsidRPr="00BB2CC5">
              <w:rPr>
                <w:rFonts w:ascii="Gill Sans MT" w:hAnsi="Gill Sans MT"/>
                <w:b/>
                <w:bCs/>
              </w:rPr>
              <w:t>Check for Low-Variance Features</w:t>
            </w:r>
          </w:p>
        </w:tc>
        <w:tc>
          <w:tcPr>
            <w:tcW w:w="0" w:type="auto"/>
            <w:vAlign w:val="center"/>
            <w:hideMark/>
          </w:tcPr>
          <w:p w14:paraId="3089B114" w14:textId="77777777" w:rsidR="003F30BC" w:rsidRPr="00BB2CC5" w:rsidRDefault="003F30BC" w:rsidP="001226B3">
            <w:pPr>
              <w:rPr>
                <w:rFonts w:ascii="Gill Sans MT" w:hAnsi="Gill Sans MT"/>
              </w:rPr>
            </w:pPr>
            <w:r w:rsidRPr="00BB2CC5">
              <w:rPr>
                <w:rFonts w:ascii="Gill Sans MT" w:hAnsi="Gill Sans MT"/>
              </w:rPr>
              <w:t>Remove features with low variance</w:t>
            </w:r>
          </w:p>
        </w:tc>
        <w:tc>
          <w:tcPr>
            <w:tcW w:w="0" w:type="auto"/>
            <w:vAlign w:val="center"/>
            <w:hideMark/>
          </w:tcPr>
          <w:p w14:paraId="2D5B18FE" w14:textId="77777777" w:rsidR="003F30BC" w:rsidRPr="00BB2CC5" w:rsidRDefault="003F30BC" w:rsidP="001226B3">
            <w:pPr>
              <w:rPr>
                <w:rFonts w:ascii="Gill Sans MT" w:hAnsi="Gill Sans MT"/>
              </w:rPr>
            </w:pPr>
            <w:r w:rsidRPr="00BB2CC5">
              <w:rPr>
                <w:rFonts w:ascii="Gill Sans MT" w:hAnsi="Gill Sans MT"/>
              </w:rPr>
              <w:t>Low variance features contribute little to the model</w:t>
            </w:r>
          </w:p>
        </w:tc>
        <w:tc>
          <w:tcPr>
            <w:tcW w:w="0" w:type="auto"/>
            <w:vAlign w:val="center"/>
            <w:hideMark/>
          </w:tcPr>
          <w:p w14:paraId="1ADAA21D" w14:textId="77777777" w:rsidR="003F30BC" w:rsidRPr="00BB2CC5" w:rsidRDefault="003F30BC" w:rsidP="001226B3">
            <w:pPr>
              <w:rPr>
                <w:rFonts w:ascii="Gill Sans MT" w:hAnsi="Gill Sans MT"/>
              </w:rPr>
            </w:pPr>
            <w:r w:rsidRPr="00BB2CC5">
              <w:rPr>
                <w:rFonts w:ascii="Gill Sans MT" w:hAnsi="Gill Sans MT"/>
              </w:rPr>
              <w:t>Focus only on informative features</w:t>
            </w:r>
          </w:p>
        </w:tc>
        <w:tc>
          <w:tcPr>
            <w:tcW w:w="0" w:type="auto"/>
            <w:vAlign w:val="center"/>
            <w:hideMark/>
          </w:tcPr>
          <w:p w14:paraId="508A0435" w14:textId="77777777" w:rsidR="003F30BC" w:rsidRPr="00BB2CC5" w:rsidRDefault="003F30BC" w:rsidP="001226B3">
            <w:pPr>
              <w:rPr>
                <w:rFonts w:ascii="Gill Sans MT" w:hAnsi="Gill Sans MT"/>
              </w:rPr>
            </w:pPr>
            <w:r w:rsidRPr="00BB2CC5">
              <w:rPr>
                <w:rFonts w:ascii="Gill Sans MT" w:hAnsi="Gill Sans MT"/>
              </w:rPr>
              <w:t>Might drop rare but critical features</w:t>
            </w:r>
          </w:p>
        </w:tc>
      </w:tr>
      <w:tr w:rsidR="003F30BC" w:rsidRPr="00BB2CC5" w14:paraId="296830AA" w14:textId="77777777" w:rsidTr="001226B3">
        <w:trPr>
          <w:tblCellSpacing w:w="15" w:type="dxa"/>
        </w:trPr>
        <w:tc>
          <w:tcPr>
            <w:tcW w:w="0" w:type="auto"/>
            <w:vAlign w:val="center"/>
            <w:hideMark/>
          </w:tcPr>
          <w:p w14:paraId="25000E2B" w14:textId="77777777" w:rsidR="003F30BC" w:rsidRPr="00BB2CC5" w:rsidRDefault="003F30BC" w:rsidP="001226B3">
            <w:pPr>
              <w:rPr>
                <w:rFonts w:ascii="Gill Sans MT" w:hAnsi="Gill Sans MT"/>
              </w:rPr>
            </w:pPr>
            <w:r w:rsidRPr="00BB2CC5">
              <w:rPr>
                <w:rFonts w:ascii="Gill Sans MT" w:hAnsi="Gill Sans MT"/>
                <w:b/>
                <w:bCs/>
              </w:rPr>
              <w:t>Path-Based Feature Extraction</w:t>
            </w:r>
          </w:p>
        </w:tc>
        <w:tc>
          <w:tcPr>
            <w:tcW w:w="0" w:type="auto"/>
            <w:vAlign w:val="center"/>
            <w:hideMark/>
          </w:tcPr>
          <w:p w14:paraId="0E2C5361" w14:textId="77777777" w:rsidR="003F30BC" w:rsidRPr="00BB2CC5" w:rsidRDefault="003F30BC" w:rsidP="001226B3">
            <w:pPr>
              <w:rPr>
                <w:rFonts w:ascii="Gill Sans MT" w:hAnsi="Gill Sans MT"/>
              </w:rPr>
            </w:pPr>
            <w:proofErr w:type="spellStart"/>
            <w:r w:rsidRPr="00BB2CC5">
              <w:rPr>
                <w:rFonts w:ascii="Gill Sans MT" w:hAnsi="Gill Sans MT"/>
              </w:rPr>
              <w:t>Analyze</w:t>
            </w:r>
            <w:proofErr w:type="spellEnd"/>
            <w:r w:rsidRPr="00BB2CC5">
              <w:rPr>
                <w:rFonts w:ascii="Gill Sans MT" w:hAnsi="Gill Sans MT"/>
              </w:rPr>
              <w:t xml:space="preserve"> URL path structure</w:t>
            </w:r>
          </w:p>
        </w:tc>
        <w:tc>
          <w:tcPr>
            <w:tcW w:w="0" w:type="auto"/>
            <w:vAlign w:val="center"/>
            <w:hideMark/>
          </w:tcPr>
          <w:p w14:paraId="558755DA" w14:textId="77777777" w:rsidR="003F30BC" w:rsidRPr="00BB2CC5" w:rsidRDefault="003F30BC" w:rsidP="001226B3">
            <w:pPr>
              <w:rPr>
                <w:rFonts w:ascii="Gill Sans MT" w:hAnsi="Gill Sans MT"/>
              </w:rPr>
            </w:pPr>
            <w:r w:rsidRPr="00BB2CC5">
              <w:rPr>
                <w:rFonts w:ascii="Gill Sans MT" w:hAnsi="Gill Sans MT"/>
              </w:rPr>
              <w:t>Paths can reveal intent (e.g., /login/, /update/)</w:t>
            </w:r>
          </w:p>
        </w:tc>
        <w:tc>
          <w:tcPr>
            <w:tcW w:w="0" w:type="auto"/>
            <w:vAlign w:val="center"/>
            <w:hideMark/>
          </w:tcPr>
          <w:p w14:paraId="43F56D14" w14:textId="77777777" w:rsidR="003F30BC" w:rsidRPr="00BB2CC5" w:rsidRDefault="003F30BC" w:rsidP="001226B3">
            <w:pPr>
              <w:rPr>
                <w:rFonts w:ascii="Gill Sans MT" w:hAnsi="Gill Sans MT"/>
              </w:rPr>
            </w:pPr>
            <w:r w:rsidRPr="00BB2CC5">
              <w:rPr>
                <w:rFonts w:ascii="Gill Sans MT" w:hAnsi="Gill Sans MT"/>
              </w:rPr>
              <w:t>Paths often contain clues</w:t>
            </w:r>
          </w:p>
        </w:tc>
        <w:tc>
          <w:tcPr>
            <w:tcW w:w="0" w:type="auto"/>
            <w:vAlign w:val="center"/>
            <w:hideMark/>
          </w:tcPr>
          <w:p w14:paraId="39666CC9" w14:textId="77777777" w:rsidR="003F30BC" w:rsidRPr="00BB2CC5" w:rsidRDefault="003F30BC" w:rsidP="001226B3">
            <w:pPr>
              <w:rPr>
                <w:rFonts w:ascii="Gill Sans MT" w:hAnsi="Gill Sans MT"/>
              </w:rPr>
            </w:pPr>
            <w:r w:rsidRPr="00BB2CC5">
              <w:rPr>
                <w:rFonts w:ascii="Gill Sans MT" w:hAnsi="Gill Sans MT"/>
              </w:rPr>
              <w:t>Paths can be randomized</w:t>
            </w:r>
          </w:p>
        </w:tc>
      </w:tr>
      <w:tr w:rsidR="003F30BC" w:rsidRPr="00BB2CC5" w14:paraId="3BB4E915" w14:textId="77777777" w:rsidTr="001226B3">
        <w:trPr>
          <w:tblCellSpacing w:w="15" w:type="dxa"/>
        </w:trPr>
        <w:tc>
          <w:tcPr>
            <w:tcW w:w="0" w:type="auto"/>
            <w:vAlign w:val="center"/>
            <w:hideMark/>
          </w:tcPr>
          <w:p w14:paraId="1D1FB4D7" w14:textId="77777777" w:rsidR="003F30BC" w:rsidRPr="00BB2CC5" w:rsidRDefault="003F30BC" w:rsidP="001226B3">
            <w:pPr>
              <w:rPr>
                <w:rFonts w:ascii="Gill Sans MT" w:hAnsi="Gill Sans MT"/>
              </w:rPr>
            </w:pPr>
            <w:r w:rsidRPr="00BB2CC5">
              <w:rPr>
                <w:rFonts w:ascii="Gill Sans MT" w:hAnsi="Gill Sans MT"/>
                <w:b/>
                <w:bCs/>
              </w:rPr>
              <w:t>Extract Abnormal Query</w:t>
            </w:r>
          </w:p>
        </w:tc>
        <w:tc>
          <w:tcPr>
            <w:tcW w:w="0" w:type="auto"/>
            <w:vAlign w:val="center"/>
            <w:hideMark/>
          </w:tcPr>
          <w:p w14:paraId="64694FBB" w14:textId="77777777" w:rsidR="003F30BC" w:rsidRPr="00BB2CC5" w:rsidRDefault="003F30BC" w:rsidP="001226B3">
            <w:pPr>
              <w:rPr>
                <w:rFonts w:ascii="Gill Sans MT" w:hAnsi="Gill Sans MT"/>
              </w:rPr>
            </w:pPr>
            <w:proofErr w:type="spellStart"/>
            <w:r w:rsidRPr="00BB2CC5">
              <w:rPr>
                <w:rFonts w:ascii="Gill Sans MT" w:hAnsi="Gill Sans MT"/>
              </w:rPr>
              <w:t>Analyze</w:t>
            </w:r>
            <w:proofErr w:type="spellEnd"/>
            <w:r w:rsidRPr="00BB2CC5">
              <w:rPr>
                <w:rFonts w:ascii="Gill Sans MT" w:hAnsi="Gill Sans MT"/>
              </w:rPr>
              <w:t xml:space="preserve"> query string for suspicious patterns</w:t>
            </w:r>
          </w:p>
        </w:tc>
        <w:tc>
          <w:tcPr>
            <w:tcW w:w="0" w:type="auto"/>
            <w:vAlign w:val="center"/>
            <w:hideMark/>
          </w:tcPr>
          <w:p w14:paraId="3724988B" w14:textId="77777777" w:rsidR="003F30BC" w:rsidRPr="00BB2CC5" w:rsidRDefault="003F30BC" w:rsidP="001226B3">
            <w:pPr>
              <w:rPr>
                <w:rFonts w:ascii="Gill Sans MT" w:hAnsi="Gill Sans MT"/>
              </w:rPr>
            </w:pPr>
            <w:r w:rsidRPr="00BB2CC5">
              <w:rPr>
                <w:rFonts w:ascii="Gill Sans MT" w:hAnsi="Gill Sans MT"/>
              </w:rPr>
              <w:t>Attackers embed malicious payloads in queries</w:t>
            </w:r>
          </w:p>
        </w:tc>
        <w:tc>
          <w:tcPr>
            <w:tcW w:w="0" w:type="auto"/>
            <w:vAlign w:val="center"/>
            <w:hideMark/>
          </w:tcPr>
          <w:p w14:paraId="11FCDDA6" w14:textId="77777777" w:rsidR="003F30BC" w:rsidRPr="00BB2CC5" w:rsidRDefault="003F30BC" w:rsidP="001226B3">
            <w:pPr>
              <w:rPr>
                <w:rFonts w:ascii="Gill Sans MT" w:hAnsi="Gill Sans MT"/>
              </w:rPr>
            </w:pPr>
            <w:r w:rsidRPr="00BB2CC5">
              <w:rPr>
                <w:rFonts w:ascii="Gill Sans MT" w:hAnsi="Gill Sans MT"/>
              </w:rPr>
              <w:t>Query strings are often overlooked by simple filters</w:t>
            </w:r>
          </w:p>
        </w:tc>
        <w:tc>
          <w:tcPr>
            <w:tcW w:w="0" w:type="auto"/>
            <w:vAlign w:val="center"/>
            <w:hideMark/>
          </w:tcPr>
          <w:p w14:paraId="2CCFD1EB" w14:textId="77777777" w:rsidR="003F30BC" w:rsidRPr="00BB2CC5" w:rsidRDefault="003F30BC" w:rsidP="001226B3">
            <w:pPr>
              <w:rPr>
                <w:rFonts w:ascii="Gill Sans MT" w:hAnsi="Gill Sans MT"/>
              </w:rPr>
            </w:pPr>
            <w:r w:rsidRPr="00BB2CC5">
              <w:rPr>
                <w:rFonts w:ascii="Gill Sans MT" w:hAnsi="Gill Sans MT"/>
              </w:rPr>
              <w:t>Noisy data in query strings</w:t>
            </w:r>
          </w:p>
        </w:tc>
      </w:tr>
    </w:tbl>
    <w:p w14:paraId="265E93C3" w14:textId="77777777" w:rsidR="003F30BC" w:rsidRPr="00BB2CC5" w:rsidRDefault="003F30BC" w:rsidP="003F30BC">
      <w:pPr>
        <w:rPr>
          <w:rFonts w:ascii="Gill Sans MT" w:hAnsi="Gill Sans MT"/>
          <w:lang w:val="en-US"/>
        </w:rPr>
      </w:pPr>
    </w:p>
    <w:p w14:paraId="15575E1C" w14:textId="77777777" w:rsidR="003F30BC" w:rsidRDefault="003F30BC" w:rsidP="003F30BC">
      <w:pPr>
        <w:rPr>
          <w:rFonts w:ascii="Gill Sans MT" w:hAnsi="Gill Sans MT"/>
          <w:lang w:val="en-US"/>
        </w:rPr>
      </w:pPr>
    </w:p>
    <w:p w14:paraId="53C20979" w14:textId="77777777" w:rsidR="003F30BC" w:rsidRPr="00F6299E" w:rsidRDefault="003F30BC" w:rsidP="003F30BC">
      <w:pPr>
        <w:pStyle w:val="ListParagraph"/>
        <w:numPr>
          <w:ilvl w:val="0"/>
          <w:numId w:val="6"/>
        </w:numPr>
        <w:rPr>
          <w:rFonts w:ascii="Gill Sans MT" w:hAnsi="Gill Sans MT"/>
          <w:b/>
          <w:bCs/>
          <w:lang w:val="en-US"/>
        </w:rPr>
      </w:pPr>
      <w:r w:rsidRPr="00F6299E">
        <w:rPr>
          <w:rFonts w:ascii="Gill Sans MT" w:hAnsi="Gill Sans MT"/>
          <w:b/>
          <w:bCs/>
          <w:lang w:val="en-US"/>
        </w:rPr>
        <w:t>Research on MITRE ATLAS Technique: Evade ML Model</w:t>
      </w:r>
      <w:r>
        <w:rPr>
          <w:rFonts w:ascii="Gill Sans MT" w:hAnsi="Gill Sans MT"/>
          <w:b/>
          <w:bCs/>
          <w:lang w:val="en-US"/>
        </w:rPr>
        <w:t xml:space="preserve"> [0.5 pages]</w:t>
      </w:r>
    </w:p>
    <w:p w14:paraId="55F254BA" w14:textId="77777777" w:rsidR="003F30BC" w:rsidRPr="00F6299E" w:rsidRDefault="003F30BC" w:rsidP="003F30BC">
      <w:pPr>
        <w:pStyle w:val="ListParagraph"/>
        <w:rPr>
          <w:rFonts w:ascii="Gill Sans MT" w:hAnsi="Gill Sans MT"/>
          <w:lang w:val="en-US"/>
        </w:rPr>
      </w:pPr>
    </w:p>
    <w:p w14:paraId="4CA94161" w14:textId="77777777" w:rsidR="003F30BC" w:rsidRPr="00D14B36" w:rsidRDefault="003F30BC" w:rsidP="003F30BC">
      <w:pPr>
        <w:rPr>
          <w:rFonts w:ascii="Gill Sans MT" w:hAnsi="Gill Sans MT"/>
          <w:b/>
          <w:bCs/>
          <w:lang w:val="en-US"/>
        </w:rPr>
      </w:pPr>
      <w:r w:rsidRPr="00D14B36">
        <w:rPr>
          <w:rFonts w:ascii="Gill Sans MT" w:hAnsi="Gill Sans MT"/>
          <w:b/>
          <w:bCs/>
          <w:lang w:val="en-US"/>
        </w:rPr>
        <w:t>What is MITRE ATLAS?</w:t>
      </w:r>
    </w:p>
    <w:p w14:paraId="143E0FF7" w14:textId="77777777" w:rsidR="003F30BC" w:rsidRDefault="003F30BC" w:rsidP="003F30BC">
      <w:pPr>
        <w:rPr>
          <w:rFonts w:ascii="Gill Sans MT" w:hAnsi="Gill Sans MT"/>
          <w:lang w:val="en-US"/>
        </w:rPr>
      </w:pPr>
    </w:p>
    <w:p w14:paraId="2BF73586" w14:textId="77777777" w:rsidR="003F30BC" w:rsidRDefault="003F30BC" w:rsidP="003F30BC">
      <w:pPr>
        <w:rPr>
          <w:rFonts w:ascii="Gill Sans MT" w:hAnsi="Gill Sans MT"/>
          <w:lang w:val="en-US"/>
        </w:rPr>
      </w:pPr>
      <w:r>
        <w:rPr>
          <w:rFonts w:ascii="Gill Sans MT" w:hAnsi="Gill Sans MT"/>
          <w:lang w:val="en-US"/>
        </w:rPr>
        <w:t>The MITRE ATLAS Framework catalogues real-world tactics and techniques adversaries use to attack ML systems. Defense Evasion is a key tactic, and within it lies Evade ML Model(T1632) – a method that focuses on input manipulation to bypass ML detection.</w:t>
      </w:r>
    </w:p>
    <w:p w14:paraId="45CD1166" w14:textId="77777777" w:rsidR="003F30BC" w:rsidRDefault="003F30BC" w:rsidP="003F30BC">
      <w:pPr>
        <w:rPr>
          <w:rFonts w:ascii="Gill Sans MT" w:hAnsi="Gill Sans MT"/>
          <w:lang w:val="en-US"/>
        </w:rPr>
      </w:pPr>
    </w:p>
    <w:p w14:paraId="672146FA" w14:textId="77777777" w:rsidR="003F30BC" w:rsidRPr="00D14B36" w:rsidRDefault="003F30BC" w:rsidP="003F30BC">
      <w:pPr>
        <w:rPr>
          <w:rFonts w:ascii="Gill Sans MT" w:hAnsi="Gill Sans MT"/>
          <w:b/>
          <w:bCs/>
          <w:lang w:val="en-US"/>
        </w:rPr>
      </w:pPr>
      <w:r w:rsidRPr="00D14B36">
        <w:rPr>
          <w:rFonts w:ascii="Gill Sans MT" w:hAnsi="Gill Sans MT"/>
          <w:b/>
          <w:bCs/>
          <w:lang w:val="en-US"/>
        </w:rPr>
        <w:t>Understanding “Evade ML Model”</w:t>
      </w:r>
    </w:p>
    <w:p w14:paraId="02ACC542" w14:textId="77777777" w:rsidR="003F30BC" w:rsidRDefault="003F30BC" w:rsidP="003F30BC">
      <w:pPr>
        <w:rPr>
          <w:rFonts w:ascii="Gill Sans MT" w:hAnsi="Gill Sans MT"/>
          <w:lang w:val="en-US"/>
        </w:rPr>
      </w:pPr>
    </w:p>
    <w:p w14:paraId="39181FB0" w14:textId="77777777" w:rsidR="003F30BC" w:rsidRDefault="003F30BC" w:rsidP="003F30BC">
      <w:pPr>
        <w:rPr>
          <w:rFonts w:ascii="Gill Sans MT" w:hAnsi="Gill Sans MT"/>
          <w:lang w:val="en-US"/>
        </w:rPr>
      </w:pPr>
      <w:r>
        <w:rPr>
          <w:rFonts w:ascii="Gill Sans MT" w:hAnsi="Gill Sans MT"/>
          <w:lang w:val="en-US"/>
        </w:rPr>
        <w:t>In this technique, adversaries:</w:t>
      </w:r>
    </w:p>
    <w:p w14:paraId="6D846AF2" w14:textId="77777777" w:rsidR="003F30BC" w:rsidRDefault="003F30BC" w:rsidP="003F30BC">
      <w:pPr>
        <w:pStyle w:val="ListParagraph"/>
        <w:numPr>
          <w:ilvl w:val="0"/>
          <w:numId w:val="5"/>
        </w:numPr>
        <w:rPr>
          <w:rFonts w:ascii="Gill Sans MT" w:hAnsi="Gill Sans MT"/>
          <w:lang w:val="en-US"/>
        </w:rPr>
      </w:pPr>
      <w:r>
        <w:rPr>
          <w:rFonts w:ascii="Gill Sans MT" w:hAnsi="Gill Sans MT"/>
          <w:lang w:val="en-US"/>
        </w:rPr>
        <w:t>Generate adversarial examples – intentionally crafted inputs.</w:t>
      </w:r>
    </w:p>
    <w:p w14:paraId="0C07A5C0" w14:textId="77777777" w:rsidR="003F30BC" w:rsidRDefault="003F30BC" w:rsidP="003F30BC">
      <w:pPr>
        <w:pStyle w:val="ListParagraph"/>
        <w:numPr>
          <w:ilvl w:val="0"/>
          <w:numId w:val="5"/>
        </w:numPr>
        <w:rPr>
          <w:rFonts w:ascii="Gill Sans MT" w:hAnsi="Gill Sans MT"/>
          <w:lang w:val="en-US"/>
        </w:rPr>
      </w:pPr>
      <w:r>
        <w:rPr>
          <w:rFonts w:ascii="Gill Sans MT" w:hAnsi="Gill Sans MT"/>
          <w:lang w:val="en-US"/>
        </w:rPr>
        <w:t>Exploit model vulnerabilities – targeting how models generalize.</w:t>
      </w:r>
    </w:p>
    <w:p w14:paraId="1C6E7684" w14:textId="77777777" w:rsidR="003F30BC" w:rsidRDefault="003F30BC" w:rsidP="003F30BC">
      <w:pPr>
        <w:pStyle w:val="ListParagraph"/>
        <w:numPr>
          <w:ilvl w:val="0"/>
          <w:numId w:val="5"/>
        </w:numPr>
        <w:rPr>
          <w:rFonts w:ascii="Gill Sans MT" w:hAnsi="Gill Sans MT"/>
          <w:lang w:val="en-US"/>
        </w:rPr>
      </w:pPr>
      <w:r>
        <w:rPr>
          <w:rFonts w:ascii="Gill Sans MT" w:hAnsi="Gill Sans MT"/>
          <w:lang w:val="en-US"/>
        </w:rPr>
        <w:t>Cause misclassification – malicious inputs classified as benign.</w:t>
      </w:r>
    </w:p>
    <w:p w14:paraId="54C56F88" w14:textId="77777777" w:rsidR="003F30BC" w:rsidRDefault="003F30BC" w:rsidP="003F30BC">
      <w:pPr>
        <w:rPr>
          <w:rFonts w:ascii="Gill Sans MT" w:hAnsi="Gill Sans MT"/>
          <w:lang w:val="en-US"/>
        </w:rPr>
      </w:pPr>
      <w:r>
        <w:rPr>
          <w:rFonts w:ascii="Gill Sans MT" w:hAnsi="Gill Sans MT"/>
          <w:lang w:val="en-US"/>
        </w:rPr>
        <w:t>In URL detection, adversaries can manipulate the URL structure without affecting it malicious intent, thus evading detection systems.</w:t>
      </w:r>
    </w:p>
    <w:p w14:paraId="35549C7C" w14:textId="77777777" w:rsidR="003F30BC" w:rsidRDefault="003F30BC" w:rsidP="003F30BC">
      <w:pPr>
        <w:pBdr>
          <w:bottom w:val="single" w:sz="6" w:space="1" w:color="auto"/>
        </w:pBdr>
        <w:rPr>
          <w:rFonts w:ascii="Gill Sans MT" w:hAnsi="Gill Sans MT"/>
          <w:lang w:val="en-US"/>
        </w:rPr>
      </w:pPr>
    </w:p>
    <w:p w14:paraId="0A03FFFE" w14:textId="77777777" w:rsidR="003F30BC" w:rsidRDefault="003F30BC" w:rsidP="003F30BC">
      <w:pPr>
        <w:rPr>
          <w:rFonts w:ascii="Gill Sans MT" w:hAnsi="Gill Sans MT"/>
          <w:lang w:val="en-US"/>
        </w:rPr>
      </w:pPr>
    </w:p>
    <w:p w14:paraId="56805690" w14:textId="77777777" w:rsidR="003F30BC" w:rsidRDefault="003F30BC" w:rsidP="003F30BC">
      <w:pPr>
        <w:rPr>
          <w:rFonts w:ascii="Gill Sans MT" w:hAnsi="Gill Sans MT"/>
          <w:b/>
          <w:bCs/>
          <w:lang w:val="en-US"/>
        </w:rPr>
      </w:pPr>
    </w:p>
    <w:p w14:paraId="3FF5A41A" w14:textId="77777777" w:rsidR="00040818" w:rsidRDefault="00040818" w:rsidP="003F30BC">
      <w:pPr>
        <w:rPr>
          <w:rFonts w:ascii="Gill Sans MT" w:hAnsi="Gill Sans MT"/>
          <w:b/>
          <w:bCs/>
          <w:lang w:val="en-US"/>
        </w:rPr>
      </w:pPr>
    </w:p>
    <w:p w14:paraId="58738078" w14:textId="77777777" w:rsidR="00040818" w:rsidRDefault="00040818" w:rsidP="003F30BC">
      <w:pPr>
        <w:rPr>
          <w:rFonts w:ascii="Gill Sans MT" w:hAnsi="Gill Sans MT"/>
          <w:b/>
          <w:bCs/>
          <w:lang w:val="en-US"/>
        </w:rPr>
      </w:pPr>
    </w:p>
    <w:p w14:paraId="1485C15C" w14:textId="77777777" w:rsidR="003F30BC" w:rsidRDefault="003F30BC" w:rsidP="003F30BC">
      <w:pPr>
        <w:rPr>
          <w:rFonts w:ascii="Gill Sans MT" w:hAnsi="Gill Sans MT"/>
          <w:b/>
          <w:bCs/>
          <w:lang w:val="en-US"/>
        </w:rPr>
      </w:pPr>
    </w:p>
    <w:p w14:paraId="6A57A13D" w14:textId="77777777" w:rsidR="003F30BC" w:rsidRDefault="003F30BC" w:rsidP="003F30BC">
      <w:pPr>
        <w:rPr>
          <w:rFonts w:ascii="Gill Sans MT" w:hAnsi="Gill Sans MT"/>
          <w:b/>
          <w:bCs/>
          <w:lang w:val="en-US"/>
        </w:rPr>
      </w:pPr>
      <w:r w:rsidRPr="00D14B36">
        <w:rPr>
          <w:rFonts w:ascii="Gill Sans MT" w:hAnsi="Gill Sans MT"/>
          <w:b/>
          <w:bCs/>
          <w:lang w:val="en-US"/>
        </w:rPr>
        <w:lastRenderedPageBreak/>
        <w:t>Real World Case Study</w:t>
      </w:r>
      <w:r>
        <w:rPr>
          <w:rFonts w:ascii="Gill Sans MT" w:hAnsi="Gill Sans MT"/>
          <w:b/>
          <w:bCs/>
          <w:lang w:val="en-US"/>
        </w:rPr>
        <w:t xml:space="preserve"> </w:t>
      </w:r>
    </w:p>
    <w:p w14:paraId="3ED1918E" w14:textId="77777777" w:rsidR="003F30BC" w:rsidRPr="00D14B36" w:rsidRDefault="003F30BC" w:rsidP="003F30BC">
      <w:pPr>
        <w:rPr>
          <w:rFonts w:ascii="Gill Sans MT" w:hAnsi="Gill Sans MT"/>
          <w:b/>
          <w:bCs/>
          <w:lang w:val="en-US"/>
        </w:rPr>
      </w:pPr>
    </w:p>
    <w:p w14:paraId="08C9B9C0" w14:textId="77777777" w:rsidR="003F30BC" w:rsidRDefault="003F30BC" w:rsidP="003F30BC">
      <w:pPr>
        <w:rPr>
          <w:rFonts w:ascii="Gill Sans MT" w:hAnsi="Gill Sans MT"/>
          <w:lang w:val="en-US"/>
        </w:rPr>
      </w:pPr>
      <w:r>
        <w:rPr>
          <w:rFonts w:ascii="Gill Sans MT" w:hAnsi="Gill Sans MT"/>
          <w:lang w:val="en-US"/>
        </w:rPr>
        <w:t xml:space="preserve">A Domain Generation Algorithm (DGA) is a technique used by botnets and malware to dynamically generate many domain names that act as rendezvous points for command and control (C&amp;C) servers. </w:t>
      </w:r>
    </w:p>
    <w:p w14:paraId="3DE7A0F7" w14:textId="77777777" w:rsidR="003F30BC" w:rsidRDefault="003F30BC" w:rsidP="003F30BC">
      <w:pPr>
        <w:rPr>
          <w:rFonts w:ascii="Gill Sans MT" w:hAnsi="Gill Sans MT"/>
          <w:lang w:val="en-US"/>
        </w:rPr>
      </w:pPr>
      <w:r>
        <w:rPr>
          <w:rFonts w:ascii="Gill Sans MT" w:hAnsi="Gill Sans MT"/>
          <w:lang w:val="en-US"/>
        </w:rPr>
        <w:t>DGAs enable malware to avoid detection and takedown by frequently changing domains, making them difficult to blacklist.</w:t>
      </w:r>
    </w:p>
    <w:p w14:paraId="7A16EFA1" w14:textId="77777777" w:rsidR="003F30BC" w:rsidRDefault="003F30BC" w:rsidP="003F30BC">
      <w:pPr>
        <w:rPr>
          <w:rFonts w:ascii="Gill Sans MT" w:hAnsi="Gill Sans MT"/>
          <w:lang w:val="en-US"/>
        </w:rPr>
      </w:pPr>
    </w:p>
    <w:p w14:paraId="5CF3F3C4" w14:textId="77777777" w:rsidR="003F30BC" w:rsidRDefault="003F30BC" w:rsidP="003F30BC">
      <w:pPr>
        <w:rPr>
          <w:rFonts w:ascii="Gill Sans MT" w:hAnsi="Gill Sans MT"/>
          <w:lang w:val="en-US"/>
        </w:rPr>
      </w:pPr>
      <w:r>
        <w:rPr>
          <w:rFonts w:ascii="Gill Sans MT" w:hAnsi="Gill Sans MT"/>
          <w:lang w:val="en-US"/>
        </w:rPr>
        <w:t xml:space="preserve">Hence, Machine Learning (ML) models are widely deployed to detect DGAs based on domain name features such </w:t>
      </w:r>
      <w:proofErr w:type="gramStart"/>
      <w:r>
        <w:rPr>
          <w:rFonts w:ascii="Gill Sans MT" w:hAnsi="Gill Sans MT"/>
          <w:lang w:val="en-US"/>
        </w:rPr>
        <w:t>as;</w:t>
      </w:r>
      <w:proofErr w:type="gramEnd"/>
    </w:p>
    <w:p w14:paraId="15DB7ED9" w14:textId="77777777" w:rsidR="003F30BC" w:rsidRDefault="003F30BC" w:rsidP="003F30BC">
      <w:pPr>
        <w:pStyle w:val="ListParagraph"/>
        <w:numPr>
          <w:ilvl w:val="0"/>
          <w:numId w:val="5"/>
        </w:numPr>
        <w:rPr>
          <w:rFonts w:ascii="Gill Sans MT" w:hAnsi="Gill Sans MT"/>
          <w:lang w:val="en-US"/>
        </w:rPr>
      </w:pPr>
      <w:r>
        <w:rPr>
          <w:rFonts w:ascii="Gill Sans MT" w:hAnsi="Gill Sans MT"/>
          <w:lang w:val="en-US"/>
        </w:rPr>
        <w:t>Lexical structures (character n-grams, length, entropy)</w:t>
      </w:r>
    </w:p>
    <w:p w14:paraId="209DF9BD" w14:textId="77777777" w:rsidR="003F30BC" w:rsidRDefault="003F30BC" w:rsidP="003F30BC">
      <w:pPr>
        <w:pStyle w:val="ListParagraph"/>
        <w:numPr>
          <w:ilvl w:val="0"/>
          <w:numId w:val="5"/>
        </w:numPr>
        <w:rPr>
          <w:rFonts w:ascii="Gill Sans MT" w:hAnsi="Gill Sans MT"/>
          <w:lang w:val="en-US"/>
        </w:rPr>
      </w:pPr>
      <w:r>
        <w:rPr>
          <w:rFonts w:ascii="Gill Sans MT" w:hAnsi="Gill Sans MT"/>
          <w:lang w:val="en-US"/>
        </w:rPr>
        <w:t>WHOIS information</w:t>
      </w:r>
    </w:p>
    <w:p w14:paraId="67829642" w14:textId="77777777" w:rsidR="003F30BC" w:rsidRDefault="003F30BC" w:rsidP="003F30BC">
      <w:pPr>
        <w:pStyle w:val="ListParagraph"/>
        <w:numPr>
          <w:ilvl w:val="0"/>
          <w:numId w:val="5"/>
        </w:numPr>
        <w:rPr>
          <w:rFonts w:ascii="Gill Sans MT" w:hAnsi="Gill Sans MT"/>
          <w:lang w:val="en-US"/>
        </w:rPr>
      </w:pPr>
      <w:r>
        <w:rPr>
          <w:rFonts w:ascii="Gill Sans MT" w:hAnsi="Gill Sans MT"/>
          <w:lang w:val="en-US"/>
        </w:rPr>
        <w:t>Domain registration patterns</w:t>
      </w:r>
    </w:p>
    <w:p w14:paraId="17CB5093" w14:textId="77777777" w:rsidR="003F30BC" w:rsidRDefault="003F30BC" w:rsidP="003F30BC">
      <w:pPr>
        <w:rPr>
          <w:rFonts w:ascii="Gill Sans MT" w:hAnsi="Gill Sans MT"/>
          <w:lang w:val="en-US"/>
        </w:rPr>
      </w:pPr>
      <w:r>
        <w:rPr>
          <w:rFonts w:ascii="Gill Sans MT" w:hAnsi="Gill Sans MT"/>
          <w:lang w:val="en-US"/>
        </w:rPr>
        <w:t>However, adversaries have developed strategies to evade these ML detectors by making subtle changes altering the generated domain names to confuse the model without sacrificing functionality.</w:t>
      </w:r>
    </w:p>
    <w:p w14:paraId="6DDECEC6" w14:textId="77777777" w:rsidR="003F30BC" w:rsidRDefault="003F30BC" w:rsidP="003F30BC">
      <w:pPr>
        <w:rPr>
          <w:rFonts w:ascii="Gill Sans MT" w:hAnsi="Gill Sans MT"/>
          <w:lang w:val="en-US"/>
        </w:rPr>
      </w:pPr>
    </w:p>
    <w:p w14:paraId="17AF64B0" w14:textId="77777777" w:rsidR="003F30BC" w:rsidRPr="00605586" w:rsidRDefault="003F30BC" w:rsidP="003F30BC">
      <w:pPr>
        <w:rPr>
          <w:rFonts w:ascii="Gill Sans MT" w:hAnsi="Gill Sans MT"/>
          <w:b/>
          <w:bCs/>
          <w:lang w:val="en-US"/>
        </w:rPr>
      </w:pPr>
      <w:r w:rsidRPr="00605586">
        <w:rPr>
          <w:rFonts w:ascii="Gill Sans MT" w:hAnsi="Gill Sans MT"/>
          <w:b/>
          <w:bCs/>
          <w:lang w:val="en-US"/>
        </w:rPr>
        <w:t>Attack: DGA Detection Evasion</w:t>
      </w:r>
    </w:p>
    <w:p w14:paraId="3EB67700" w14:textId="77777777" w:rsidR="003F30BC" w:rsidRDefault="003F30BC" w:rsidP="003F30BC">
      <w:pPr>
        <w:rPr>
          <w:rFonts w:ascii="Gill Sans MT" w:hAnsi="Gill Sans MT"/>
          <w:lang w:val="en-US"/>
        </w:rPr>
      </w:pPr>
      <w:r>
        <w:rPr>
          <w:rFonts w:ascii="Gill Sans MT" w:hAnsi="Gill Sans MT"/>
          <w:lang w:val="en-US"/>
        </w:rPr>
        <w:t xml:space="preserve">Researchers demonstrated that: </w:t>
      </w:r>
    </w:p>
    <w:p w14:paraId="79000447" w14:textId="77777777" w:rsidR="003F30BC" w:rsidRDefault="003F30BC" w:rsidP="003F30BC">
      <w:pPr>
        <w:pStyle w:val="ListParagraph"/>
        <w:numPr>
          <w:ilvl w:val="0"/>
          <w:numId w:val="5"/>
        </w:numPr>
        <w:rPr>
          <w:rFonts w:ascii="Gill Sans MT" w:hAnsi="Gill Sans MT"/>
          <w:lang w:val="en-US"/>
        </w:rPr>
      </w:pPr>
      <w:r>
        <w:rPr>
          <w:rFonts w:ascii="Gill Sans MT" w:hAnsi="Gill Sans MT"/>
          <w:lang w:val="en-US"/>
        </w:rPr>
        <w:t>Minor perturbations to DGA domains (</w:t>
      </w:r>
      <w:proofErr w:type="spellStart"/>
      <w:r>
        <w:rPr>
          <w:rFonts w:ascii="Gill Sans MT" w:hAnsi="Gill Sans MT"/>
          <w:lang w:val="en-US"/>
        </w:rPr>
        <w:t>e.g</w:t>
      </w:r>
      <w:proofErr w:type="spellEnd"/>
      <w:r>
        <w:rPr>
          <w:rFonts w:ascii="Gill Sans MT" w:hAnsi="Gill Sans MT"/>
          <w:lang w:val="en-US"/>
        </w:rPr>
        <w:t xml:space="preserve"> inserting meaningful substrings, reducing randomness) can significantly negatively impact a ML model performance.</w:t>
      </w:r>
    </w:p>
    <w:p w14:paraId="10B10A5D" w14:textId="77777777" w:rsidR="003F30BC" w:rsidRDefault="003F30BC" w:rsidP="003F30BC">
      <w:pPr>
        <w:pStyle w:val="ListParagraph"/>
        <w:numPr>
          <w:ilvl w:val="0"/>
          <w:numId w:val="5"/>
        </w:numPr>
        <w:rPr>
          <w:rFonts w:ascii="Gill Sans MT" w:hAnsi="Gill Sans MT"/>
          <w:lang w:val="en-US"/>
        </w:rPr>
      </w:pPr>
      <w:r>
        <w:rPr>
          <w:rFonts w:ascii="Gill Sans MT" w:hAnsi="Gill Sans MT"/>
          <w:lang w:val="en-US"/>
        </w:rPr>
        <w:t>Evade ML Model attacks are executed without disrupting the malware’s communication capabilities.</w:t>
      </w:r>
    </w:p>
    <w:p w14:paraId="72E73AEB" w14:textId="77777777" w:rsidR="003F30BC" w:rsidRDefault="003F30BC" w:rsidP="003F30BC">
      <w:pPr>
        <w:pStyle w:val="ListParagraph"/>
        <w:numPr>
          <w:ilvl w:val="0"/>
          <w:numId w:val="5"/>
        </w:numPr>
        <w:rPr>
          <w:rFonts w:ascii="Gill Sans MT" w:hAnsi="Gill Sans MT"/>
          <w:lang w:val="en-US"/>
        </w:rPr>
      </w:pPr>
      <w:r>
        <w:rPr>
          <w:rFonts w:ascii="Gill Sans MT" w:hAnsi="Gill Sans MT"/>
          <w:lang w:val="en-US"/>
        </w:rPr>
        <w:t>By adversarial manipulating features such as:</w:t>
      </w:r>
    </w:p>
    <w:p w14:paraId="2BCC3EDC" w14:textId="77777777" w:rsidR="003F30BC" w:rsidRDefault="003F30BC" w:rsidP="003F30BC">
      <w:pPr>
        <w:pStyle w:val="ListParagraph"/>
        <w:numPr>
          <w:ilvl w:val="1"/>
          <w:numId w:val="5"/>
        </w:numPr>
        <w:rPr>
          <w:rFonts w:ascii="Gill Sans MT" w:hAnsi="Gill Sans MT"/>
          <w:lang w:val="en-US"/>
        </w:rPr>
      </w:pPr>
      <w:r>
        <w:rPr>
          <w:rFonts w:ascii="Gill Sans MT" w:hAnsi="Gill Sans MT"/>
          <w:lang w:val="en-US"/>
        </w:rPr>
        <w:t>Reducing the domain name’s entropy</w:t>
      </w:r>
    </w:p>
    <w:p w14:paraId="55945091" w14:textId="77777777" w:rsidR="003F30BC" w:rsidRDefault="003F30BC" w:rsidP="003F30BC">
      <w:pPr>
        <w:pStyle w:val="ListParagraph"/>
        <w:numPr>
          <w:ilvl w:val="1"/>
          <w:numId w:val="5"/>
        </w:numPr>
        <w:rPr>
          <w:rFonts w:ascii="Gill Sans MT" w:hAnsi="Gill Sans MT"/>
          <w:lang w:val="en-US"/>
        </w:rPr>
      </w:pPr>
      <w:r>
        <w:rPr>
          <w:rFonts w:ascii="Gill Sans MT" w:hAnsi="Gill Sans MT"/>
          <w:lang w:val="en-US"/>
        </w:rPr>
        <w:t>Adding English dictionary words</w:t>
      </w:r>
    </w:p>
    <w:p w14:paraId="35E3B1EE" w14:textId="77777777" w:rsidR="003F30BC" w:rsidRDefault="003F30BC" w:rsidP="003F30BC">
      <w:pPr>
        <w:pStyle w:val="ListParagraph"/>
        <w:numPr>
          <w:ilvl w:val="1"/>
          <w:numId w:val="5"/>
        </w:numPr>
        <w:rPr>
          <w:rFonts w:ascii="Gill Sans MT" w:hAnsi="Gill Sans MT"/>
          <w:lang w:val="en-US"/>
        </w:rPr>
      </w:pPr>
      <w:r>
        <w:rPr>
          <w:rFonts w:ascii="Gill Sans MT" w:hAnsi="Gill Sans MT"/>
          <w:lang w:val="en-US"/>
        </w:rPr>
        <w:t>Adjusting length and structure</w:t>
      </w:r>
    </w:p>
    <w:p w14:paraId="125FF72A" w14:textId="4D9FFB59" w:rsidR="003F30BC" w:rsidRDefault="003F30BC" w:rsidP="003F30BC">
      <w:pPr>
        <w:pStyle w:val="ListParagraph"/>
        <w:numPr>
          <w:ilvl w:val="0"/>
          <w:numId w:val="5"/>
        </w:numPr>
        <w:pBdr>
          <w:bottom w:val="single" w:sz="6" w:space="1" w:color="auto"/>
        </w:pBdr>
        <w:rPr>
          <w:rFonts w:ascii="Gill Sans MT" w:hAnsi="Gill Sans MT"/>
          <w:lang w:val="en-US"/>
        </w:rPr>
      </w:pPr>
      <w:r>
        <w:rPr>
          <w:rFonts w:ascii="Gill Sans MT" w:hAnsi="Gill Sans MT"/>
          <w:lang w:val="en-US"/>
        </w:rPr>
        <w:t>As a result, the researchers successfully evaded many classifiers that relied on statistical patterns.</w:t>
      </w:r>
    </w:p>
    <w:p w14:paraId="29267DBB" w14:textId="77777777" w:rsidR="003F30BC" w:rsidRPr="003F30BC" w:rsidRDefault="003F30BC" w:rsidP="003F30BC">
      <w:pPr>
        <w:pBdr>
          <w:bottom w:val="single" w:sz="6" w:space="1" w:color="auto"/>
        </w:pBdr>
        <w:ind w:left="360"/>
        <w:rPr>
          <w:rFonts w:ascii="Gill Sans MT" w:hAnsi="Gill Sans MT"/>
          <w:lang w:val="en-US"/>
        </w:rPr>
      </w:pPr>
    </w:p>
    <w:p w14:paraId="540A3E23" w14:textId="77777777" w:rsidR="003F30BC" w:rsidRPr="003F30BC" w:rsidRDefault="003F30BC" w:rsidP="003F30BC">
      <w:pPr>
        <w:rPr>
          <w:rFonts w:ascii="Gill Sans MT" w:hAnsi="Gill Sans MT"/>
          <w:b/>
          <w:bCs/>
          <w:lang w:val="en-US"/>
        </w:rPr>
      </w:pPr>
    </w:p>
    <w:p w14:paraId="7CEE85C6" w14:textId="38D2F247" w:rsidR="00D14B36" w:rsidRPr="003F30BC" w:rsidRDefault="00D14B36" w:rsidP="003F30BC">
      <w:pPr>
        <w:pStyle w:val="ListParagraph"/>
        <w:numPr>
          <w:ilvl w:val="0"/>
          <w:numId w:val="6"/>
        </w:numPr>
        <w:rPr>
          <w:rFonts w:ascii="Gill Sans MT" w:hAnsi="Gill Sans MT"/>
          <w:b/>
          <w:bCs/>
          <w:lang w:val="en-US"/>
        </w:rPr>
      </w:pPr>
      <w:r w:rsidRPr="003F30BC">
        <w:rPr>
          <w:rFonts w:ascii="Gill Sans MT" w:hAnsi="Gill Sans MT"/>
          <w:b/>
          <w:bCs/>
          <w:lang w:val="en-US"/>
        </w:rPr>
        <w:t>Attack Strategy Plan</w:t>
      </w:r>
    </w:p>
    <w:p w14:paraId="57143CD9" w14:textId="71BA9626" w:rsidR="00A77C43" w:rsidRDefault="00A77C43" w:rsidP="00A77C43">
      <w:pPr>
        <w:pStyle w:val="ListParagraph"/>
        <w:numPr>
          <w:ilvl w:val="0"/>
          <w:numId w:val="40"/>
        </w:numPr>
        <w:rPr>
          <w:rFonts w:ascii="Gill Sans MT" w:hAnsi="Gill Sans MT"/>
          <w:lang w:val="en-US"/>
        </w:rPr>
      </w:pPr>
      <w:r>
        <w:rPr>
          <w:rFonts w:ascii="Gill Sans MT" w:hAnsi="Gill Sans MT"/>
          <w:lang w:val="en-US"/>
        </w:rPr>
        <w:t>Homoglyph Substitution Attack</w:t>
      </w:r>
    </w:p>
    <w:p w14:paraId="00FD5183" w14:textId="7C5E6F77" w:rsidR="00C7052B" w:rsidRPr="00026CCB" w:rsidRDefault="00C7052B" w:rsidP="00026CCB">
      <w:pPr>
        <w:pStyle w:val="ListParagraph"/>
        <w:numPr>
          <w:ilvl w:val="1"/>
          <w:numId w:val="40"/>
        </w:numPr>
        <w:rPr>
          <w:rFonts w:ascii="Gill Sans MT" w:hAnsi="Gill Sans MT"/>
          <w:lang w:val="en-US"/>
        </w:rPr>
      </w:pPr>
      <w:r>
        <w:rPr>
          <w:rFonts w:ascii="Gill Sans MT" w:hAnsi="Gill Sans MT"/>
          <w:lang w:val="en-US"/>
        </w:rPr>
        <w:t xml:space="preserve">One of the first attack strategy would be </w:t>
      </w:r>
      <w:r>
        <w:t xml:space="preserve">Homoglyphs. They </w:t>
      </w:r>
      <w:r>
        <w:rPr>
          <w:rFonts w:ascii="Gill Sans MT" w:hAnsi="Gill Sans MT"/>
          <w:lang w:val="en-US"/>
        </w:rPr>
        <w:t xml:space="preserve">are visually similar characters from different Unicode sets. For </w:t>
      </w:r>
      <w:proofErr w:type="spellStart"/>
      <w:r>
        <w:rPr>
          <w:rFonts w:ascii="Gill Sans MT" w:hAnsi="Gill Sans MT"/>
          <w:lang w:val="en-US"/>
        </w:rPr>
        <w:t>e.g</w:t>
      </w:r>
      <w:proofErr w:type="spellEnd"/>
      <w:r>
        <w:rPr>
          <w:rFonts w:ascii="Gill Sans MT" w:hAnsi="Gill Sans MT"/>
          <w:lang w:val="en-US"/>
        </w:rPr>
        <w:t xml:space="preserve"> o replaced with o -&gt; Greek omicron. Attackers replace standard character with homoglyphs to deceive string-based detection models that heavily rely on character n-grams and lexical features.</w:t>
      </w:r>
      <w:r w:rsidR="00026CCB">
        <w:rPr>
          <w:rFonts w:ascii="Gill Sans MT" w:hAnsi="Gill Sans MT"/>
          <w:lang w:val="en-US"/>
        </w:rPr>
        <w:t xml:space="preserve"> This is also states in the MITRE ATLAS T1632 Documentation “</w:t>
      </w:r>
      <w:r w:rsidR="00026CCB">
        <w:t>Homoglyph attacks are effective because models that rely on character-level features cannot distinguish between visually similar Unicode characters.</w:t>
      </w:r>
      <w:r w:rsidR="00026CCB">
        <w:rPr>
          <w:rFonts w:ascii="Gill Sans MT" w:hAnsi="Gill Sans MT"/>
          <w:lang w:val="en-US"/>
        </w:rPr>
        <w:t xml:space="preserve">” </w:t>
      </w:r>
    </w:p>
    <w:p w14:paraId="14A5C926" w14:textId="6A9DF0D2" w:rsidR="00C7052B" w:rsidRDefault="00026CCB" w:rsidP="00C7052B">
      <w:pPr>
        <w:pStyle w:val="ListParagraph"/>
        <w:numPr>
          <w:ilvl w:val="1"/>
          <w:numId w:val="40"/>
        </w:numPr>
        <w:rPr>
          <w:rFonts w:ascii="Gill Sans MT" w:hAnsi="Gill Sans MT"/>
          <w:lang w:val="en-US"/>
        </w:rPr>
      </w:pPr>
      <w:r>
        <w:rPr>
          <w:rFonts w:ascii="Gill Sans MT" w:hAnsi="Gill Sans MT"/>
          <w:b/>
          <w:bCs/>
          <w:lang w:val="en-US"/>
        </w:rPr>
        <w:t xml:space="preserve">Steps: </w:t>
      </w:r>
      <w:r>
        <w:rPr>
          <w:rFonts w:ascii="Gill Sans MT" w:hAnsi="Gill Sans MT"/>
          <w:lang w:val="en-US"/>
        </w:rPr>
        <w:t>The attacker modifies URLs by replacing characters in suspicious words with usually similar Unicode characters (homoglyphs). For instance, the word “</w:t>
      </w:r>
      <w:r w:rsidRPr="00026CCB">
        <w:rPr>
          <w:rFonts w:asciiTheme="majorHAnsi" w:hAnsiTheme="majorHAnsi" w:cstheme="majorHAnsi"/>
          <w:lang w:val="en-US"/>
        </w:rPr>
        <w:t>login</w:t>
      </w:r>
      <w:r>
        <w:rPr>
          <w:rFonts w:ascii="Gill Sans MT" w:hAnsi="Gill Sans MT"/>
          <w:lang w:val="en-US"/>
        </w:rPr>
        <w:t>” in a phishing URL could be altered to “</w:t>
      </w:r>
      <w:r w:rsidRPr="00026CCB">
        <w:rPr>
          <w:rFonts w:asciiTheme="majorHAnsi" w:hAnsiTheme="majorHAnsi" w:cstheme="majorHAnsi"/>
        </w:rPr>
        <w:t>1ogin</w:t>
      </w:r>
      <w:r>
        <w:rPr>
          <w:rFonts w:ascii="Gill Sans MT" w:hAnsi="Gill Sans MT"/>
          <w:lang w:val="en-US"/>
        </w:rPr>
        <w:t>”. These transformations preserve the human-readability and malicious function of the URL but disrupt the TF-IDF character n-grams on which the model relies.</w:t>
      </w:r>
    </w:p>
    <w:p w14:paraId="729C6EB6" w14:textId="4D61802D" w:rsidR="00026CCB" w:rsidRDefault="00026CCB" w:rsidP="00C7052B">
      <w:pPr>
        <w:pStyle w:val="ListParagraph"/>
        <w:numPr>
          <w:ilvl w:val="1"/>
          <w:numId w:val="40"/>
        </w:numPr>
        <w:rPr>
          <w:rFonts w:ascii="Gill Sans MT" w:hAnsi="Gill Sans MT"/>
          <w:lang w:val="en-US"/>
        </w:rPr>
      </w:pPr>
      <w:r>
        <w:rPr>
          <w:rFonts w:ascii="Gill Sans MT" w:hAnsi="Gill Sans MT"/>
          <w:b/>
          <w:bCs/>
          <w:lang w:val="en-US"/>
        </w:rPr>
        <w:t>Expected Output After Attack:</w:t>
      </w:r>
      <w:r>
        <w:rPr>
          <w:rFonts w:ascii="Gill Sans MT" w:hAnsi="Gill Sans MT"/>
          <w:lang w:val="en-US"/>
        </w:rPr>
        <w:t xml:space="preserve"> URLs that previously triggered a “malicious” classification are now misclassified as “benign” because the key token patterns used by the classifier are no longer recognizable. </w:t>
      </w:r>
    </w:p>
    <w:p w14:paraId="191FE079" w14:textId="77777777" w:rsidR="00026CCB" w:rsidRPr="00C7052B" w:rsidRDefault="00026CCB" w:rsidP="00026CCB">
      <w:pPr>
        <w:pStyle w:val="ListParagraph"/>
        <w:ind w:left="1440"/>
        <w:rPr>
          <w:rFonts w:ascii="Gill Sans MT" w:hAnsi="Gill Sans MT"/>
          <w:lang w:val="en-US"/>
        </w:rPr>
      </w:pPr>
    </w:p>
    <w:p w14:paraId="64DB96B1" w14:textId="6BA9C3EB" w:rsidR="00A77C43" w:rsidRDefault="00A77C43" w:rsidP="00A77C43">
      <w:pPr>
        <w:pStyle w:val="ListParagraph"/>
        <w:numPr>
          <w:ilvl w:val="0"/>
          <w:numId w:val="40"/>
        </w:numPr>
        <w:rPr>
          <w:rFonts w:ascii="Gill Sans MT" w:hAnsi="Gill Sans MT"/>
          <w:lang w:val="en-US"/>
        </w:rPr>
      </w:pPr>
      <w:r>
        <w:rPr>
          <w:rFonts w:ascii="Gill Sans MT" w:hAnsi="Gill Sans MT"/>
          <w:lang w:val="en-US"/>
        </w:rPr>
        <w:t>Subdomain Padding Attack</w:t>
      </w:r>
    </w:p>
    <w:p w14:paraId="030FD30C" w14:textId="54FFE2C2" w:rsidR="007C7066" w:rsidRPr="00026CCB" w:rsidRDefault="00C7052B" w:rsidP="00026CCB">
      <w:pPr>
        <w:pStyle w:val="ListParagraph"/>
        <w:numPr>
          <w:ilvl w:val="1"/>
          <w:numId w:val="40"/>
        </w:numPr>
        <w:rPr>
          <w:rFonts w:ascii="Gill Sans MT" w:hAnsi="Gill Sans MT"/>
          <w:lang w:val="en-US"/>
        </w:rPr>
      </w:pPr>
      <w:r>
        <w:rPr>
          <w:rFonts w:ascii="Gill Sans MT" w:hAnsi="Gill Sans MT"/>
          <w:lang w:val="en-US"/>
        </w:rPr>
        <w:t>The next second attack strategy would be Subdomain Padding. Here attackers add random, benign-looking subdomains (</w:t>
      </w:r>
      <w:proofErr w:type="spellStart"/>
      <w:r>
        <w:rPr>
          <w:rFonts w:ascii="Gill Sans MT" w:hAnsi="Gill Sans MT"/>
          <w:lang w:val="en-US"/>
        </w:rPr>
        <w:t>e.g</w:t>
      </w:r>
      <w:proofErr w:type="spellEnd"/>
      <w:r>
        <w:rPr>
          <w:rFonts w:ascii="Gill Sans MT" w:hAnsi="Gill Sans MT"/>
          <w:lang w:val="en-US"/>
        </w:rPr>
        <w:t xml:space="preserve"> </w:t>
      </w:r>
      <w:r>
        <w:t>secure-</w:t>
      </w:r>
      <w:proofErr w:type="spellStart"/>
      <w:r>
        <w:t>update.paypal.com.fake.xyz</w:t>
      </w:r>
      <w:proofErr w:type="spellEnd"/>
      <w:r>
        <w:rPr>
          <w:rFonts w:ascii="Gill Sans MT" w:hAnsi="Gill Sans MT"/>
          <w:lang w:val="en-US"/>
        </w:rPr>
        <w:t xml:space="preserve">) to </w:t>
      </w:r>
      <w:r w:rsidR="007C7066">
        <w:rPr>
          <w:rFonts w:ascii="Gill Sans MT" w:hAnsi="Gill Sans MT"/>
          <w:lang w:val="en-US"/>
        </w:rPr>
        <w:t>exaggerate features such as subdomain count and domain depth.</w:t>
      </w:r>
      <w:r w:rsidR="00026CCB">
        <w:rPr>
          <w:rFonts w:ascii="Gill Sans MT" w:hAnsi="Gill Sans MT"/>
          <w:lang w:val="en-US"/>
        </w:rPr>
        <w:t xml:space="preserve"> As stated in Security Research Journal (2023), “Appending meaningless subdomains can bypass detection systems by disrupting feature-based models that assume static domain structures.”</w:t>
      </w:r>
    </w:p>
    <w:p w14:paraId="710C6B87" w14:textId="77777777" w:rsidR="00663718" w:rsidRPr="00663718" w:rsidRDefault="00026CCB" w:rsidP="00C7052B">
      <w:pPr>
        <w:pStyle w:val="ListParagraph"/>
        <w:numPr>
          <w:ilvl w:val="1"/>
          <w:numId w:val="40"/>
        </w:numPr>
        <w:rPr>
          <w:rFonts w:ascii="Gill Sans MT" w:hAnsi="Gill Sans MT"/>
          <w:lang w:val="en-US"/>
        </w:rPr>
      </w:pPr>
      <w:r>
        <w:rPr>
          <w:rFonts w:ascii="Gill Sans MT" w:hAnsi="Gill Sans MT"/>
          <w:b/>
          <w:bCs/>
          <w:lang w:val="en-US"/>
        </w:rPr>
        <w:t>Steps</w:t>
      </w:r>
      <w:r w:rsidR="007C7066">
        <w:rPr>
          <w:rFonts w:ascii="Gill Sans MT" w:hAnsi="Gill Sans MT"/>
          <w:lang w:val="en-US"/>
        </w:rPr>
        <w:t xml:space="preserve">: </w:t>
      </w:r>
      <w:r w:rsidR="00663718">
        <w:rPr>
          <w:rFonts w:ascii="Gill Sans MT" w:hAnsi="Gill Sans MT"/>
          <w:lang w:val="en-US"/>
        </w:rPr>
        <w:t>The attacker appends multiple benign-looking subdomains to the original malicious URL</w:t>
      </w:r>
      <w:r w:rsidR="007C7066">
        <w:rPr>
          <w:rFonts w:ascii="Gill Sans MT" w:hAnsi="Gill Sans MT"/>
          <w:lang w:val="en-US"/>
        </w:rPr>
        <w:t>.</w:t>
      </w:r>
      <w:r w:rsidR="00663718">
        <w:rPr>
          <w:rFonts w:ascii="Gill Sans MT" w:hAnsi="Gill Sans MT"/>
          <w:lang w:val="en-US"/>
        </w:rPr>
        <w:t xml:space="preserve"> For example, </w:t>
      </w:r>
      <w:r w:rsidR="00663718" w:rsidRPr="00663718">
        <w:rPr>
          <w:rFonts w:ascii="Gill Sans MT" w:hAnsi="Gill Sans MT"/>
        </w:rPr>
        <w:t>malicious-site.com could become safe.bank.update.malicious-site.com</w:t>
      </w:r>
      <w:r w:rsidR="00663718">
        <w:rPr>
          <w:rFonts w:ascii="Gill Sans MT" w:hAnsi="Gill Sans MT"/>
        </w:rPr>
        <w:t>. This exaggerates the subdomain count and weakens the malicious features extracted by the model, such as num_subdomains or suspicious keyword presence.</w:t>
      </w:r>
    </w:p>
    <w:p w14:paraId="5F39D5EA" w14:textId="151DE3A0" w:rsidR="00C7052B" w:rsidRDefault="00663718" w:rsidP="00C7052B">
      <w:pPr>
        <w:pStyle w:val="ListParagraph"/>
        <w:numPr>
          <w:ilvl w:val="1"/>
          <w:numId w:val="40"/>
        </w:numPr>
        <w:rPr>
          <w:rFonts w:ascii="Gill Sans MT" w:hAnsi="Gill Sans MT"/>
          <w:lang w:val="en-US"/>
        </w:rPr>
      </w:pPr>
      <w:r>
        <w:rPr>
          <w:rFonts w:ascii="Gill Sans MT" w:hAnsi="Gill Sans MT"/>
          <w:b/>
          <w:bCs/>
          <w:lang w:val="en-US"/>
        </w:rPr>
        <w:t>Expected Output After Attack</w:t>
      </w:r>
      <w:r w:rsidRPr="00663718">
        <w:rPr>
          <w:rFonts w:ascii="Gill Sans MT" w:hAnsi="Gill Sans MT"/>
          <w:lang w:val="en-US"/>
        </w:rPr>
        <w:t>:</w:t>
      </w:r>
      <w:r>
        <w:rPr>
          <w:rFonts w:ascii="Gill Sans MT" w:hAnsi="Gill Sans MT"/>
          <w:lang w:val="en-US"/>
        </w:rPr>
        <w:t xml:space="preserve"> The model confused by the numerous safe-looking subdomains, reduces the anomaly score, resulting in a higher chance of benign misclassification.</w:t>
      </w:r>
      <w:r w:rsidR="007C7066">
        <w:rPr>
          <w:rFonts w:ascii="Gill Sans MT" w:hAnsi="Gill Sans MT"/>
          <w:lang w:val="en-US"/>
        </w:rPr>
        <w:t xml:space="preserve"> </w:t>
      </w:r>
    </w:p>
    <w:p w14:paraId="270A97F0" w14:textId="77777777" w:rsidR="00A15D47" w:rsidRDefault="00A15D47" w:rsidP="00A15D47">
      <w:pPr>
        <w:pStyle w:val="ListParagraph"/>
        <w:ind w:left="1440"/>
        <w:rPr>
          <w:rFonts w:ascii="Gill Sans MT" w:hAnsi="Gill Sans MT"/>
          <w:lang w:val="en-US"/>
        </w:rPr>
      </w:pPr>
    </w:p>
    <w:p w14:paraId="7912D429" w14:textId="3392D649" w:rsidR="00A77C43" w:rsidRDefault="00A77C43" w:rsidP="00A77C43">
      <w:pPr>
        <w:pStyle w:val="ListParagraph"/>
        <w:numPr>
          <w:ilvl w:val="0"/>
          <w:numId w:val="40"/>
        </w:numPr>
        <w:rPr>
          <w:rFonts w:ascii="Gill Sans MT" w:hAnsi="Gill Sans MT"/>
          <w:lang w:val="en-US"/>
        </w:rPr>
      </w:pPr>
      <w:r>
        <w:rPr>
          <w:rFonts w:ascii="Gill Sans MT" w:hAnsi="Gill Sans MT"/>
          <w:lang w:val="en-US"/>
        </w:rPr>
        <w:t>URL Encoding Obfuscation</w:t>
      </w:r>
    </w:p>
    <w:p w14:paraId="0905A70F" w14:textId="77777777" w:rsidR="00A361E9" w:rsidRDefault="007C7066" w:rsidP="00A361E9">
      <w:pPr>
        <w:pStyle w:val="ListParagraph"/>
        <w:numPr>
          <w:ilvl w:val="1"/>
          <w:numId w:val="40"/>
        </w:numPr>
        <w:rPr>
          <w:rFonts w:ascii="Gill Sans MT" w:hAnsi="Gill Sans MT"/>
          <w:lang w:val="en-US"/>
        </w:rPr>
      </w:pPr>
      <w:r>
        <w:rPr>
          <w:rFonts w:ascii="Gill Sans MT" w:hAnsi="Gill Sans MT"/>
          <w:lang w:val="en-US"/>
        </w:rPr>
        <w:t>The third attack strategy plan would be URL Encoding Obfuscation. Here, URL encoding involves replacing characters with %xx representations (e.g., space -&gt; %20). Attackers can encode critical parts of the URL path or domain to obfuscate meaningful words. (</w:t>
      </w:r>
      <w:proofErr w:type="spellStart"/>
      <w:r>
        <w:rPr>
          <w:rFonts w:ascii="Gill Sans MT" w:hAnsi="Gill Sans MT"/>
          <w:lang w:val="en-US"/>
        </w:rPr>
        <w:t>e.g</w:t>
      </w:r>
      <w:proofErr w:type="spellEnd"/>
      <w:r>
        <w:rPr>
          <w:rFonts w:ascii="Gill Sans MT" w:hAnsi="Gill Sans MT"/>
          <w:lang w:val="en-US"/>
        </w:rPr>
        <w:t xml:space="preserve"> login becomes </w:t>
      </w:r>
      <w:r>
        <w:t>%6C%6F%67%69%6E</w:t>
      </w:r>
      <w:r>
        <w:rPr>
          <w:rFonts w:ascii="Gill Sans MT" w:hAnsi="Gill Sans MT"/>
          <w:lang w:val="en-US"/>
        </w:rPr>
        <w:t>)</w:t>
      </w:r>
    </w:p>
    <w:p w14:paraId="010C0CDF" w14:textId="0C7FACF2" w:rsidR="00A361E9" w:rsidRPr="00A361E9" w:rsidRDefault="00A361E9" w:rsidP="00A361E9">
      <w:pPr>
        <w:pStyle w:val="ListParagraph"/>
        <w:numPr>
          <w:ilvl w:val="1"/>
          <w:numId w:val="40"/>
        </w:numPr>
        <w:rPr>
          <w:rFonts w:ascii="Gill Sans MT" w:hAnsi="Gill Sans MT"/>
          <w:lang w:val="en-US"/>
        </w:rPr>
      </w:pPr>
      <w:r w:rsidRPr="00A361E9">
        <w:rPr>
          <w:rFonts w:ascii="Gill Sans MT" w:hAnsi="Gill Sans MT"/>
          <w:b/>
          <w:bCs/>
          <w:lang w:val="en-US"/>
        </w:rPr>
        <w:t xml:space="preserve">Steps: </w:t>
      </w:r>
      <w:r w:rsidRPr="00A361E9">
        <w:rPr>
          <w:rFonts w:ascii="Gill Sans MT" w:hAnsi="Gill Sans MT"/>
          <w:lang w:val="en-US"/>
        </w:rPr>
        <w:t xml:space="preserve">Key parts of the URL are obfuscated by URL encoding, converting characters like </w:t>
      </w:r>
      <w:r>
        <w:t>“/</w:t>
      </w:r>
      <w:proofErr w:type="spellStart"/>
      <w:r>
        <w:t>login.php</w:t>
      </w:r>
      <w:proofErr w:type="spellEnd"/>
      <w:r>
        <w:t>” to “/%6C%6F%67%69%6E.php”. The URL remains functionally equivalent but presents a different character distribution to the model, disrupting TF-IDF and lexical feature extraction.</w:t>
      </w:r>
    </w:p>
    <w:p w14:paraId="7CE85320" w14:textId="47DEE149" w:rsidR="00A361E9" w:rsidRDefault="00A361E9" w:rsidP="00A361E9">
      <w:pPr>
        <w:pStyle w:val="ListParagraph"/>
        <w:numPr>
          <w:ilvl w:val="1"/>
          <w:numId w:val="40"/>
        </w:numPr>
        <w:rPr>
          <w:rFonts w:ascii="Gill Sans MT" w:hAnsi="Gill Sans MT"/>
          <w:lang w:val="en-US"/>
        </w:rPr>
      </w:pPr>
      <w:r w:rsidRPr="00A361E9">
        <w:rPr>
          <w:rFonts w:ascii="Gill Sans MT" w:hAnsi="Gill Sans MT"/>
          <w:b/>
          <w:bCs/>
          <w:lang w:val="en-US"/>
        </w:rPr>
        <w:t>Expected Output After Attack</w:t>
      </w:r>
      <w:r>
        <w:rPr>
          <w:rFonts w:ascii="Gill Sans MT" w:hAnsi="Gill Sans MT"/>
          <w:lang w:val="en-US"/>
        </w:rPr>
        <w:t>: The URL encoding breaks the critical patterns the model has learned, decreasing the model’s confidence in predicting it as malicious and increasing false negatives.</w:t>
      </w:r>
    </w:p>
    <w:p w14:paraId="29A5F751" w14:textId="77777777" w:rsidR="00A15D47" w:rsidRDefault="00A15D47" w:rsidP="00A15D47">
      <w:pPr>
        <w:pStyle w:val="ListParagraph"/>
        <w:ind w:left="1440"/>
        <w:rPr>
          <w:rFonts w:ascii="Gill Sans MT" w:hAnsi="Gill Sans MT"/>
          <w:lang w:val="en-US"/>
        </w:rPr>
      </w:pPr>
    </w:p>
    <w:p w14:paraId="0B3C8083" w14:textId="46566EE0" w:rsidR="00A77C43" w:rsidRPr="00A361E9" w:rsidRDefault="00A77C43" w:rsidP="00A361E9">
      <w:pPr>
        <w:pStyle w:val="ListParagraph"/>
        <w:numPr>
          <w:ilvl w:val="0"/>
          <w:numId w:val="40"/>
        </w:numPr>
        <w:rPr>
          <w:rFonts w:ascii="Gill Sans MT" w:hAnsi="Gill Sans MT"/>
          <w:lang w:val="en-US"/>
        </w:rPr>
      </w:pPr>
      <w:r w:rsidRPr="00A361E9">
        <w:rPr>
          <w:rFonts w:ascii="Gill Sans MT" w:hAnsi="Gill Sans MT"/>
          <w:lang w:val="en-US"/>
        </w:rPr>
        <w:t>Random Character Padding</w:t>
      </w:r>
    </w:p>
    <w:p w14:paraId="1ABB4404" w14:textId="0BF93888" w:rsidR="007C7066" w:rsidRPr="00A361E9" w:rsidRDefault="007C7066" w:rsidP="007C7066">
      <w:pPr>
        <w:pStyle w:val="ListParagraph"/>
        <w:numPr>
          <w:ilvl w:val="1"/>
          <w:numId w:val="40"/>
        </w:numPr>
        <w:rPr>
          <w:rFonts w:ascii="Gill Sans MT" w:hAnsi="Gill Sans MT"/>
          <w:lang w:val="en-US"/>
        </w:rPr>
      </w:pPr>
      <w:r>
        <w:rPr>
          <w:rFonts w:ascii="Gill Sans MT" w:hAnsi="Gill Sans MT"/>
          <w:lang w:val="en-US"/>
        </w:rPr>
        <w:t xml:space="preserve">The fourth attack strategy would be </w:t>
      </w:r>
      <w:r w:rsidR="00A361E9">
        <w:rPr>
          <w:rFonts w:ascii="Gill Sans MT" w:hAnsi="Gill Sans MT"/>
          <w:lang w:val="en-US"/>
        </w:rPr>
        <w:t>Random Character Padding. Here irrelevant characters or words are inserted into benign positions of the URL (</w:t>
      </w:r>
      <w:proofErr w:type="spellStart"/>
      <w:proofErr w:type="gramStart"/>
      <w:r w:rsidR="00A361E9">
        <w:rPr>
          <w:rFonts w:ascii="Gill Sans MT" w:hAnsi="Gill Sans MT"/>
          <w:lang w:val="en-US"/>
        </w:rPr>
        <w:t>e.g</w:t>
      </w:r>
      <w:proofErr w:type="spellEnd"/>
      <w:r w:rsidR="00A361E9" w:rsidRPr="00A361E9">
        <w:t xml:space="preserve"> </w:t>
      </w:r>
      <w:r w:rsidR="00A361E9" w:rsidRPr="00A361E9">
        <w:rPr>
          <w:rFonts w:ascii="Gill Sans MT" w:hAnsi="Gill Sans MT"/>
        </w:rPr>
        <w:t>,</w:t>
      </w:r>
      <w:proofErr w:type="gramEnd"/>
      <w:r w:rsidR="00A361E9" w:rsidRPr="00A361E9">
        <w:rPr>
          <w:rFonts w:ascii="Gill Sans MT" w:hAnsi="Gill Sans MT"/>
        </w:rPr>
        <w:t xml:space="preserve"> https://paypal-login.safe-site.com becomes </w:t>
      </w:r>
      <w:hyperlink r:id="rId7" w:history="1">
        <w:r w:rsidR="00A361E9" w:rsidRPr="00B669E6">
          <w:rPr>
            <w:rStyle w:val="Hyperlink"/>
            <w:rFonts w:ascii="Gill Sans MT" w:hAnsi="Gill Sans MT"/>
          </w:rPr>
          <w:t>https://paxypal-login.safe-site.com</w:t>
        </w:r>
      </w:hyperlink>
      <w:r w:rsidR="00A361E9" w:rsidRPr="00A361E9">
        <w:rPr>
          <w:rFonts w:ascii="Gill Sans MT" w:hAnsi="Gill Sans MT"/>
        </w:rPr>
        <w:t>)</w:t>
      </w:r>
      <w:r w:rsidR="00A361E9">
        <w:rPr>
          <w:rFonts w:ascii="Gill Sans MT" w:hAnsi="Gill Sans MT"/>
        </w:rPr>
        <w:t xml:space="preserve"> which reduces the semantic consistency the model relies on. I would like to reference from the Adversarial Machine Learning Textbook (2021), “</w:t>
      </w:r>
      <w:r w:rsidR="00A361E9">
        <w:t>Even minor perturbations in benign locations of an input can create a significant shift in feature distributions.</w:t>
      </w:r>
      <w:r w:rsidR="00A361E9">
        <w:rPr>
          <w:rFonts w:ascii="Gill Sans MT" w:hAnsi="Gill Sans MT"/>
        </w:rPr>
        <w:t>”</w:t>
      </w:r>
    </w:p>
    <w:p w14:paraId="0098B3A9" w14:textId="431551AC" w:rsidR="00A361E9" w:rsidRPr="005D7BA5" w:rsidRDefault="00A361E9" w:rsidP="005D7BA5">
      <w:pPr>
        <w:pStyle w:val="ListParagraph"/>
        <w:numPr>
          <w:ilvl w:val="1"/>
          <w:numId w:val="40"/>
        </w:numPr>
        <w:rPr>
          <w:rFonts w:ascii="Gill Sans MT" w:hAnsi="Gill Sans MT"/>
          <w:lang w:val="en-US"/>
        </w:rPr>
      </w:pPr>
      <w:r w:rsidRPr="000D5520">
        <w:rPr>
          <w:rFonts w:ascii="Gill Sans MT" w:hAnsi="Gill Sans MT"/>
          <w:b/>
          <w:bCs/>
        </w:rPr>
        <w:t>Steps</w:t>
      </w:r>
      <w:r>
        <w:rPr>
          <w:rFonts w:ascii="Gill Sans MT" w:hAnsi="Gill Sans MT"/>
        </w:rPr>
        <w:t xml:space="preserve">: </w:t>
      </w:r>
      <w:r w:rsidR="005D7BA5">
        <w:rPr>
          <w:rFonts w:ascii="Gill Sans MT" w:hAnsi="Gill Sans MT"/>
          <w:lang w:val="en-US"/>
        </w:rPr>
        <w:t xml:space="preserve">The attacker introduces random benign-looking tokens into URLs without changing their function. For instance, </w:t>
      </w:r>
      <w:r w:rsidR="005D7BA5" w:rsidRPr="00767C17">
        <w:rPr>
          <w:rFonts w:ascii="Gill Sans MT" w:hAnsi="Gill Sans MT"/>
        </w:rPr>
        <w:t>secure-update-login-site.com could become safe-secure-update-login-site-info.com</w:t>
      </w:r>
      <w:r w:rsidR="005D7BA5">
        <w:rPr>
          <w:rFonts w:ascii="Gill Sans MT" w:hAnsi="Gill Sans MT"/>
        </w:rPr>
        <w:t xml:space="preserve">. These injected token dilute suspicious word frequencies and change the lexical signature. </w:t>
      </w:r>
    </w:p>
    <w:p w14:paraId="25BB65D1" w14:textId="77777777" w:rsidR="005D7BA5" w:rsidRPr="00A77C43" w:rsidRDefault="00A361E9" w:rsidP="005D7BA5">
      <w:pPr>
        <w:pStyle w:val="ListParagraph"/>
        <w:numPr>
          <w:ilvl w:val="1"/>
          <w:numId w:val="40"/>
        </w:numPr>
        <w:rPr>
          <w:rFonts w:ascii="Gill Sans MT" w:hAnsi="Gill Sans MT"/>
          <w:lang w:val="en-US"/>
        </w:rPr>
      </w:pPr>
      <w:r w:rsidRPr="000D5520">
        <w:rPr>
          <w:rFonts w:ascii="Gill Sans MT" w:hAnsi="Gill Sans MT"/>
          <w:b/>
          <w:bCs/>
        </w:rPr>
        <w:t>Expected Output After Attack</w:t>
      </w:r>
      <w:r>
        <w:rPr>
          <w:rFonts w:ascii="Gill Sans MT" w:hAnsi="Gill Sans MT"/>
        </w:rPr>
        <w:t xml:space="preserve">: </w:t>
      </w:r>
      <w:r w:rsidR="005D7BA5">
        <w:rPr>
          <w:rFonts w:ascii="Gill Sans MT" w:hAnsi="Gill Sans MT"/>
          <w:lang w:val="en-US"/>
        </w:rPr>
        <w:t>The classifiers undergo a reduction the proportion of malicious tokens, leading to decreased detection rates and increased misclassification of the malicious URLs as benign</w:t>
      </w:r>
    </w:p>
    <w:p w14:paraId="53204FA7" w14:textId="213DD4E6" w:rsidR="00A361E9" w:rsidRDefault="00A361E9" w:rsidP="005D7BA5">
      <w:pPr>
        <w:ind w:left="1080"/>
        <w:rPr>
          <w:rFonts w:ascii="Gill Sans MT" w:hAnsi="Gill Sans MT"/>
          <w:lang w:val="en-US"/>
        </w:rPr>
      </w:pPr>
    </w:p>
    <w:p w14:paraId="483593B4" w14:textId="77777777" w:rsidR="000D5520" w:rsidRPr="005D7BA5" w:rsidRDefault="000D5520" w:rsidP="005D7BA5">
      <w:pPr>
        <w:ind w:left="1080"/>
        <w:rPr>
          <w:rFonts w:ascii="Gill Sans MT" w:hAnsi="Gill Sans MT"/>
          <w:lang w:val="en-US"/>
        </w:rPr>
      </w:pPr>
    </w:p>
    <w:p w14:paraId="5E074553" w14:textId="77777777" w:rsidR="00767C17" w:rsidRDefault="00A77C43" w:rsidP="00767C17">
      <w:pPr>
        <w:pStyle w:val="ListParagraph"/>
        <w:numPr>
          <w:ilvl w:val="0"/>
          <w:numId w:val="40"/>
        </w:numPr>
        <w:rPr>
          <w:rFonts w:ascii="Gill Sans MT" w:hAnsi="Gill Sans MT"/>
          <w:lang w:val="en-US"/>
        </w:rPr>
      </w:pPr>
      <w:r>
        <w:rPr>
          <w:rFonts w:ascii="Gill Sans MT" w:hAnsi="Gill Sans MT"/>
          <w:lang w:val="en-US"/>
        </w:rPr>
        <w:t>IP Address Usage Instead of Domain</w:t>
      </w:r>
    </w:p>
    <w:p w14:paraId="7BFB3B73" w14:textId="27685F3C" w:rsidR="00767C17" w:rsidRPr="00767C17" w:rsidRDefault="00767C17" w:rsidP="00767C17">
      <w:pPr>
        <w:pStyle w:val="ListParagraph"/>
        <w:numPr>
          <w:ilvl w:val="1"/>
          <w:numId w:val="40"/>
        </w:numPr>
        <w:rPr>
          <w:rFonts w:ascii="Gill Sans MT" w:hAnsi="Gill Sans MT"/>
          <w:lang w:val="en-US"/>
        </w:rPr>
      </w:pPr>
      <w:r w:rsidRPr="00767C17">
        <w:rPr>
          <w:rFonts w:ascii="Gill Sans MT" w:hAnsi="Gill Sans MT"/>
          <w:lang w:val="en-US"/>
        </w:rPr>
        <w:t>The fifth and final attack strategy would be IP Address Usage Instead of Domain.</w:t>
      </w:r>
      <w:r>
        <w:rPr>
          <w:rFonts w:ascii="Gill Sans MT" w:hAnsi="Gill Sans MT"/>
          <w:lang w:val="en-US"/>
        </w:rPr>
        <w:t xml:space="preserve"> Instead of </w:t>
      </w:r>
      <w:proofErr w:type="spellStart"/>
      <w:r>
        <w:rPr>
          <w:rFonts w:ascii="Gill Sans MT" w:hAnsi="Gill Sans MT"/>
          <w:lang w:val="en-US"/>
        </w:rPr>
        <w:t>uding</w:t>
      </w:r>
      <w:proofErr w:type="spellEnd"/>
      <w:r>
        <w:rPr>
          <w:rFonts w:ascii="Gill Sans MT" w:hAnsi="Gill Sans MT"/>
          <w:lang w:val="en-US"/>
        </w:rPr>
        <w:t xml:space="preserve"> domains names, attackers craft URLs directly using </w:t>
      </w:r>
      <w:r>
        <w:rPr>
          <w:rFonts w:ascii="Gill Sans MT" w:hAnsi="Gill Sans MT"/>
          <w:lang w:val="en-US"/>
        </w:rPr>
        <w:lastRenderedPageBreak/>
        <w:t xml:space="preserve">IP addresses (e.g., </w:t>
      </w:r>
      <w:hyperlink r:id="rId8" w:history="1">
        <w:r w:rsidRPr="00B669E6">
          <w:rPr>
            <w:rStyle w:val="Hyperlink"/>
            <w:rFonts w:ascii="Gill Sans MT" w:hAnsi="Gill Sans MT"/>
          </w:rPr>
          <w:t>http://192.168.1.10/login</w:t>
        </w:r>
      </w:hyperlink>
      <w:r>
        <w:rPr>
          <w:rFonts w:ascii="Gill Sans MT" w:hAnsi="Gill Sans MT"/>
          <w:lang w:val="en-US"/>
        </w:rPr>
        <w:t xml:space="preserve">). I would like to quote from SANS Institute Whitepaper On Adversarial </w:t>
      </w:r>
      <w:proofErr w:type="gramStart"/>
      <w:r>
        <w:rPr>
          <w:rFonts w:ascii="Gill Sans MT" w:hAnsi="Gill Sans MT"/>
          <w:lang w:val="en-US"/>
        </w:rPr>
        <w:t>ML(</w:t>
      </w:r>
      <w:proofErr w:type="gramEnd"/>
      <w:r>
        <w:rPr>
          <w:rFonts w:ascii="Gill Sans MT" w:hAnsi="Gill Sans MT"/>
          <w:lang w:val="en-US"/>
        </w:rPr>
        <w:t>2021),</w:t>
      </w:r>
      <w:r>
        <w:rPr>
          <w:rFonts w:ascii="Gill Sans MT" w:hAnsi="Gill Sans MT"/>
        </w:rPr>
        <w:t>“</w:t>
      </w:r>
      <w:r w:rsidRPr="00767C17">
        <w:t xml:space="preserve"> </w:t>
      </w:r>
      <w:r w:rsidRPr="00767C17">
        <w:rPr>
          <w:rFonts w:ascii="Gill Sans MT" w:hAnsi="Gill Sans MT"/>
        </w:rPr>
        <w:t>Replacing domain names with IP addresses effectively bypasses models reliant on domain structure and lexical features.</w:t>
      </w:r>
      <w:r>
        <w:rPr>
          <w:rFonts w:ascii="Gill Sans MT" w:hAnsi="Gill Sans MT"/>
          <w:lang w:val="en-US"/>
        </w:rPr>
        <w:t>”</w:t>
      </w:r>
    </w:p>
    <w:p w14:paraId="05583740" w14:textId="777ABC9F" w:rsidR="00A361E9" w:rsidRDefault="00A361E9" w:rsidP="00A361E9">
      <w:pPr>
        <w:pStyle w:val="ListParagraph"/>
        <w:numPr>
          <w:ilvl w:val="1"/>
          <w:numId w:val="40"/>
        </w:numPr>
        <w:rPr>
          <w:rFonts w:ascii="Gill Sans MT" w:hAnsi="Gill Sans MT"/>
          <w:lang w:val="en-US"/>
        </w:rPr>
      </w:pPr>
      <w:r>
        <w:rPr>
          <w:rFonts w:ascii="Gill Sans MT" w:hAnsi="Gill Sans MT"/>
          <w:lang w:val="en-US"/>
        </w:rPr>
        <w:t>Steps:</w:t>
      </w:r>
      <w:r w:rsidR="00767C17">
        <w:rPr>
          <w:rFonts w:ascii="Gill Sans MT" w:hAnsi="Gill Sans MT"/>
          <w:lang w:val="en-US"/>
        </w:rPr>
        <w:t xml:space="preserve"> </w:t>
      </w:r>
      <w:r w:rsidR="005D7BA5">
        <w:rPr>
          <w:rFonts w:ascii="Gill Sans MT" w:hAnsi="Gill Sans MT"/>
          <w:lang w:val="en-US"/>
        </w:rPr>
        <w:t>Instead of using domain names, the attacker construct URLs using direct IP addresses (</w:t>
      </w:r>
      <w:proofErr w:type="spellStart"/>
      <w:r w:rsidR="005D7BA5">
        <w:rPr>
          <w:rFonts w:ascii="Gill Sans MT" w:hAnsi="Gill Sans MT"/>
          <w:lang w:val="en-US"/>
        </w:rPr>
        <w:t>e.g</w:t>
      </w:r>
      <w:proofErr w:type="spellEnd"/>
      <w:r w:rsidR="005D7BA5">
        <w:rPr>
          <w:rFonts w:ascii="Gill Sans MT" w:hAnsi="Gill Sans MT"/>
          <w:lang w:val="en-US"/>
        </w:rPr>
        <w:t xml:space="preserve">, </w:t>
      </w:r>
      <w:hyperlink r:id="rId9" w:history="1">
        <w:r w:rsidR="005D7BA5" w:rsidRPr="00B669E6">
          <w:rPr>
            <w:rStyle w:val="Hyperlink"/>
          </w:rPr>
          <w:t>http://203.0.113.5/login</w:t>
        </w:r>
      </w:hyperlink>
      <w:r w:rsidR="005D7BA5">
        <w:rPr>
          <w:rFonts w:ascii="Gill Sans MT" w:hAnsi="Gill Sans MT"/>
          <w:lang w:val="en-US"/>
        </w:rPr>
        <w:t xml:space="preserve">). This eliminates the use of domain-based lexical features and WHOIS information that would have as a result been used by the model. </w:t>
      </w:r>
    </w:p>
    <w:p w14:paraId="67E11324" w14:textId="01E4681C" w:rsidR="00A77C43" w:rsidRPr="005D7BA5" w:rsidRDefault="00A361E9" w:rsidP="00682766">
      <w:pPr>
        <w:pStyle w:val="ListParagraph"/>
        <w:numPr>
          <w:ilvl w:val="1"/>
          <w:numId w:val="40"/>
        </w:numPr>
        <w:rPr>
          <w:rFonts w:ascii="Gill Sans MT" w:hAnsi="Gill Sans MT"/>
          <w:b/>
          <w:bCs/>
          <w:lang w:val="en-US"/>
        </w:rPr>
      </w:pPr>
      <w:r w:rsidRPr="005D7BA5">
        <w:rPr>
          <w:rFonts w:ascii="Gill Sans MT" w:hAnsi="Gill Sans MT"/>
          <w:lang w:val="en-US"/>
        </w:rPr>
        <w:t>Expected Output After Attack:</w:t>
      </w:r>
      <w:r w:rsidR="005D7BA5" w:rsidRPr="005D7BA5">
        <w:rPr>
          <w:rFonts w:ascii="Gill Sans MT" w:hAnsi="Gill Sans MT"/>
          <w:lang w:val="en-US"/>
        </w:rPr>
        <w:t xml:space="preserve"> </w:t>
      </w:r>
      <w:r w:rsidR="005D7BA5">
        <w:rPr>
          <w:rFonts w:ascii="Gill Sans MT" w:hAnsi="Gill Sans MT"/>
          <w:lang w:val="en-US"/>
        </w:rPr>
        <w:t xml:space="preserve">Since the model is not provided domain-related signals which are important in </w:t>
      </w:r>
      <w:proofErr w:type="gramStart"/>
      <w:r w:rsidR="005D7BA5">
        <w:rPr>
          <w:rFonts w:ascii="Gill Sans MT" w:hAnsi="Gill Sans MT"/>
          <w:lang w:val="en-US"/>
        </w:rPr>
        <w:t>an</w:t>
      </w:r>
      <w:proofErr w:type="gramEnd"/>
      <w:r w:rsidR="005D7BA5">
        <w:rPr>
          <w:rFonts w:ascii="Gill Sans MT" w:hAnsi="Gill Sans MT"/>
          <w:lang w:val="en-US"/>
        </w:rPr>
        <w:t xml:space="preserve"> model’s ability to distinguish malicious URLs drops, allowing many malicious IP-based URLs to bypass detection without any alerts.</w:t>
      </w:r>
    </w:p>
    <w:p w14:paraId="570A504F" w14:textId="77777777" w:rsidR="00D14B36" w:rsidRPr="00D14B36" w:rsidRDefault="00D14B36">
      <w:pPr>
        <w:rPr>
          <w:rFonts w:ascii="Gill Sans MT" w:hAnsi="Gill Sans MT"/>
          <w:b/>
          <w:bCs/>
          <w:lang w:val="en-US"/>
        </w:rPr>
      </w:pPr>
    </w:p>
    <w:p w14:paraId="4073AA8A" w14:textId="0700D44D" w:rsidR="00D14B36" w:rsidRPr="003F30BC" w:rsidRDefault="00D14B36" w:rsidP="003F30BC">
      <w:pPr>
        <w:pStyle w:val="ListParagraph"/>
        <w:numPr>
          <w:ilvl w:val="0"/>
          <w:numId w:val="6"/>
        </w:numPr>
        <w:rPr>
          <w:rFonts w:ascii="Gill Sans MT" w:hAnsi="Gill Sans MT"/>
          <w:b/>
          <w:bCs/>
          <w:lang w:val="en-US"/>
        </w:rPr>
      </w:pPr>
      <w:r w:rsidRPr="003F30BC">
        <w:rPr>
          <w:rFonts w:ascii="Gill Sans MT" w:hAnsi="Gill Sans MT"/>
          <w:b/>
          <w:bCs/>
          <w:lang w:val="en-US"/>
        </w:rPr>
        <w:t>Defense Strategy Plan</w:t>
      </w:r>
    </w:p>
    <w:p w14:paraId="3F1B20B6" w14:textId="55E7D5EB" w:rsidR="00A77C43" w:rsidRDefault="00A77C43" w:rsidP="00A77C43">
      <w:pPr>
        <w:pStyle w:val="ListParagraph"/>
        <w:numPr>
          <w:ilvl w:val="0"/>
          <w:numId w:val="41"/>
        </w:numPr>
        <w:rPr>
          <w:rFonts w:ascii="Gill Sans MT" w:hAnsi="Gill Sans MT"/>
          <w:lang w:val="en-US"/>
        </w:rPr>
      </w:pPr>
      <w:r w:rsidRPr="00A77C43">
        <w:rPr>
          <w:rFonts w:ascii="Gill Sans MT" w:hAnsi="Gill Sans MT"/>
          <w:lang w:val="en-US"/>
        </w:rPr>
        <w:t>Adversarial Training</w:t>
      </w:r>
    </w:p>
    <w:p w14:paraId="76697DC8" w14:textId="2514659F" w:rsidR="00A361E9" w:rsidRDefault="00A361E9" w:rsidP="00A361E9">
      <w:pPr>
        <w:pStyle w:val="ListParagraph"/>
        <w:numPr>
          <w:ilvl w:val="1"/>
          <w:numId w:val="41"/>
        </w:numPr>
        <w:rPr>
          <w:rFonts w:ascii="Gill Sans MT" w:hAnsi="Gill Sans MT"/>
          <w:lang w:val="en-US"/>
        </w:rPr>
      </w:pPr>
      <w:r>
        <w:rPr>
          <w:rFonts w:ascii="Gill Sans MT" w:hAnsi="Gill Sans MT"/>
          <w:lang w:val="en-US"/>
        </w:rPr>
        <w:t xml:space="preserve">The first defense strategy plan would be </w:t>
      </w:r>
      <w:r w:rsidR="00767C17">
        <w:rPr>
          <w:rFonts w:ascii="Gill Sans MT" w:hAnsi="Gill Sans MT"/>
          <w:lang w:val="en-US"/>
        </w:rPr>
        <w:t>Adversarial</w:t>
      </w:r>
      <w:r>
        <w:rPr>
          <w:rFonts w:ascii="Gill Sans MT" w:hAnsi="Gill Sans MT"/>
          <w:lang w:val="en-US"/>
        </w:rPr>
        <w:t xml:space="preserve"> Training. It is where we introduce adversarial </w:t>
      </w:r>
      <w:r w:rsidR="00BB52CF">
        <w:rPr>
          <w:rFonts w:ascii="Gill Sans MT" w:hAnsi="Gill Sans MT"/>
          <w:lang w:val="en-US"/>
        </w:rPr>
        <w:t>example</w:t>
      </w:r>
      <w:r>
        <w:rPr>
          <w:rFonts w:ascii="Gill Sans MT" w:hAnsi="Gill Sans MT"/>
          <w:lang w:val="en-US"/>
        </w:rPr>
        <w:t xml:space="preserve"> (</w:t>
      </w:r>
      <w:r w:rsidR="00BB52CF">
        <w:rPr>
          <w:rFonts w:ascii="Gill Sans MT" w:hAnsi="Gill Sans MT"/>
          <w:lang w:val="en-US"/>
        </w:rPr>
        <w:t xml:space="preserve">they are </w:t>
      </w:r>
      <w:r>
        <w:rPr>
          <w:rFonts w:ascii="Gill Sans MT" w:hAnsi="Gill Sans MT"/>
          <w:lang w:val="en-US"/>
        </w:rPr>
        <w:t>crafted using the above attack methods</w:t>
      </w:r>
      <w:r w:rsidR="00BB52CF">
        <w:rPr>
          <w:rFonts w:ascii="Gill Sans MT" w:hAnsi="Gill Sans MT"/>
          <w:lang w:val="en-US"/>
        </w:rPr>
        <w:t>)</w:t>
      </w:r>
      <w:r>
        <w:rPr>
          <w:rFonts w:ascii="Gill Sans MT" w:hAnsi="Gill Sans MT"/>
          <w:lang w:val="en-US"/>
        </w:rPr>
        <w:t xml:space="preserve"> into the training set. </w:t>
      </w:r>
      <w:r w:rsidR="00BB52CF">
        <w:rPr>
          <w:rFonts w:ascii="Gill Sans MT" w:hAnsi="Gill Sans MT"/>
          <w:lang w:val="en-US"/>
        </w:rPr>
        <w:t>This</w:t>
      </w:r>
      <w:r>
        <w:rPr>
          <w:rFonts w:ascii="Gill Sans MT" w:hAnsi="Gill Sans MT"/>
          <w:lang w:val="en-US"/>
        </w:rPr>
        <w:t xml:space="preserve"> forces the model to learn not only clean</w:t>
      </w:r>
      <w:r w:rsidR="00BB52CF">
        <w:rPr>
          <w:rFonts w:ascii="Gill Sans MT" w:hAnsi="Gill Sans MT"/>
          <w:lang w:val="en-US"/>
        </w:rPr>
        <w:t xml:space="preserve"> examples but also recognize manipulated URLs. I would quote MITRE ATLAS Defense Techniques Guide, “</w:t>
      </w:r>
      <w:r w:rsidR="00BB52CF" w:rsidRPr="00BB52CF">
        <w:rPr>
          <w:rFonts w:ascii="Gill Sans MT" w:hAnsi="Gill Sans MT"/>
        </w:rPr>
        <w:t xml:space="preserve">Adversarial training remains one of the most effective </w:t>
      </w:r>
      <w:r w:rsidR="005D7BA5" w:rsidRPr="00BB52CF">
        <w:rPr>
          <w:rFonts w:ascii="Gill Sans MT" w:hAnsi="Gill Sans MT"/>
        </w:rPr>
        <w:t>defences</w:t>
      </w:r>
      <w:r w:rsidR="00BB52CF" w:rsidRPr="00BB52CF">
        <w:rPr>
          <w:rFonts w:ascii="Gill Sans MT" w:hAnsi="Gill Sans MT"/>
        </w:rPr>
        <w:t xml:space="preserve"> against evasion attacks, making models more resilient to adversarial inputs.</w:t>
      </w:r>
      <w:r w:rsidR="00BB52CF">
        <w:rPr>
          <w:rFonts w:ascii="Gill Sans MT" w:hAnsi="Gill Sans MT"/>
          <w:lang w:val="en-US"/>
        </w:rPr>
        <w:t>”</w:t>
      </w:r>
    </w:p>
    <w:p w14:paraId="25616C2B" w14:textId="7B97AFA1" w:rsidR="00BB52CF" w:rsidRDefault="00BB52CF" w:rsidP="00A361E9">
      <w:pPr>
        <w:pStyle w:val="ListParagraph"/>
        <w:numPr>
          <w:ilvl w:val="1"/>
          <w:numId w:val="41"/>
        </w:numPr>
        <w:rPr>
          <w:rFonts w:ascii="Gill Sans MT" w:hAnsi="Gill Sans MT"/>
          <w:lang w:val="en-US"/>
        </w:rPr>
      </w:pPr>
      <w:r w:rsidRPr="000D5520">
        <w:rPr>
          <w:rFonts w:ascii="Gill Sans MT" w:hAnsi="Gill Sans MT"/>
          <w:b/>
          <w:bCs/>
          <w:u w:val="single"/>
          <w:lang w:val="en-US"/>
        </w:rPr>
        <w:t>Steps</w:t>
      </w:r>
      <w:r>
        <w:rPr>
          <w:rFonts w:ascii="Gill Sans MT" w:hAnsi="Gill Sans MT"/>
          <w:lang w:val="en-US"/>
        </w:rPr>
        <w:t>:</w:t>
      </w:r>
      <w:r w:rsidR="005D7BA5">
        <w:rPr>
          <w:rFonts w:ascii="Gill Sans MT" w:hAnsi="Gill Sans MT"/>
          <w:lang w:val="en-US"/>
        </w:rPr>
        <w:t xml:space="preserve"> Integrate adversarial crafter samples (homoglyphs, obfuscated, encoded URLs) into the training data. The model is retrained on augmented dataset to ensure it learns to recognize obfuscation patterns.</w:t>
      </w:r>
    </w:p>
    <w:p w14:paraId="46AAEDFF" w14:textId="7D64A7CF" w:rsidR="00BB52CF" w:rsidRDefault="005D7BA5" w:rsidP="00A361E9">
      <w:pPr>
        <w:pStyle w:val="ListParagraph"/>
        <w:numPr>
          <w:ilvl w:val="1"/>
          <w:numId w:val="41"/>
        </w:numPr>
        <w:rPr>
          <w:rFonts w:ascii="Gill Sans MT" w:hAnsi="Gill Sans MT"/>
          <w:lang w:val="en-US"/>
        </w:rPr>
      </w:pPr>
      <w:r w:rsidRPr="000D5520">
        <w:rPr>
          <w:rFonts w:ascii="Gill Sans MT" w:hAnsi="Gill Sans MT"/>
          <w:b/>
          <w:bCs/>
          <w:u w:val="single"/>
          <w:lang w:val="en-US"/>
        </w:rPr>
        <w:t>Justification</w:t>
      </w:r>
      <w:r w:rsidR="00BB52CF">
        <w:rPr>
          <w:rFonts w:ascii="Gill Sans MT" w:hAnsi="Gill Sans MT"/>
          <w:lang w:val="en-US"/>
        </w:rPr>
        <w:t>:</w:t>
      </w:r>
      <w:r>
        <w:rPr>
          <w:rFonts w:ascii="Gill Sans MT" w:hAnsi="Gill Sans MT"/>
          <w:lang w:val="en-US"/>
        </w:rPr>
        <w:t xml:space="preserve"> According to the MITRE ATLAS. Adversarial Threat Framework, adversarial training improves model resilience by exposing it to attack variations during learning. This approach hardens the model against input perturbations without </w:t>
      </w:r>
      <w:r w:rsidR="006346BE">
        <w:rPr>
          <w:rFonts w:ascii="Gill Sans MT" w:hAnsi="Gill Sans MT"/>
          <w:lang w:val="en-US"/>
        </w:rPr>
        <w:t>any</w:t>
      </w:r>
      <w:r>
        <w:rPr>
          <w:rFonts w:ascii="Gill Sans MT" w:hAnsi="Gill Sans MT"/>
          <w:lang w:val="en-US"/>
        </w:rPr>
        <w:t xml:space="preserve"> significant changes to the architecture. </w:t>
      </w:r>
    </w:p>
    <w:p w14:paraId="3DC11A27" w14:textId="77777777" w:rsidR="00A15D47" w:rsidRPr="00A77C43" w:rsidRDefault="00A15D47" w:rsidP="00A15D47">
      <w:pPr>
        <w:pStyle w:val="ListParagraph"/>
        <w:ind w:left="1440"/>
        <w:rPr>
          <w:rFonts w:ascii="Gill Sans MT" w:hAnsi="Gill Sans MT"/>
          <w:lang w:val="en-US"/>
        </w:rPr>
      </w:pPr>
    </w:p>
    <w:p w14:paraId="28A821A1" w14:textId="3CB68960" w:rsidR="00A77C43" w:rsidRDefault="00A77C43" w:rsidP="00A77C43">
      <w:pPr>
        <w:pStyle w:val="ListParagraph"/>
        <w:numPr>
          <w:ilvl w:val="0"/>
          <w:numId w:val="41"/>
        </w:numPr>
        <w:rPr>
          <w:rFonts w:ascii="Gill Sans MT" w:hAnsi="Gill Sans MT"/>
          <w:lang w:val="en-US"/>
        </w:rPr>
      </w:pPr>
      <w:r w:rsidRPr="00A77C43">
        <w:rPr>
          <w:rFonts w:ascii="Gill Sans MT" w:hAnsi="Gill Sans MT"/>
          <w:lang w:val="en-US"/>
        </w:rPr>
        <w:t>Ensemble Learning</w:t>
      </w:r>
    </w:p>
    <w:p w14:paraId="760B0461" w14:textId="77928B4E" w:rsidR="00BB52CF" w:rsidRDefault="00BB52CF" w:rsidP="00BB52CF">
      <w:pPr>
        <w:pStyle w:val="ListParagraph"/>
        <w:numPr>
          <w:ilvl w:val="1"/>
          <w:numId w:val="41"/>
        </w:numPr>
        <w:rPr>
          <w:rFonts w:ascii="Gill Sans MT" w:hAnsi="Gill Sans MT"/>
          <w:lang w:val="en-US"/>
        </w:rPr>
      </w:pPr>
      <w:r>
        <w:rPr>
          <w:rFonts w:ascii="Gill Sans MT" w:hAnsi="Gill Sans MT"/>
          <w:lang w:val="en-US"/>
        </w:rPr>
        <w:t xml:space="preserve">The next second defense strategy plan would be </w:t>
      </w:r>
      <w:r w:rsidRPr="00BB52CF">
        <w:rPr>
          <w:rFonts w:ascii="Gill Sans MT" w:hAnsi="Gill Sans MT"/>
          <w:lang w:val="en-US"/>
        </w:rPr>
        <w:t>Ensemble Learning</w:t>
      </w:r>
      <w:r>
        <w:rPr>
          <w:rFonts w:ascii="Gill Sans MT" w:hAnsi="Gill Sans MT"/>
          <w:lang w:val="en-US"/>
        </w:rPr>
        <w:t xml:space="preserve">. Predictions here are combined from multiple diverse models (e.g., Random Forest, </w:t>
      </w:r>
      <w:proofErr w:type="spellStart"/>
      <w:r>
        <w:rPr>
          <w:rFonts w:ascii="Gill Sans MT" w:hAnsi="Gill Sans MT"/>
          <w:lang w:val="en-US"/>
        </w:rPr>
        <w:t>XGBoost</w:t>
      </w:r>
      <w:proofErr w:type="spellEnd"/>
      <w:r>
        <w:rPr>
          <w:rFonts w:ascii="Gill Sans MT" w:hAnsi="Gill Sans MT"/>
          <w:lang w:val="en-US"/>
        </w:rPr>
        <w:t>, Logistics Regression). Each model captures different feature aspects, reducing single-model blind spots. This has been stated in Journal of Machine Learning Research (JMLR), “</w:t>
      </w:r>
      <w:r w:rsidRPr="00BB52CF">
        <w:rPr>
          <w:rFonts w:ascii="Gill Sans MT" w:hAnsi="Gill Sans MT"/>
        </w:rPr>
        <w:t>Model ensembles leverage diversity, making it harder for a single adversarial perturbation to fool the entire system.</w:t>
      </w:r>
      <w:r>
        <w:rPr>
          <w:rFonts w:ascii="Gill Sans MT" w:hAnsi="Gill Sans MT"/>
          <w:lang w:val="en-US"/>
        </w:rPr>
        <w:t>”</w:t>
      </w:r>
    </w:p>
    <w:p w14:paraId="240F4441" w14:textId="0322607E" w:rsidR="00BB52CF" w:rsidRPr="00111160" w:rsidRDefault="0051580B" w:rsidP="00BB52CF">
      <w:pPr>
        <w:pStyle w:val="ListParagraph"/>
        <w:numPr>
          <w:ilvl w:val="1"/>
          <w:numId w:val="41"/>
        </w:numPr>
        <w:rPr>
          <w:rFonts w:ascii="Gill Sans MT" w:hAnsi="Gill Sans MT"/>
          <w:lang w:val="en-US"/>
        </w:rPr>
      </w:pPr>
      <w:r w:rsidRPr="000D5520">
        <w:rPr>
          <w:rFonts w:ascii="Gill Sans MT" w:hAnsi="Gill Sans MT"/>
          <w:b/>
          <w:bCs/>
          <w:u w:val="single"/>
          <w:lang w:val="en-US"/>
        </w:rPr>
        <w:t>Steps</w:t>
      </w:r>
      <w:r>
        <w:rPr>
          <w:rFonts w:ascii="Gill Sans MT" w:hAnsi="Gill Sans MT"/>
          <w:lang w:val="en-US"/>
        </w:rPr>
        <w:t xml:space="preserve">: </w:t>
      </w:r>
      <w:r w:rsidR="00111160">
        <w:rPr>
          <w:rFonts w:ascii="Gill Sans MT" w:hAnsi="Gill Sans MT"/>
          <w:lang w:val="en-US"/>
        </w:rPr>
        <w:t>Deploy an ensemble of multiple classifiers (</w:t>
      </w:r>
      <w:proofErr w:type="spellStart"/>
      <w:r w:rsidR="00111160">
        <w:rPr>
          <w:rFonts w:ascii="Gill Sans MT" w:hAnsi="Gill Sans MT"/>
          <w:lang w:val="en-US"/>
        </w:rPr>
        <w:t>e.g</w:t>
      </w:r>
      <w:proofErr w:type="spellEnd"/>
      <w:r w:rsidR="00111160">
        <w:rPr>
          <w:rFonts w:ascii="Gill Sans MT" w:hAnsi="Gill Sans MT"/>
          <w:lang w:val="en-US"/>
        </w:rPr>
        <w:t xml:space="preserve"> </w:t>
      </w:r>
      <w:proofErr w:type="spellStart"/>
      <w:r w:rsidR="00111160">
        <w:rPr>
          <w:rFonts w:ascii="Gill Sans MT" w:hAnsi="Gill Sans MT"/>
          <w:lang w:val="en-US"/>
        </w:rPr>
        <w:t>XGBoost</w:t>
      </w:r>
      <w:proofErr w:type="spellEnd"/>
      <w:r w:rsidR="00111160">
        <w:rPr>
          <w:rFonts w:ascii="Gill Sans MT" w:hAnsi="Gill Sans MT"/>
          <w:lang w:val="en-US"/>
        </w:rPr>
        <w:t xml:space="preserve">, Random Forest, and Logistics Regression). Using soft voting or stacking techniques that would aggregate predictions, ensuring that no single model’s weakness can be fully exploited. </w:t>
      </w:r>
      <w:r>
        <w:rPr>
          <w:rFonts w:ascii="Gill Sans MT" w:hAnsi="Gill Sans MT"/>
        </w:rPr>
        <w:t xml:space="preserve"> </w:t>
      </w:r>
    </w:p>
    <w:p w14:paraId="6058E2BE" w14:textId="0C93735A" w:rsidR="00111160" w:rsidRPr="00A15D47" w:rsidRDefault="00111160" w:rsidP="00BB52CF">
      <w:pPr>
        <w:pStyle w:val="ListParagraph"/>
        <w:numPr>
          <w:ilvl w:val="1"/>
          <w:numId w:val="41"/>
        </w:numPr>
        <w:rPr>
          <w:rFonts w:ascii="Gill Sans MT" w:hAnsi="Gill Sans MT"/>
          <w:lang w:val="en-US"/>
        </w:rPr>
      </w:pPr>
      <w:r w:rsidRPr="00D63CCE">
        <w:rPr>
          <w:rFonts w:ascii="Gill Sans MT" w:hAnsi="Gill Sans MT"/>
          <w:b/>
          <w:bCs/>
          <w:u w:val="single"/>
        </w:rPr>
        <w:t>Justification</w:t>
      </w:r>
      <w:r>
        <w:rPr>
          <w:rFonts w:ascii="Gill Sans MT" w:hAnsi="Gill Sans MT"/>
        </w:rPr>
        <w:t>: As per research in the Journal of Machine Learning Research (JMLR), ensembles reduce the risk of successful adversarial evasion because perturbations that fool one model are unlikely to fool all. Hence, this significantly increases robustness under white-box attack conditions.</w:t>
      </w:r>
    </w:p>
    <w:p w14:paraId="60C1E198" w14:textId="77777777" w:rsidR="00A15D47" w:rsidRDefault="00A15D47" w:rsidP="00A15D47">
      <w:pPr>
        <w:pStyle w:val="ListParagraph"/>
        <w:ind w:left="1440"/>
        <w:rPr>
          <w:rFonts w:ascii="Gill Sans MT" w:hAnsi="Gill Sans MT"/>
          <w:lang w:val="en-US"/>
        </w:rPr>
      </w:pPr>
    </w:p>
    <w:p w14:paraId="42FB7F87" w14:textId="77777777" w:rsidR="00040818" w:rsidRDefault="00040818" w:rsidP="00A15D47">
      <w:pPr>
        <w:pStyle w:val="ListParagraph"/>
        <w:ind w:left="1440"/>
        <w:rPr>
          <w:rFonts w:ascii="Gill Sans MT" w:hAnsi="Gill Sans MT"/>
          <w:lang w:val="en-US"/>
        </w:rPr>
      </w:pPr>
    </w:p>
    <w:p w14:paraId="654AA06D" w14:textId="77777777" w:rsidR="00040818" w:rsidRDefault="00040818" w:rsidP="00A15D47">
      <w:pPr>
        <w:pStyle w:val="ListParagraph"/>
        <w:ind w:left="1440"/>
        <w:rPr>
          <w:rFonts w:ascii="Gill Sans MT" w:hAnsi="Gill Sans MT"/>
          <w:lang w:val="en-US"/>
        </w:rPr>
      </w:pPr>
    </w:p>
    <w:p w14:paraId="4BADF33C" w14:textId="77777777" w:rsidR="00040818" w:rsidRPr="00BB52CF" w:rsidRDefault="00040818" w:rsidP="00A15D47">
      <w:pPr>
        <w:pStyle w:val="ListParagraph"/>
        <w:ind w:left="1440"/>
        <w:rPr>
          <w:rFonts w:ascii="Gill Sans MT" w:hAnsi="Gill Sans MT"/>
          <w:lang w:val="en-US"/>
        </w:rPr>
      </w:pPr>
    </w:p>
    <w:p w14:paraId="261DA7A0" w14:textId="2E8FF467" w:rsidR="00A77C43" w:rsidRDefault="00A77C43" w:rsidP="00A77C43">
      <w:pPr>
        <w:pStyle w:val="ListParagraph"/>
        <w:numPr>
          <w:ilvl w:val="0"/>
          <w:numId w:val="41"/>
        </w:numPr>
        <w:rPr>
          <w:rFonts w:ascii="Gill Sans MT" w:hAnsi="Gill Sans MT"/>
          <w:lang w:val="en-US"/>
        </w:rPr>
      </w:pPr>
      <w:r w:rsidRPr="00A77C43">
        <w:rPr>
          <w:rFonts w:ascii="Gill Sans MT" w:hAnsi="Gill Sans MT"/>
          <w:lang w:val="en-US"/>
        </w:rPr>
        <w:lastRenderedPageBreak/>
        <w:t>Input Normalization &amp; Sanitization</w:t>
      </w:r>
    </w:p>
    <w:p w14:paraId="4307D133" w14:textId="50A5CE9F" w:rsidR="0051580B" w:rsidRPr="0051580B" w:rsidRDefault="00BB52CF" w:rsidP="0051580B">
      <w:pPr>
        <w:pStyle w:val="ListParagraph"/>
        <w:numPr>
          <w:ilvl w:val="1"/>
          <w:numId w:val="41"/>
        </w:numPr>
        <w:rPr>
          <w:rFonts w:ascii="Gill Sans MT" w:hAnsi="Gill Sans MT"/>
          <w:lang w:val="en-US"/>
        </w:rPr>
      </w:pPr>
      <w:r>
        <w:rPr>
          <w:rFonts w:ascii="Gill Sans MT" w:hAnsi="Gill Sans MT"/>
          <w:lang w:val="en-US"/>
        </w:rPr>
        <w:t xml:space="preserve">Our third defense strategy plan would be Input Normalization &amp; Sanitization. URLs are </w:t>
      </w:r>
      <w:r w:rsidR="006346BE">
        <w:rPr>
          <w:rFonts w:ascii="Gill Sans MT" w:hAnsi="Gill Sans MT"/>
          <w:lang w:val="en-US"/>
        </w:rPr>
        <w:t>preprocessed</w:t>
      </w:r>
      <w:r>
        <w:rPr>
          <w:rFonts w:ascii="Gill Sans MT" w:hAnsi="Gill Sans MT"/>
          <w:lang w:val="en-US"/>
        </w:rPr>
        <w:t xml:space="preserve"> by </w:t>
      </w:r>
      <w:r w:rsidR="00767C17">
        <w:rPr>
          <w:rFonts w:ascii="Gill Sans MT" w:hAnsi="Gill Sans MT"/>
          <w:lang w:val="en-US"/>
        </w:rPr>
        <w:t>decoding</w:t>
      </w:r>
      <w:r>
        <w:rPr>
          <w:rFonts w:ascii="Gill Sans MT" w:hAnsi="Gill Sans MT"/>
          <w:lang w:val="en-US"/>
        </w:rPr>
        <w:t xml:space="preserve"> URL-encoded characters and normalize Unicode characters (</w:t>
      </w:r>
      <w:r w:rsidR="006346BE">
        <w:rPr>
          <w:rFonts w:ascii="Gill Sans MT" w:hAnsi="Gill Sans MT"/>
          <w:lang w:val="en-US"/>
        </w:rPr>
        <w:t>e.g.</w:t>
      </w:r>
      <w:r>
        <w:rPr>
          <w:rFonts w:ascii="Gill Sans MT" w:hAnsi="Gill Sans MT"/>
          <w:lang w:val="en-US"/>
        </w:rPr>
        <w:t xml:space="preserve">, converting homoglyphs to standard forms) before feature extractions. I would like to </w:t>
      </w:r>
      <w:r w:rsidR="00767C17">
        <w:rPr>
          <w:rFonts w:ascii="Gill Sans MT" w:hAnsi="Gill Sans MT"/>
          <w:lang w:val="en-US"/>
        </w:rPr>
        <w:t>back up</w:t>
      </w:r>
      <w:r>
        <w:rPr>
          <w:rFonts w:ascii="Gill Sans MT" w:hAnsi="Gill Sans MT"/>
          <w:lang w:val="en-US"/>
        </w:rPr>
        <w:t xml:space="preserve"> my strategy plan by quoting Google AI Security </w:t>
      </w:r>
      <w:r w:rsidR="006346BE">
        <w:rPr>
          <w:rFonts w:ascii="Gill Sans MT" w:hAnsi="Gill Sans MT"/>
          <w:lang w:val="en-US"/>
        </w:rPr>
        <w:t>Whitepaper (</w:t>
      </w:r>
      <w:r>
        <w:rPr>
          <w:rFonts w:ascii="Gill Sans MT" w:hAnsi="Gill Sans MT"/>
          <w:lang w:val="en-US"/>
        </w:rPr>
        <w:t>2023</w:t>
      </w:r>
      <w:proofErr w:type="gramStart"/>
      <w:r>
        <w:rPr>
          <w:rFonts w:ascii="Gill Sans MT" w:hAnsi="Gill Sans MT"/>
          <w:lang w:val="en-US"/>
        </w:rPr>
        <w:t>),“</w:t>
      </w:r>
      <w:proofErr w:type="gramEnd"/>
      <w:r w:rsidRPr="00BB52CF">
        <w:t xml:space="preserve"> </w:t>
      </w:r>
      <w:r w:rsidRPr="00BB52CF">
        <w:rPr>
          <w:rFonts w:ascii="Gill Sans MT" w:hAnsi="Gill Sans MT"/>
        </w:rPr>
        <w:t xml:space="preserve">Robust input </w:t>
      </w:r>
      <w:r w:rsidR="006346BE" w:rsidRPr="00BB52CF">
        <w:rPr>
          <w:rFonts w:ascii="Gill Sans MT" w:hAnsi="Gill Sans MT"/>
        </w:rPr>
        <w:t>pre-processing</w:t>
      </w:r>
      <w:r w:rsidRPr="00BB52CF">
        <w:rPr>
          <w:rFonts w:ascii="Gill Sans MT" w:hAnsi="Gill Sans MT"/>
        </w:rPr>
        <w:t xml:space="preserve"> disrupts common adversarial tactics like encoding and Unicode manipulation.</w:t>
      </w:r>
      <w:r>
        <w:rPr>
          <w:rFonts w:ascii="Gill Sans MT" w:hAnsi="Gill Sans MT"/>
          <w:lang w:val="en-US"/>
        </w:rPr>
        <w:t>”</w:t>
      </w:r>
    </w:p>
    <w:p w14:paraId="43913063" w14:textId="4B40E2B8" w:rsidR="0051580B" w:rsidRDefault="00D63CCE" w:rsidP="0051580B">
      <w:pPr>
        <w:pStyle w:val="ListParagraph"/>
        <w:numPr>
          <w:ilvl w:val="1"/>
          <w:numId w:val="41"/>
        </w:numPr>
        <w:rPr>
          <w:rFonts w:ascii="Gill Sans MT" w:hAnsi="Gill Sans MT"/>
          <w:lang w:val="en-US"/>
        </w:rPr>
      </w:pPr>
      <w:r w:rsidRPr="00D63CCE">
        <w:rPr>
          <w:rFonts w:ascii="Gill Sans MT" w:hAnsi="Gill Sans MT"/>
          <w:b/>
          <w:bCs/>
          <w:u w:val="single"/>
          <w:lang w:val="en-US"/>
        </w:rPr>
        <w:t>Steps</w:t>
      </w:r>
      <w:r>
        <w:rPr>
          <w:rFonts w:ascii="Gill Sans MT" w:hAnsi="Gill Sans MT"/>
          <w:lang w:val="en-US"/>
        </w:rPr>
        <w:t xml:space="preserve">: </w:t>
      </w:r>
      <w:r w:rsidR="0051580B">
        <w:rPr>
          <w:rFonts w:ascii="Gill Sans MT" w:hAnsi="Gill Sans MT"/>
          <w:lang w:val="en-US"/>
        </w:rPr>
        <w:t xml:space="preserve">Implement a robust preprocessing pipeline that decoded URL encodings, normalizes Unicode homoglyphs to standard </w:t>
      </w:r>
      <w:r w:rsidR="0051580B" w:rsidRPr="006346BE">
        <w:rPr>
          <w:rFonts w:ascii="Gill Sans MT" w:hAnsi="Gill Sans MT"/>
        </w:rPr>
        <w:t>ASCII</w:t>
      </w:r>
      <w:r w:rsidR="0051580B">
        <w:rPr>
          <w:rFonts w:ascii="Gill Sans MT" w:hAnsi="Gill Sans MT"/>
        </w:rPr>
        <w:t xml:space="preserve"> equivalents, and strips unnecessary subdomains before the URL reaches the classifier. </w:t>
      </w:r>
    </w:p>
    <w:p w14:paraId="33FA0E46" w14:textId="77777777" w:rsidR="0051580B" w:rsidRPr="00BB52CF" w:rsidRDefault="0051580B" w:rsidP="0051580B">
      <w:pPr>
        <w:pStyle w:val="ListParagraph"/>
        <w:numPr>
          <w:ilvl w:val="1"/>
          <w:numId w:val="41"/>
        </w:numPr>
        <w:rPr>
          <w:rFonts w:ascii="Gill Sans MT" w:hAnsi="Gill Sans MT"/>
          <w:lang w:val="en-US"/>
        </w:rPr>
      </w:pPr>
      <w:r w:rsidRPr="00D63CCE">
        <w:rPr>
          <w:rFonts w:ascii="Gill Sans MT" w:hAnsi="Gill Sans MT"/>
          <w:b/>
          <w:bCs/>
          <w:u w:val="single"/>
          <w:lang w:val="en-US"/>
        </w:rPr>
        <w:t>Justification</w:t>
      </w:r>
      <w:r w:rsidRPr="00BB52CF">
        <w:rPr>
          <w:rFonts w:ascii="Gill Sans MT" w:hAnsi="Gill Sans MT"/>
          <w:lang w:val="en-US"/>
        </w:rPr>
        <w:t>:</w:t>
      </w:r>
      <w:r>
        <w:rPr>
          <w:rFonts w:ascii="Gill Sans MT" w:hAnsi="Gill Sans MT"/>
          <w:lang w:val="en-US"/>
        </w:rPr>
        <w:t xml:space="preserve"> Input sanitization defends against obfuscation at the ingestion phase. This was by Google’s AI Red Team studies, sanitizing input before model evaluation was found out to be a critical frontline defense against encoding and lexical manipulation attacks. </w:t>
      </w:r>
    </w:p>
    <w:p w14:paraId="7400C41F" w14:textId="77777777" w:rsidR="00BB52CF" w:rsidRPr="00732CC1" w:rsidRDefault="00BB52CF" w:rsidP="00732CC1">
      <w:pPr>
        <w:rPr>
          <w:rFonts w:ascii="Gill Sans MT" w:hAnsi="Gill Sans MT"/>
          <w:lang w:val="en-US"/>
        </w:rPr>
      </w:pPr>
    </w:p>
    <w:p w14:paraId="5E21BC83" w14:textId="77777777" w:rsidR="00767C17" w:rsidRDefault="00A77C43" w:rsidP="00D2645E">
      <w:pPr>
        <w:pStyle w:val="ListParagraph"/>
        <w:numPr>
          <w:ilvl w:val="0"/>
          <w:numId w:val="41"/>
        </w:numPr>
        <w:rPr>
          <w:rFonts w:ascii="Gill Sans MT" w:hAnsi="Gill Sans MT"/>
          <w:lang w:val="en-US"/>
        </w:rPr>
      </w:pPr>
      <w:r w:rsidRPr="00767C17">
        <w:rPr>
          <w:rFonts w:ascii="Gill Sans MT" w:hAnsi="Gill Sans MT"/>
          <w:lang w:val="en-US"/>
        </w:rPr>
        <w:t>Feature Hardening with Semantic Attributes</w:t>
      </w:r>
    </w:p>
    <w:p w14:paraId="1872886C" w14:textId="31B4F84E" w:rsidR="0051580B" w:rsidRPr="0051580B" w:rsidRDefault="00767C17" w:rsidP="0051580B">
      <w:pPr>
        <w:pStyle w:val="ListParagraph"/>
        <w:numPr>
          <w:ilvl w:val="1"/>
          <w:numId w:val="41"/>
        </w:numPr>
        <w:rPr>
          <w:rFonts w:ascii="Gill Sans MT" w:hAnsi="Gill Sans MT"/>
          <w:lang w:val="en-US"/>
        </w:rPr>
      </w:pPr>
      <w:r>
        <w:rPr>
          <w:rFonts w:ascii="Gill Sans MT" w:hAnsi="Gill Sans MT"/>
          <w:lang w:val="en-US"/>
        </w:rPr>
        <w:t>Introduce sematic features such as SSL certificate validation, domain age, WHOIS information, blacklist history – features that are difficult to fake by simple URL manipulation. I would like to reference MITRE ATLAS AI Red Teaming Guide, “</w:t>
      </w:r>
      <w:r w:rsidRPr="00767C17">
        <w:rPr>
          <w:rFonts w:ascii="Gill Sans MT" w:hAnsi="Gill Sans MT"/>
        </w:rPr>
        <w:t xml:space="preserve">Semantic and </w:t>
      </w:r>
      <w:proofErr w:type="spellStart"/>
      <w:r w:rsidRPr="00767C17">
        <w:rPr>
          <w:rFonts w:ascii="Gill Sans MT" w:hAnsi="Gill Sans MT"/>
        </w:rPr>
        <w:t>behavioral</w:t>
      </w:r>
      <w:proofErr w:type="spellEnd"/>
      <w:r w:rsidRPr="00767C17">
        <w:rPr>
          <w:rFonts w:ascii="Gill Sans MT" w:hAnsi="Gill Sans MT"/>
        </w:rPr>
        <w:t xml:space="preserve"> features significantly increase the difficulty of crafting successful evasion attacks.</w:t>
      </w:r>
      <w:r>
        <w:rPr>
          <w:rFonts w:ascii="Gill Sans MT" w:hAnsi="Gill Sans MT"/>
          <w:lang w:val="en-US"/>
        </w:rPr>
        <w:t>”</w:t>
      </w:r>
    </w:p>
    <w:p w14:paraId="4764D9C6" w14:textId="77777777" w:rsidR="0051580B" w:rsidRDefault="0051580B" w:rsidP="0051580B">
      <w:pPr>
        <w:pStyle w:val="ListParagraph"/>
        <w:numPr>
          <w:ilvl w:val="1"/>
          <w:numId w:val="41"/>
        </w:numPr>
        <w:rPr>
          <w:rFonts w:ascii="Gill Sans MT" w:hAnsi="Gill Sans MT"/>
          <w:lang w:val="en-US"/>
        </w:rPr>
      </w:pPr>
      <w:r w:rsidRPr="00D63CCE">
        <w:rPr>
          <w:rFonts w:ascii="Gill Sans MT" w:hAnsi="Gill Sans MT"/>
          <w:b/>
          <w:bCs/>
          <w:u w:val="single"/>
          <w:lang w:val="en-US"/>
        </w:rPr>
        <w:t>Steps</w:t>
      </w:r>
      <w:r>
        <w:rPr>
          <w:rFonts w:ascii="Gill Sans MT" w:hAnsi="Gill Sans MT"/>
          <w:lang w:val="en-US"/>
        </w:rPr>
        <w:t>: Improve your feature space with semantic attributes other than using lexical patterns, such as SSL certificate validity, WHOIS domain age, IP reputation scores, and geolocation of hosting servers. These features are harder for attackers to manipulate dynamically.</w:t>
      </w:r>
    </w:p>
    <w:p w14:paraId="03034BC9" w14:textId="76CB9A9D" w:rsidR="0051580B" w:rsidRDefault="0051580B" w:rsidP="0051580B">
      <w:pPr>
        <w:pStyle w:val="ListParagraph"/>
        <w:numPr>
          <w:ilvl w:val="1"/>
          <w:numId w:val="41"/>
        </w:numPr>
        <w:rPr>
          <w:rFonts w:ascii="Gill Sans MT" w:hAnsi="Gill Sans MT"/>
          <w:lang w:val="en-US"/>
        </w:rPr>
      </w:pPr>
      <w:r w:rsidRPr="00D63CCE">
        <w:rPr>
          <w:rFonts w:ascii="Gill Sans MT" w:hAnsi="Gill Sans MT"/>
          <w:b/>
          <w:bCs/>
          <w:u w:val="single"/>
          <w:lang w:val="en-US"/>
        </w:rPr>
        <w:t>Justification</w:t>
      </w:r>
      <w:r>
        <w:rPr>
          <w:rFonts w:ascii="Gill Sans MT" w:hAnsi="Gill Sans MT"/>
          <w:lang w:val="en-US"/>
        </w:rPr>
        <w:t xml:space="preserve">: MITRE’s Adversarial Machine Learning Taxonomy highlights that semantic features reduce susceptibility to surface-level adversarial attacks. By incorporating features that require significant real-world effort to modify, this leads to model’s defenses become more stable, </w:t>
      </w:r>
      <w:r w:rsidR="00A15D47">
        <w:rPr>
          <w:rFonts w:ascii="Gill Sans MT" w:hAnsi="Gill Sans MT"/>
          <w:lang w:val="en-US"/>
        </w:rPr>
        <w:t>reliable,</w:t>
      </w:r>
      <w:r>
        <w:rPr>
          <w:rFonts w:ascii="Gill Sans MT" w:hAnsi="Gill Sans MT"/>
          <w:lang w:val="en-US"/>
        </w:rPr>
        <w:t xml:space="preserve"> and durable.</w:t>
      </w:r>
    </w:p>
    <w:p w14:paraId="564F9DC8" w14:textId="77777777" w:rsidR="0051580B" w:rsidRDefault="0051580B" w:rsidP="00A15D47">
      <w:pPr>
        <w:pStyle w:val="ListParagraph"/>
        <w:ind w:left="1440"/>
        <w:rPr>
          <w:rFonts w:ascii="Gill Sans MT" w:hAnsi="Gill Sans MT"/>
          <w:lang w:val="en-US"/>
        </w:rPr>
      </w:pPr>
    </w:p>
    <w:p w14:paraId="39A5B6C4" w14:textId="77777777" w:rsidR="00767C17" w:rsidRDefault="00A77C43" w:rsidP="00767C17">
      <w:pPr>
        <w:pStyle w:val="ListParagraph"/>
        <w:numPr>
          <w:ilvl w:val="0"/>
          <w:numId w:val="41"/>
        </w:numPr>
        <w:rPr>
          <w:rFonts w:ascii="Gill Sans MT" w:hAnsi="Gill Sans MT"/>
          <w:lang w:val="en-US"/>
        </w:rPr>
      </w:pPr>
      <w:r w:rsidRPr="00767C17">
        <w:rPr>
          <w:rFonts w:ascii="Gill Sans MT" w:hAnsi="Gill Sans MT"/>
          <w:lang w:val="en-US"/>
        </w:rPr>
        <w:t>Uncertainty Estimation and Rejection Option</w:t>
      </w:r>
    </w:p>
    <w:p w14:paraId="344AB1A0" w14:textId="556E8C24" w:rsidR="00767C17" w:rsidRPr="00767C17" w:rsidRDefault="00767C17" w:rsidP="00767C17">
      <w:pPr>
        <w:pStyle w:val="ListParagraph"/>
        <w:numPr>
          <w:ilvl w:val="1"/>
          <w:numId w:val="41"/>
        </w:numPr>
        <w:rPr>
          <w:rFonts w:ascii="Gill Sans MT" w:hAnsi="Gill Sans MT"/>
          <w:lang w:val="en-US"/>
        </w:rPr>
      </w:pPr>
      <w:r w:rsidRPr="00767C17">
        <w:rPr>
          <w:rFonts w:ascii="Gill Sans MT" w:hAnsi="Gill Sans MT"/>
          <w:lang w:val="en-US"/>
        </w:rPr>
        <w:t>The fifth defense strategy is Uncertainty Estimation and Rejection Option.</w:t>
      </w:r>
      <w:r>
        <w:rPr>
          <w:rFonts w:ascii="Gill Sans MT" w:hAnsi="Gill Sans MT"/>
          <w:lang w:val="en-US"/>
        </w:rPr>
        <w:t xml:space="preserve"> </w:t>
      </w:r>
      <w:r w:rsidRPr="00767C17">
        <w:rPr>
          <w:rFonts w:ascii="Gill Sans MT" w:hAnsi="Gill Sans MT"/>
          <w:lang w:val="en-US"/>
        </w:rPr>
        <w:t>Here the defense strategy equips the model with a mechanism to abstain from making a prediction if the model’s confidence is low-</w:t>
      </w:r>
      <w:r>
        <w:rPr>
          <w:rFonts w:ascii="Gill Sans MT" w:hAnsi="Gill Sans MT"/>
          <w:lang w:val="en-US"/>
        </w:rPr>
        <w:t xml:space="preserve">flagging suspicious samples for manual inspection. I would like to quote from IEE Transactions on Dependable and Secure </w:t>
      </w:r>
      <w:r w:rsidR="00A15D47">
        <w:rPr>
          <w:rFonts w:ascii="Gill Sans MT" w:hAnsi="Gill Sans MT"/>
          <w:lang w:val="en-US"/>
        </w:rPr>
        <w:t>Computing (</w:t>
      </w:r>
      <w:r>
        <w:rPr>
          <w:rFonts w:ascii="Gill Sans MT" w:hAnsi="Gill Sans MT"/>
          <w:lang w:val="en-US"/>
        </w:rPr>
        <w:t>2022), “Rejecting low-confidence predictions enhances the robustness of classifiers against unseen adversarial examples.”</w:t>
      </w:r>
    </w:p>
    <w:p w14:paraId="06A68D33" w14:textId="610A57ED" w:rsidR="0051580B" w:rsidRDefault="0051580B" w:rsidP="0051580B">
      <w:pPr>
        <w:pStyle w:val="ListParagraph"/>
        <w:numPr>
          <w:ilvl w:val="1"/>
          <w:numId w:val="41"/>
        </w:numPr>
        <w:rPr>
          <w:rFonts w:ascii="Gill Sans MT" w:hAnsi="Gill Sans MT"/>
          <w:lang w:val="en-US"/>
        </w:rPr>
      </w:pPr>
      <w:r w:rsidRPr="00D63CCE">
        <w:rPr>
          <w:rFonts w:ascii="Gill Sans MT" w:hAnsi="Gill Sans MT"/>
          <w:b/>
          <w:bCs/>
          <w:u w:val="single"/>
          <w:lang w:val="en-US"/>
        </w:rPr>
        <w:t>Steps</w:t>
      </w:r>
      <w:r>
        <w:rPr>
          <w:rFonts w:ascii="Gill Sans MT" w:hAnsi="Gill Sans MT"/>
          <w:lang w:val="en-US"/>
        </w:rPr>
        <w:t>: We introduce a confidence threshold mechanism: if the model’s predicted probability falls within an uncertain range (</w:t>
      </w:r>
      <w:proofErr w:type="spellStart"/>
      <w:r>
        <w:rPr>
          <w:rFonts w:ascii="Gill Sans MT" w:hAnsi="Gill Sans MT"/>
          <w:lang w:val="en-US"/>
        </w:rPr>
        <w:t>e.g</w:t>
      </w:r>
      <w:proofErr w:type="spellEnd"/>
      <w:r>
        <w:rPr>
          <w:rFonts w:ascii="Gill Sans MT" w:hAnsi="Gill Sans MT"/>
          <w:lang w:val="en-US"/>
        </w:rPr>
        <w:t xml:space="preserve">, 0.4-0.6), the prediction is flagged for manual review rather than being </w:t>
      </w:r>
      <w:r w:rsidR="00A15D47">
        <w:rPr>
          <w:rFonts w:ascii="Gill Sans MT" w:hAnsi="Gill Sans MT"/>
          <w:lang w:val="en-US"/>
        </w:rPr>
        <w:t>auto accepted</w:t>
      </w:r>
      <w:r>
        <w:rPr>
          <w:rFonts w:ascii="Gill Sans MT" w:hAnsi="Gill Sans MT"/>
          <w:lang w:val="en-US"/>
        </w:rPr>
        <w:t>.</w:t>
      </w:r>
    </w:p>
    <w:p w14:paraId="3E838E3B" w14:textId="77777777" w:rsidR="0051580B" w:rsidRDefault="0051580B" w:rsidP="0051580B">
      <w:pPr>
        <w:pStyle w:val="ListParagraph"/>
        <w:numPr>
          <w:ilvl w:val="1"/>
          <w:numId w:val="41"/>
        </w:numPr>
        <w:rPr>
          <w:rFonts w:ascii="Gill Sans MT" w:hAnsi="Gill Sans MT"/>
          <w:lang w:val="en-US"/>
        </w:rPr>
      </w:pPr>
      <w:r w:rsidRPr="00D63CCE">
        <w:rPr>
          <w:rFonts w:ascii="Gill Sans MT" w:hAnsi="Gill Sans MT"/>
          <w:b/>
          <w:bCs/>
          <w:u w:val="single"/>
          <w:lang w:val="en-US"/>
        </w:rPr>
        <w:t>Justification</w:t>
      </w:r>
      <w:r>
        <w:rPr>
          <w:rFonts w:ascii="Gill Sans MT" w:hAnsi="Gill Sans MT"/>
          <w:lang w:val="en-US"/>
        </w:rPr>
        <w:t>: Uncertainty estimation was emphasized in the literature on robust ML deployments, allowing models to abstain from making risky predictions on adversarial examples. This reduces the chance of confident misclassifications and allows human-in-the-loop intervention when needed.</w:t>
      </w:r>
    </w:p>
    <w:p w14:paraId="7678E948" w14:textId="77777777" w:rsidR="00D14B36" w:rsidRDefault="00D14B36">
      <w:pPr>
        <w:rPr>
          <w:rFonts w:ascii="Gill Sans MT" w:hAnsi="Gill Sans MT"/>
          <w:b/>
          <w:bCs/>
          <w:lang w:val="en-US"/>
        </w:rPr>
      </w:pPr>
    </w:p>
    <w:p w14:paraId="56A291BF" w14:textId="77777777" w:rsidR="00040818" w:rsidRDefault="00040818">
      <w:pPr>
        <w:rPr>
          <w:rFonts w:ascii="Gill Sans MT" w:hAnsi="Gill Sans MT"/>
          <w:b/>
          <w:bCs/>
          <w:lang w:val="en-US"/>
        </w:rPr>
      </w:pPr>
    </w:p>
    <w:p w14:paraId="16F3F35B" w14:textId="77777777" w:rsidR="00D63CCE" w:rsidRDefault="00D63CCE">
      <w:pPr>
        <w:rPr>
          <w:rFonts w:ascii="Gill Sans MT" w:hAnsi="Gill Sans MT"/>
          <w:b/>
          <w:bCs/>
          <w:lang w:val="en-US"/>
        </w:rPr>
      </w:pPr>
    </w:p>
    <w:p w14:paraId="090A6F83" w14:textId="77777777" w:rsidR="00732CC1" w:rsidRDefault="00732CC1">
      <w:pPr>
        <w:rPr>
          <w:rFonts w:ascii="Gill Sans MT" w:hAnsi="Gill Sans MT"/>
          <w:b/>
          <w:bCs/>
          <w:lang w:val="en-US"/>
        </w:rPr>
      </w:pPr>
    </w:p>
    <w:p w14:paraId="18112C61" w14:textId="689AA171" w:rsidR="00D14B36" w:rsidRPr="003F30BC" w:rsidRDefault="00D14B36" w:rsidP="003F30BC">
      <w:pPr>
        <w:pStyle w:val="ListParagraph"/>
        <w:numPr>
          <w:ilvl w:val="0"/>
          <w:numId w:val="6"/>
        </w:numPr>
        <w:rPr>
          <w:rFonts w:ascii="Gill Sans MT" w:hAnsi="Gill Sans MT"/>
          <w:b/>
          <w:bCs/>
          <w:lang w:val="en-US"/>
        </w:rPr>
      </w:pPr>
      <w:r w:rsidRPr="003F30BC">
        <w:rPr>
          <w:rFonts w:ascii="Gill Sans MT" w:hAnsi="Gill Sans MT"/>
          <w:b/>
          <w:bCs/>
          <w:lang w:val="en-US"/>
        </w:rPr>
        <w:lastRenderedPageBreak/>
        <w:t>MITRE ATLAS Framework Implementation</w:t>
      </w:r>
    </w:p>
    <w:p w14:paraId="4BFECECE" w14:textId="77777777" w:rsidR="00117139" w:rsidRDefault="00117139">
      <w:pPr>
        <w:rPr>
          <w:rFonts w:ascii="Gill Sans MT" w:hAnsi="Gill Sans MT"/>
          <w:b/>
          <w:bCs/>
          <w:lang w:val="en-US"/>
        </w:rPr>
      </w:pPr>
    </w:p>
    <w:p w14:paraId="1C30FC1E" w14:textId="75500D13" w:rsidR="00074577" w:rsidRDefault="003F30BC">
      <w:pPr>
        <w:rPr>
          <w:rFonts w:ascii="Gill Sans MT" w:hAnsi="Gill Sans MT"/>
          <w:b/>
          <w:bCs/>
          <w:lang w:val="en-US"/>
        </w:rPr>
      </w:pPr>
      <w:r>
        <w:rPr>
          <w:rFonts w:ascii="Gill Sans MT" w:hAnsi="Gill Sans MT"/>
          <w:b/>
          <w:bCs/>
          <w:lang w:val="en-US"/>
        </w:rPr>
        <w:t>Techniques</w:t>
      </w:r>
      <w:r w:rsidR="00074577">
        <w:rPr>
          <w:rFonts w:ascii="Gill Sans MT" w:hAnsi="Gill Sans MT"/>
          <w:b/>
          <w:bCs/>
          <w:lang w:val="en-US"/>
        </w:rPr>
        <w:t>: Evade ML Model (T1632) in URL Detection</w:t>
      </w:r>
    </w:p>
    <w:p w14:paraId="31C2AF0A" w14:textId="77777777" w:rsidR="00074577" w:rsidRDefault="00074577">
      <w:pPr>
        <w:rPr>
          <w:rFonts w:ascii="Gill Sans MT" w:hAnsi="Gill Sans MT"/>
          <w:b/>
          <w:bCs/>
          <w:lang w:val="en-US"/>
        </w:rPr>
      </w:pPr>
    </w:p>
    <w:p w14:paraId="6C71C875" w14:textId="6F249E48" w:rsidR="00074577" w:rsidRDefault="00074577">
      <w:pPr>
        <w:rPr>
          <w:rFonts w:ascii="Gill Sans MT" w:hAnsi="Gill Sans MT"/>
          <w:lang w:val="en-US"/>
        </w:rPr>
      </w:pPr>
      <w:r>
        <w:rPr>
          <w:rFonts w:ascii="Gill Sans MT" w:hAnsi="Gill Sans MT"/>
          <w:lang w:val="en-US"/>
        </w:rPr>
        <w:t xml:space="preserve">In the context of URL classification, adversaries apply Evade ML Model by crafting adversarial URLs – URLs modified in ways that confuses machine learning models without affecting the underlying malicious behaviors. </w:t>
      </w:r>
    </w:p>
    <w:p w14:paraId="27A2BC72" w14:textId="77777777" w:rsidR="00074577" w:rsidRDefault="00074577">
      <w:pPr>
        <w:rPr>
          <w:rFonts w:ascii="Gill Sans MT" w:hAnsi="Gill Sans MT"/>
          <w:lang w:val="en-US"/>
        </w:rPr>
      </w:pPr>
    </w:p>
    <w:p w14:paraId="6BF11614" w14:textId="7B301D72" w:rsidR="00074577" w:rsidRPr="00074577" w:rsidRDefault="00074577">
      <w:pPr>
        <w:rPr>
          <w:rFonts w:ascii="Gill Sans MT" w:hAnsi="Gill Sans MT"/>
          <w:lang w:val="en-US"/>
        </w:rPr>
      </w:pPr>
      <w:r>
        <w:rPr>
          <w:rFonts w:ascii="Gill Sans MT" w:hAnsi="Gill Sans MT"/>
          <w:lang w:val="en-US"/>
        </w:rPr>
        <w:t xml:space="preserve">The model that I deployed – a TF-IDF feature extractor combined with an </w:t>
      </w:r>
      <w:proofErr w:type="spellStart"/>
      <w:r>
        <w:rPr>
          <w:rFonts w:ascii="Gill Sans MT" w:hAnsi="Gill Sans MT"/>
          <w:lang w:val="en-US"/>
        </w:rPr>
        <w:t>XGBoost</w:t>
      </w:r>
      <w:proofErr w:type="spellEnd"/>
      <w:r>
        <w:rPr>
          <w:rFonts w:ascii="Gill Sans MT" w:hAnsi="Gill Sans MT"/>
          <w:lang w:val="en-US"/>
        </w:rPr>
        <w:t xml:space="preserve"> classifier </w:t>
      </w:r>
      <w:proofErr w:type="gramStart"/>
      <w:r>
        <w:rPr>
          <w:rFonts w:ascii="Gill Sans MT" w:hAnsi="Gill Sans MT"/>
          <w:lang w:val="en-US"/>
        </w:rPr>
        <w:t>is able to</w:t>
      </w:r>
      <w:proofErr w:type="gramEnd"/>
      <w:r>
        <w:rPr>
          <w:rFonts w:ascii="Gill Sans MT" w:hAnsi="Gill Sans MT"/>
          <w:lang w:val="en-US"/>
        </w:rPr>
        <w:t xml:space="preserve"> analyze URLs for specific lexical features and patterns. These patterns become the model’s “weak points” due to subtle changes to the URL structure which can alter feature extraction outcomes, allowing attackers to escape detection.</w:t>
      </w:r>
    </w:p>
    <w:p w14:paraId="7B16C962" w14:textId="77777777" w:rsidR="00117139" w:rsidRDefault="00117139">
      <w:pPr>
        <w:rPr>
          <w:rFonts w:ascii="Gill Sans MT" w:hAnsi="Gill Sans MT"/>
          <w:b/>
          <w:bCs/>
          <w:lang w:val="en-US"/>
        </w:rPr>
      </w:pPr>
    </w:p>
    <w:p w14:paraId="3E0620EF" w14:textId="53927B8F" w:rsidR="00074577" w:rsidRPr="00206160" w:rsidRDefault="00074577">
      <w:pPr>
        <w:rPr>
          <w:rFonts w:ascii="Gill Sans MT" w:hAnsi="Gill Sans MT"/>
          <w:i/>
          <w:iCs/>
          <w:lang w:val="en-US"/>
        </w:rPr>
      </w:pPr>
      <w:r w:rsidRPr="00206160">
        <w:rPr>
          <w:rFonts w:ascii="Gill Sans MT" w:hAnsi="Gill Sans MT"/>
          <w:i/>
          <w:iCs/>
          <w:lang w:val="en-US"/>
        </w:rPr>
        <w:t>Attack Demonstration: Evading the URL Classifier</w:t>
      </w:r>
    </w:p>
    <w:p w14:paraId="404834D3" w14:textId="77777777" w:rsidR="00206160" w:rsidRPr="00206160" w:rsidRDefault="00206160">
      <w:pPr>
        <w:rPr>
          <w:rFonts w:ascii="Gill Sans MT" w:hAnsi="Gill Sans MT"/>
          <w:lang w:val="en-US"/>
        </w:rPr>
      </w:pPr>
    </w:p>
    <w:p w14:paraId="1FB8844D" w14:textId="00F597CB" w:rsidR="00074577" w:rsidRPr="00D63CCE" w:rsidRDefault="00074577">
      <w:pPr>
        <w:rPr>
          <w:rFonts w:ascii="Gill Sans MT" w:hAnsi="Gill Sans MT"/>
          <w:lang w:val="en-US"/>
        </w:rPr>
      </w:pPr>
      <w:r w:rsidRPr="00D63CCE">
        <w:rPr>
          <w:rFonts w:ascii="Gill Sans MT" w:hAnsi="Gill Sans MT"/>
          <w:u w:val="single"/>
          <w:lang w:val="en-US"/>
        </w:rPr>
        <w:t>Attack Scenario 1</w:t>
      </w:r>
      <w:r w:rsidRPr="00206160">
        <w:rPr>
          <w:rFonts w:ascii="Gill Sans MT" w:hAnsi="Gill Sans MT"/>
          <w:lang w:val="en-US"/>
        </w:rPr>
        <w:t xml:space="preserve">: Homoglyph </w:t>
      </w:r>
      <w:r w:rsidR="00F04B06" w:rsidRPr="00206160">
        <w:rPr>
          <w:rFonts w:ascii="Gill Sans MT" w:hAnsi="Gill Sans MT"/>
          <w:lang w:val="en-US"/>
        </w:rPr>
        <w:t>Substitution</w:t>
      </w:r>
    </w:p>
    <w:p w14:paraId="2981981F" w14:textId="4EB5A653" w:rsidR="00074577" w:rsidRPr="00D63CCE" w:rsidRDefault="00074577">
      <w:pPr>
        <w:rPr>
          <w:rFonts w:ascii="Gill Sans MT" w:hAnsi="Gill Sans MT"/>
          <w:lang w:val="en-US"/>
        </w:rPr>
      </w:pPr>
      <w:r w:rsidRPr="00D63CCE">
        <w:rPr>
          <w:rFonts w:ascii="Gill Sans MT" w:hAnsi="Gill Sans MT"/>
          <w:lang w:val="en-US"/>
        </w:rPr>
        <w:t>Step-by-step:</w:t>
      </w:r>
    </w:p>
    <w:p w14:paraId="79AFF70D" w14:textId="2BED5B19" w:rsidR="00074577" w:rsidRDefault="00074577" w:rsidP="00074577">
      <w:pPr>
        <w:pStyle w:val="ListParagraph"/>
        <w:numPr>
          <w:ilvl w:val="0"/>
          <w:numId w:val="42"/>
        </w:numPr>
        <w:rPr>
          <w:rFonts w:ascii="Gill Sans MT" w:hAnsi="Gill Sans MT"/>
          <w:b/>
          <w:bCs/>
          <w:lang w:val="en-US"/>
        </w:rPr>
      </w:pPr>
      <w:r>
        <w:rPr>
          <w:rFonts w:ascii="Gill Sans MT" w:hAnsi="Gill Sans MT"/>
          <w:b/>
          <w:bCs/>
          <w:lang w:val="en-US"/>
        </w:rPr>
        <w:t>Baseline:</w:t>
      </w:r>
      <w:r w:rsidR="00F04B06">
        <w:rPr>
          <w:rFonts w:ascii="Gill Sans MT" w:hAnsi="Gill Sans MT"/>
          <w:b/>
          <w:bCs/>
          <w:lang w:val="en-US"/>
        </w:rPr>
        <w:t xml:space="preserve"> </w:t>
      </w:r>
      <w:r w:rsidR="00F04B06" w:rsidRPr="00F04B06">
        <w:rPr>
          <w:rFonts w:ascii="Gill Sans MT" w:hAnsi="Gill Sans MT"/>
          <w:lang w:val="en-US"/>
        </w:rPr>
        <w:t>A malicious URL https://secure-login.banjofmoney.com is correctly flagged as malicious</w:t>
      </w:r>
    </w:p>
    <w:p w14:paraId="42549C7A" w14:textId="793D35D2" w:rsidR="00074577" w:rsidRPr="00206160" w:rsidRDefault="00074577" w:rsidP="00074577">
      <w:pPr>
        <w:pStyle w:val="ListParagraph"/>
        <w:numPr>
          <w:ilvl w:val="0"/>
          <w:numId w:val="42"/>
        </w:numPr>
        <w:rPr>
          <w:rFonts w:ascii="Gill Sans MT" w:hAnsi="Gill Sans MT"/>
          <w:lang w:val="en-US"/>
        </w:rPr>
      </w:pPr>
      <w:r>
        <w:rPr>
          <w:rFonts w:ascii="Gill Sans MT" w:hAnsi="Gill Sans MT"/>
          <w:b/>
          <w:bCs/>
          <w:lang w:val="en-US"/>
        </w:rPr>
        <w:t>Attack:</w:t>
      </w:r>
      <w:r w:rsidR="00206160">
        <w:rPr>
          <w:rFonts w:ascii="Gill Sans MT" w:hAnsi="Gill Sans MT"/>
          <w:b/>
          <w:bCs/>
          <w:lang w:val="en-US"/>
        </w:rPr>
        <w:t xml:space="preserve"> </w:t>
      </w:r>
      <w:r w:rsidR="00206160" w:rsidRPr="00206160">
        <w:rPr>
          <w:rFonts w:ascii="Gill Sans MT" w:hAnsi="Gill Sans MT"/>
          <w:lang w:val="en-US"/>
        </w:rPr>
        <w:t xml:space="preserve">Replace characters with visually similar </w:t>
      </w:r>
      <w:proofErr w:type="spellStart"/>
      <w:r w:rsidR="00206160" w:rsidRPr="00206160">
        <w:rPr>
          <w:rFonts w:ascii="Gill Sans MT" w:hAnsi="Gill Sans MT"/>
          <w:lang w:val="en-US"/>
        </w:rPr>
        <w:t>Unicoode</w:t>
      </w:r>
      <w:proofErr w:type="spellEnd"/>
      <w:r w:rsidR="00206160" w:rsidRPr="00206160">
        <w:rPr>
          <w:rFonts w:ascii="Gill Sans MT" w:hAnsi="Gill Sans MT"/>
          <w:lang w:val="en-US"/>
        </w:rPr>
        <w:t xml:space="preserve"> homoglyphs:</w:t>
      </w:r>
    </w:p>
    <w:p w14:paraId="01A878B1" w14:textId="270CD2BF" w:rsidR="00206160" w:rsidRPr="00206160" w:rsidRDefault="00000000" w:rsidP="00206160">
      <w:pPr>
        <w:pStyle w:val="ListParagraph"/>
        <w:numPr>
          <w:ilvl w:val="1"/>
          <w:numId w:val="42"/>
        </w:numPr>
        <w:rPr>
          <w:rFonts w:ascii="Gill Sans MT" w:hAnsi="Gill Sans MT"/>
          <w:lang w:val="en-US"/>
        </w:rPr>
      </w:pPr>
      <w:hyperlink r:id="rId10" w:history="1">
        <w:r w:rsidR="00206160" w:rsidRPr="00206160">
          <w:rPr>
            <w:rStyle w:val="Hyperlink"/>
            <w:rFonts w:ascii="Gill Sans MT" w:hAnsi="Gill Sans MT"/>
          </w:rPr>
          <w:t>http://</w:t>
        </w:r>
        <w:r w:rsidR="00206160" w:rsidRPr="00206160">
          <w:rPr>
            <w:rStyle w:val="Hyperlink"/>
            <w:rFonts w:ascii="Calibri" w:hAnsi="Calibri" w:cs="Calibri"/>
          </w:rPr>
          <w:t>ѕес</w:t>
        </w:r>
        <w:r w:rsidR="00206160" w:rsidRPr="00206160">
          <w:rPr>
            <w:rStyle w:val="Hyperlink"/>
            <w:rFonts w:ascii="Gill Sans MT" w:hAnsi="Gill Sans MT"/>
          </w:rPr>
          <w:t>ure-l</w:t>
        </w:r>
        <w:r w:rsidR="00206160" w:rsidRPr="00206160">
          <w:rPr>
            <w:rStyle w:val="Hyperlink"/>
            <w:rFonts w:ascii="Calibri" w:hAnsi="Calibri" w:cs="Calibri"/>
          </w:rPr>
          <w:t>о</w:t>
        </w:r>
        <w:r w:rsidR="00206160" w:rsidRPr="00206160">
          <w:rPr>
            <w:rStyle w:val="Hyperlink"/>
            <w:rFonts w:ascii="Gill Sans MT" w:hAnsi="Gill Sans MT"/>
          </w:rPr>
          <w:t>gin.bankofmoney.com</w:t>
        </w:r>
      </w:hyperlink>
    </w:p>
    <w:p w14:paraId="555B35BD" w14:textId="257C79C8" w:rsidR="00206160" w:rsidRPr="00206160" w:rsidRDefault="00206160" w:rsidP="00206160">
      <w:pPr>
        <w:pStyle w:val="ListParagraph"/>
        <w:numPr>
          <w:ilvl w:val="1"/>
          <w:numId w:val="42"/>
        </w:numPr>
        <w:rPr>
          <w:rFonts w:ascii="Gill Sans MT" w:hAnsi="Gill Sans MT"/>
          <w:lang w:val="en-US"/>
        </w:rPr>
      </w:pPr>
      <w:r w:rsidRPr="00206160">
        <w:rPr>
          <w:rFonts w:ascii="Gill Sans MT" w:hAnsi="Gill Sans MT"/>
        </w:rPr>
        <w:t>(‘s’ -&gt; ‘</w:t>
      </w:r>
      <w:r w:rsidRPr="00206160">
        <w:rPr>
          <w:rFonts w:ascii="Calibri" w:hAnsi="Calibri" w:cs="Calibri"/>
        </w:rPr>
        <w:t>ѕ</w:t>
      </w:r>
      <w:r w:rsidRPr="00206160">
        <w:rPr>
          <w:rFonts w:ascii="Gill Sans MT" w:hAnsi="Gill Sans MT"/>
        </w:rPr>
        <w:t>’, ‘e’ -&gt; ‘</w:t>
      </w:r>
      <w:r w:rsidRPr="00206160">
        <w:rPr>
          <w:rFonts w:ascii="Calibri" w:hAnsi="Calibri" w:cs="Calibri"/>
        </w:rPr>
        <w:t>е</w:t>
      </w:r>
      <w:r w:rsidRPr="00206160">
        <w:rPr>
          <w:rFonts w:ascii="Gill Sans MT" w:hAnsi="Gill Sans MT"/>
        </w:rPr>
        <w:t>’, ‘o’ -&gt; ‘</w:t>
      </w:r>
      <w:r w:rsidRPr="00206160">
        <w:rPr>
          <w:rFonts w:ascii="Calibri" w:hAnsi="Calibri" w:cs="Calibri"/>
        </w:rPr>
        <w:t>о</w:t>
      </w:r>
      <w:r w:rsidRPr="00206160">
        <w:rPr>
          <w:rFonts w:ascii="Gill Sans MT" w:hAnsi="Gill Sans MT"/>
        </w:rPr>
        <w:t>’ — Cyrillic homoglyphs)</w:t>
      </w:r>
    </w:p>
    <w:p w14:paraId="3F8A756A" w14:textId="0CDD968A" w:rsidR="00074577" w:rsidRDefault="00074577" w:rsidP="00074577">
      <w:pPr>
        <w:pStyle w:val="ListParagraph"/>
        <w:numPr>
          <w:ilvl w:val="0"/>
          <w:numId w:val="42"/>
        </w:numPr>
        <w:rPr>
          <w:rFonts w:ascii="Gill Sans MT" w:hAnsi="Gill Sans MT"/>
          <w:b/>
          <w:bCs/>
          <w:lang w:val="en-US"/>
        </w:rPr>
      </w:pPr>
      <w:r>
        <w:rPr>
          <w:rFonts w:ascii="Gill Sans MT" w:hAnsi="Gill Sans MT"/>
          <w:b/>
          <w:bCs/>
          <w:lang w:val="en-US"/>
        </w:rPr>
        <w:t>Expected Result:</w:t>
      </w:r>
    </w:p>
    <w:p w14:paraId="2696A9BB" w14:textId="6152A9D7" w:rsidR="00206160" w:rsidRPr="00206160" w:rsidRDefault="00206160" w:rsidP="00206160">
      <w:pPr>
        <w:pStyle w:val="ListParagraph"/>
        <w:numPr>
          <w:ilvl w:val="1"/>
          <w:numId w:val="42"/>
        </w:numPr>
        <w:rPr>
          <w:rFonts w:ascii="Gill Sans MT" w:hAnsi="Gill Sans MT"/>
          <w:lang w:val="en-US"/>
        </w:rPr>
      </w:pPr>
      <w:r w:rsidRPr="00206160">
        <w:rPr>
          <w:rFonts w:ascii="Gill Sans MT" w:hAnsi="Gill Sans MT"/>
          <w:lang w:val="en-US"/>
        </w:rPr>
        <w:t>TF-IDF character n-grams, word frequencies, and suspicious keyword matching will not trigger correctly.</w:t>
      </w:r>
    </w:p>
    <w:p w14:paraId="0865BE33" w14:textId="6D603896" w:rsidR="00074577" w:rsidRDefault="00074577" w:rsidP="00074577">
      <w:pPr>
        <w:pStyle w:val="ListParagraph"/>
        <w:numPr>
          <w:ilvl w:val="0"/>
          <w:numId w:val="42"/>
        </w:numPr>
        <w:rPr>
          <w:rFonts w:ascii="Gill Sans MT" w:hAnsi="Gill Sans MT"/>
          <w:b/>
          <w:bCs/>
          <w:lang w:val="en-US"/>
        </w:rPr>
      </w:pPr>
      <w:r>
        <w:rPr>
          <w:rFonts w:ascii="Gill Sans MT" w:hAnsi="Gill Sans MT"/>
          <w:b/>
          <w:bCs/>
          <w:lang w:val="en-US"/>
        </w:rPr>
        <w:t>Why it works:</w:t>
      </w:r>
    </w:p>
    <w:p w14:paraId="2CEFC960" w14:textId="505E296E" w:rsidR="00206160" w:rsidRPr="00206160" w:rsidRDefault="00206160" w:rsidP="00206160">
      <w:pPr>
        <w:pStyle w:val="ListParagraph"/>
        <w:numPr>
          <w:ilvl w:val="1"/>
          <w:numId w:val="42"/>
        </w:numPr>
        <w:rPr>
          <w:rFonts w:ascii="Gill Sans MT" w:hAnsi="Gill Sans MT"/>
          <w:lang w:val="en-US"/>
        </w:rPr>
      </w:pPr>
      <w:r w:rsidRPr="00206160">
        <w:rPr>
          <w:rFonts w:ascii="Gill Sans MT" w:hAnsi="Gill Sans MT"/>
          <w:lang w:val="en-US"/>
        </w:rPr>
        <w:t xml:space="preserve">Feature extraction relies on </w:t>
      </w:r>
      <w:r w:rsidRPr="00206160">
        <w:rPr>
          <w:rFonts w:ascii="Gill Sans MT" w:hAnsi="Gill Sans MT"/>
        </w:rPr>
        <w:t>ASCII matching and does not normalize Unicode, leading to feature evasion</w:t>
      </w:r>
      <w:r>
        <w:rPr>
          <w:rFonts w:ascii="Gill Sans MT" w:hAnsi="Gill Sans MT"/>
        </w:rPr>
        <w:t>.</w:t>
      </w:r>
    </w:p>
    <w:p w14:paraId="06DAE2AC" w14:textId="13C8E615" w:rsidR="00206160" w:rsidRPr="00206160" w:rsidRDefault="00206160" w:rsidP="00206160">
      <w:pPr>
        <w:pStyle w:val="ListParagraph"/>
        <w:numPr>
          <w:ilvl w:val="1"/>
          <w:numId w:val="42"/>
        </w:numPr>
        <w:rPr>
          <w:rFonts w:ascii="Gill Sans MT" w:hAnsi="Gill Sans MT"/>
          <w:lang w:val="en-US"/>
        </w:rPr>
      </w:pPr>
      <w:r w:rsidRPr="00206160">
        <w:rPr>
          <w:rFonts w:ascii="Gill Sans MT" w:hAnsi="Gill Sans MT"/>
          <w:b/>
          <w:bCs/>
        </w:rPr>
        <w:t>Keyword detection</w:t>
      </w:r>
      <w:r>
        <w:rPr>
          <w:rFonts w:ascii="Gill Sans MT" w:hAnsi="Gill Sans MT"/>
        </w:rPr>
        <w:t xml:space="preserve"> (</w:t>
      </w:r>
      <w:proofErr w:type="spellStart"/>
      <w:r>
        <w:rPr>
          <w:rFonts w:ascii="Gill Sans MT" w:hAnsi="Gill Sans MT"/>
        </w:rPr>
        <w:t>e.g</w:t>
      </w:r>
      <w:proofErr w:type="spellEnd"/>
      <w:r>
        <w:rPr>
          <w:rFonts w:ascii="Gill Sans MT" w:hAnsi="Gill Sans MT"/>
        </w:rPr>
        <w:t>, login, secure) fails</w:t>
      </w:r>
    </w:p>
    <w:p w14:paraId="6D4FC54E" w14:textId="77777777" w:rsidR="00074577" w:rsidRPr="00206160" w:rsidRDefault="00074577" w:rsidP="00074577">
      <w:pPr>
        <w:rPr>
          <w:rFonts w:ascii="Gill Sans MT" w:hAnsi="Gill Sans MT"/>
          <w:lang w:val="en-US"/>
        </w:rPr>
      </w:pPr>
    </w:p>
    <w:p w14:paraId="1115091C" w14:textId="68CCE970" w:rsidR="00074577" w:rsidRPr="00206160" w:rsidRDefault="00074577" w:rsidP="00074577">
      <w:pPr>
        <w:rPr>
          <w:rFonts w:ascii="Gill Sans MT" w:hAnsi="Gill Sans MT"/>
          <w:lang w:val="en-US"/>
        </w:rPr>
      </w:pPr>
      <w:r w:rsidRPr="00D63CCE">
        <w:rPr>
          <w:rFonts w:ascii="Gill Sans MT" w:hAnsi="Gill Sans MT"/>
          <w:u w:val="single"/>
          <w:lang w:val="en-US"/>
        </w:rPr>
        <w:t>Attack Scenario 2</w:t>
      </w:r>
      <w:r w:rsidRPr="00206160">
        <w:rPr>
          <w:rFonts w:ascii="Gill Sans MT" w:hAnsi="Gill Sans MT"/>
          <w:lang w:val="en-US"/>
        </w:rPr>
        <w:t>: Subdomain padding</w:t>
      </w:r>
    </w:p>
    <w:p w14:paraId="1BBD64FA" w14:textId="387A4A5A" w:rsidR="00074577" w:rsidRPr="00206160" w:rsidRDefault="00074577" w:rsidP="00074577">
      <w:pPr>
        <w:rPr>
          <w:rFonts w:ascii="Gill Sans MT" w:hAnsi="Gill Sans MT"/>
          <w:lang w:val="en-US"/>
        </w:rPr>
      </w:pPr>
      <w:r w:rsidRPr="00206160">
        <w:rPr>
          <w:rFonts w:ascii="Gill Sans MT" w:hAnsi="Gill Sans MT"/>
          <w:lang w:val="en-US"/>
        </w:rPr>
        <w:t>Step-by-step:</w:t>
      </w:r>
    </w:p>
    <w:p w14:paraId="0B5022DC" w14:textId="689765D6" w:rsidR="00206160" w:rsidRPr="00206160" w:rsidRDefault="00074577" w:rsidP="00206160">
      <w:pPr>
        <w:pStyle w:val="ListParagraph"/>
        <w:numPr>
          <w:ilvl w:val="0"/>
          <w:numId w:val="44"/>
        </w:numPr>
        <w:rPr>
          <w:rFonts w:ascii="Gill Sans MT" w:hAnsi="Gill Sans MT"/>
          <w:lang w:val="en-US"/>
        </w:rPr>
      </w:pPr>
      <w:r>
        <w:rPr>
          <w:rFonts w:ascii="Gill Sans MT" w:hAnsi="Gill Sans MT"/>
          <w:b/>
          <w:bCs/>
          <w:lang w:val="en-US"/>
        </w:rPr>
        <w:t>Baseline:</w:t>
      </w:r>
      <w:r w:rsidR="00206160">
        <w:rPr>
          <w:rFonts w:ascii="Gill Sans MT" w:hAnsi="Gill Sans MT"/>
          <w:b/>
          <w:bCs/>
          <w:lang w:val="en-US"/>
        </w:rPr>
        <w:t xml:space="preserve"> </w:t>
      </w:r>
      <w:r w:rsidR="00206160" w:rsidRPr="00206160">
        <w:rPr>
          <w:rFonts w:ascii="Gill Sans MT" w:hAnsi="Gill Sans MT"/>
          <w:lang w:val="en-US"/>
        </w:rPr>
        <w:t xml:space="preserve">Malicious URL </w:t>
      </w:r>
      <w:hyperlink r:id="rId11" w:history="1">
        <w:r w:rsidR="00206160" w:rsidRPr="00B669E6">
          <w:rPr>
            <w:rStyle w:val="Hyperlink"/>
            <w:rFonts w:ascii="Gill Sans MT" w:hAnsi="Gill Sans MT"/>
          </w:rPr>
          <w:t>http://update-account-secure.bank.com</w:t>
        </w:r>
      </w:hyperlink>
      <w:r w:rsidR="00206160">
        <w:rPr>
          <w:rFonts w:ascii="Gill Sans MT" w:hAnsi="Gill Sans MT"/>
        </w:rPr>
        <w:t xml:space="preserve"> </w:t>
      </w:r>
    </w:p>
    <w:p w14:paraId="660AA32F" w14:textId="27CBB13E" w:rsidR="00206160" w:rsidRPr="00D63CCE" w:rsidRDefault="00074577" w:rsidP="00206160">
      <w:pPr>
        <w:pStyle w:val="ListParagraph"/>
        <w:numPr>
          <w:ilvl w:val="0"/>
          <w:numId w:val="44"/>
        </w:numPr>
        <w:rPr>
          <w:rFonts w:ascii="Gill Sans MT" w:hAnsi="Gill Sans MT"/>
          <w:lang w:val="en-US"/>
        </w:rPr>
      </w:pPr>
      <w:r>
        <w:rPr>
          <w:rFonts w:ascii="Gill Sans MT" w:hAnsi="Gill Sans MT"/>
          <w:b/>
          <w:bCs/>
          <w:lang w:val="en-US"/>
        </w:rPr>
        <w:t>Attack:</w:t>
      </w:r>
      <w:r w:rsidR="00D63CCE">
        <w:rPr>
          <w:rFonts w:ascii="Gill Sans MT" w:hAnsi="Gill Sans MT"/>
          <w:b/>
          <w:bCs/>
          <w:lang w:val="en-US"/>
        </w:rPr>
        <w:t xml:space="preserve"> </w:t>
      </w:r>
      <w:r w:rsidR="00206160" w:rsidRPr="00D63CCE">
        <w:rPr>
          <w:rFonts w:ascii="Gill Sans MT" w:hAnsi="Gill Sans MT"/>
          <w:lang w:val="en-US"/>
        </w:rPr>
        <w:t>Add multiple harmless-looking subdomains:</w:t>
      </w:r>
    </w:p>
    <w:p w14:paraId="14A23F35" w14:textId="47C815F2" w:rsidR="00206160" w:rsidRPr="00D63CCE" w:rsidRDefault="00000000" w:rsidP="00206160">
      <w:pPr>
        <w:pStyle w:val="ListParagraph"/>
        <w:numPr>
          <w:ilvl w:val="1"/>
          <w:numId w:val="44"/>
        </w:numPr>
        <w:rPr>
          <w:rFonts w:ascii="Gill Sans MT" w:hAnsi="Gill Sans MT"/>
          <w:lang w:val="en-US"/>
        </w:rPr>
      </w:pPr>
      <w:hyperlink r:id="rId12" w:history="1">
        <w:r w:rsidR="00206160" w:rsidRPr="00D63CCE">
          <w:rPr>
            <w:rStyle w:val="Hyperlink"/>
            <w:rFonts w:ascii="Gill Sans MT" w:hAnsi="Gill Sans MT"/>
          </w:rPr>
          <w:t>http://help-center-support-info.update-account-secure.bank.com</w:t>
        </w:r>
      </w:hyperlink>
      <w:r w:rsidR="00206160" w:rsidRPr="00D63CCE">
        <w:rPr>
          <w:rFonts w:ascii="Gill Sans MT" w:hAnsi="Gill Sans MT"/>
        </w:rPr>
        <w:t xml:space="preserve"> </w:t>
      </w:r>
    </w:p>
    <w:p w14:paraId="0467699C" w14:textId="4B592315" w:rsidR="00206160" w:rsidRDefault="00074577" w:rsidP="00206160">
      <w:pPr>
        <w:pStyle w:val="ListParagraph"/>
        <w:numPr>
          <w:ilvl w:val="0"/>
          <w:numId w:val="44"/>
        </w:numPr>
        <w:rPr>
          <w:rFonts w:ascii="Gill Sans MT" w:hAnsi="Gill Sans MT"/>
          <w:b/>
          <w:bCs/>
          <w:lang w:val="en-US"/>
        </w:rPr>
      </w:pPr>
      <w:r>
        <w:rPr>
          <w:rFonts w:ascii="Gill Sans MT" w:hAnsi="Gill Sans MT"/>
          <w:b/>
          <w:bCs/>
          <w:lang w:val="en-US"/>
        </w:rPr>
        <w:t>Expected Result:</w:t>
      </w:r>
    </w:p>
    <w:p w14:paraId="666216D5" w14:textId="49442292" w:rsidR="00206160" w:rsidRPr="00206160" w:rsidRDefault="00206160" w:rsidP="00206160">
      <w:pPr>
        <w:pStyle w:val="ListParagraph"/>
        <w:numPr>
          <w:ilvl w:val="1"/>
          <w:numId w:val="44"/>
        </w:numPr>
        <w:rPr>
          <w:rFonts w:ascii="Gill Sans MT" w:hAnsi="Gill Sans MT"/>
          <w:lang w:val="en-US"/>
        </w:rPr>
      </w:pPr>
      <w:r w:rsidRPr="00206160">
        <w:rPr>
          <w:rFonts w:ascii="Gill Sans MT" w:hAnsi="Gill Sans MT"/>
        </w:rPr>
        <w:t xml:space="preserve">Dilution </w:t>
      </w:r>
      <w:r w:rsidRPr="00206160">
        <w:rPr>
          <w:rFonts w:ascii="Gill Sans MT" w:hAnsi="Gill Sans MT"/>
          <w:lang w:val="en-US"/>
        </w:rPr>
        <w:t>of suspicious features</w:t>
      </w:r>
    </w:p>
    <w:p w14:paraId="4F2C16FB" w14:textId="636E9157" w:rsidR="00206160" w:rsidRPr="00206160" w:rsidRDefault="00206160" w:rsidP="00206160">
      <w:pPr>
        <w:pStyle w:val="ListParagraph"/>
        <w:numPr>
          <w:ilvl w:val="1"/>
          <w:numId w:val="44"/>
        </w:numPr>
        <w:rPr>
          <w:rFonts w:ascii="Gill Sans MT" w:hAnsi="Gill Sans MT"/>
          <w:lang w:val="en-US"/>
        </w:rPr>
      </w:pPr>
      <w:r w:rsidRPr="00206160">
        <w:rPr>
          <w:rFonts w:ascii="Gill Sans MT" w:hAnsi="Gill Sans MT"/>
          <w:lang w:val="en-US"/>
        </w:rPr>
        <w:t>Higher subdomain count and overall URL length disrupt</w:t>
      </w:r>
      <w:r>
        <w:rPr>
          <w:rFonts w:ascii="Gill Sans MT" w:hAnsi="Gill Sans MT"/>
          <w:lang w:val="en-US"/>
        </w:rPr>
        <w:t>s</w:t>
      </w:r>
      <w:r w:rsidRPr="00206160">
        <w:rPr>
          <w:rFonts w:ascii="Gill Sans MT" w:hAnsi="Gill Sans MT"/>
          <w:lang w:val="en-US"/>
        </w:rPr>
        <w:t xml:space="preserve"> the learned feature distributions.</w:t>
      </w:r>
    </w:p>
    <w:p w14:paraId="7238CD88" w14:textId="4027B1B2" w:rsidR="00206160" w:rsidRPr="00206160" w:rsidRDefault="00206160" w:rsidP="00206160">
      <w:pPr>
        <w:pStyle w:val="ListParagraph"/>
        <w:numPr>
          <w:ilvl w:val="1"/>
          <w:numId w:val="44"/>
        </w:numPr>
        <w:rPr>
          <w:rFonts w:ascii="Gill Sans MT" w:hAnsi="Gill Sans MT"/>
          <w:lang w:val="en-US"/>
        </w:rPr>
      </w:pPr>
      <w:r w:rsidRPr="00206160">
        <w:rPr>
          <w:rFonts w:ascii="Gill Sans MT" w:hAnsi="Gill Sans MT"/>
          <w:lang w:val="en-US"/>
        </w:rPr>
        <w:t xml:space="preserve">The classifier </w:t>
      </w:r>
      <w:r>
        <w:rPr>
          <w:rFonts w:ascii="Gill Sans MT" w:hAnsi="Gill Sans MT"/>
          <w:lang w:val="en-US"/>
        </w:rPr>
        <w:t>as a result gets</w:t>
      </w:r>
      <w:r w:rsidRPr="00206160">
        <w:rPr>
          <w:rFonts w:ascii="Gill Sans MT" w:hAnsi="Gill Sans MT"/>
          <w:lang w:val="en-US"/>
        </w:rPr>
        <w:t xml:space="preserve"> confused and potentially misclassifies the URL as </w:t>
      </w:r>
      <w:r w:rsidR="00E7282F" w:rsidRPr="00206160">
        <w:rPr>
          <w:rFonts w:ascii="Gill Sans MT" w:hAnsi="Gill Sans MT"/>
          <w:lang w:val="en-US"/>
        </w:rPr>
        <w:t>benign.</w:t>
      </w:r>
    </w:p>
    <w:p w14:paraId="3A2BCA04" w14:textId="3E568C74" w:rsidR="00074577" w:rsidRDefault="00074577" w:rsidP="00074577">
      <w:pPr>
        <w:pStyle w:val="ListParagraph"/>
        <w:numPr>
          <w:ilvl w:val="0"/>
          <w:numId w:val="44"/>
        </w:numPr>
        <w:rPr>
          <w:rFonts w:ascii="Gill Sans MT" w:hAnsi="Gill Sans MT"/>
          <w:b/>
          <w:bCs/>
          <w:lang w:val="en-US"/>
        </w:rPr>
      </w:pPr>
      <w:r>
        <w:rPr>
          <w:rFonts w:ascii="Gill Sans MT" w:hAnsi="Gill Sans MT"/>
          <w:b/>
          <w:bCs/>
          <w:lang w:val="en-US"/>
        </w:rPr>
        <w:t>Why it works:</w:t>
      </w:r>
    </w:p>
    <w:p w14:paraId="3286BF0F" w14:textId="11B9F56A" w:rsidR="00E7282F" w:rsidRPr="00E7282F" w:rsidRDefault="00E7282F" w:rsidP="00E7282F">
      <w:pPr>
        <w:pStyle w:val="ListParagraph"/>
        <w:numPr>
          <w:ilvl w:val="1"/>
          <w:numId w:val="44"/>
        </w:numPr>
        <w:rPr>
          <w:rFonts w:ascii="Gill Sans MT" w:hAnsi="Gill Sans MT"/>
          <w:lang w:val="en-US"/>
        </w:rPr>
      </w:pPr>
      <w:r w:rsidRPr="00E7282F">
        <w:rPr>
          <w:rFonts w:ascii="Gill Sans MT" w:hAnsi="Gill Sans MT"/>
          <w:lang w:val="en-US"/>
        </w:rPr>
        <w:t>ML model relies on path length, number of subdomains, and keyword presence.</w:t>
      </w:r>
    </w:p>
    <w:p w14:paraId="3A05589C" w14:textId="482A22BE" w:rsidR="00E7282F" w:rsidRPr="00E7282F" w:rsidRDefault="00E7282F" w:rsidP="00E7282F">
      <w:pPr>
        <w:pStyle w:val="ListParagraph"/>
        <w:numPr>
          <w:ilvl w:val="1"/>
          <w:numId w:val="44"/>
        </w:numPr>
        <w:rPr>
          <w:rFonts w:ascii="Gill Sans MT" w:hAnsi="Gill Sans MT"/>
          <w:lang w:val="en-US"/>
        </w:rPr>
      </w:pPr>
      <w:r w:rsidRPr="00E7282F">
        <w:rPr>
          <w:rFonts w:ascii="Gill Sans MT" w:hAnsi="Gill Sans MT"/>
          <w:lang w:val="en-US"/>
        </w:rPr>
        <w:t>Adding legitimate-looking subdomains shifts feature vectors towards benign URL patterns.</w:t>
      </w:r>
    </w:p>
    <w:p w14:paraId="7BC853D2" w14:textId="77777777" w:rsidR="00117139" w:rsidRDefault="00117139">
      <w:pPr>
        <w:rPr>
          <w:rFonts w:ascii="Gill Sans MT" w:hAnsi="Gill Sans MT"/>
          <w:b/>
          <w:bCs/>
          <w:lang w:val="en-US"/>
        </w:rPr>
      </w:pPr>
    </w:p>
    <w:p w14:paraId="0A8ACDC8" w14:textId="77777777" w:rsidR="00364252" w:rsidRDefault="00364252">
      <w:pPr>
        <w:rPr>
          <w:rFonts w:ascii="Gill Sans MT" w:hAnsi="Gill Sans MT"/>
          <w:b/>
          <w:bCs/>
          <w:lang w:val="en-US"/>
        </w:rPr>
      </w:pPr>
    </w:p>
    <w:p w14:paraId="026E5B07" w14:textId="77777777" w:rsidR="00364252" w:rsidRDefault="00364252">
      <w:pPr>
        <w:rPr>
          <w:rFonts w:ascii="Gill Sans MT" w:hAnsi="Gill Sans MT"/>
          <w:b/>
          <w:bCs/>
          <w:lang w:val="en-US"/>
        </w:rPr>
      </w:pPr>
    </w:p>
    <w:p w14:paraId="5B574A88" w14:textId="77777777" w:rsidR="00040818" w:rsidRDefault="00040818">
      <w:pPr>
        <w:rPr>
          <w:rFonts w:ascii="Gill Sans MT" w:hAnsi="Gill Sans MT"/>
          <w:b/>
          <w:bCs/>
          <w:lang w:val="en-US"/>
        </w:rPr>
      </w:pPr>
    </w:p>
    <w:p w14:paraId="180906B1" w14:textId="62A98D30" w:rsidR="00117139" w:rsidRDefault="00F04B06">
      <w:pPr>
        <w:rPr>
          <w:rFonts w:ascii="Gill Sans MT" w:hAnsi="Gill Sans MT"/>
          <w:i/>
          <w:iCs/>
          <w:lang w:val="en-US"/>
        </w:rPr>
      </w:pPr>
      <w:r w:rsidRPr="00206160">
        <w:rPr>
          <w:rFonts w:ascii="Gill Sans MT" w:hAnsi="Gill Sans MT"/>
          <w:i/>
          <w:iCs/>
          <w:lang w:val="en-US"/>
        </w:rPr>
        <w:lastRenderedPageBreak/>
        <w:t>Defense Implementation: Hardening Against Evade ML Model</w:t>
      </w:r>
    </w:p>
    <w:p w14:paraId="6C2294B3" w14:textId="77777777" w:rsidR="00E7282F" w:rsidRPr="00206160" w:rsidRDefault="00E7282F">
      <w:pPr>
        <w:rPr>
          <w:rFonts w:ascii="Gill Sans MT" w:hAnsi="Gill Sans MT"/>
          <w:i/>
          <w:iCs/>
          <w:lang w:val="en-US"/>
        </w:rPr>
      </w:pPr>
    </w:p>
    <w:p w14:paraId="45BB011D" w14:textId="61FC2DD3" w:rsidR="00F04B06" w:rsidRPr="00206160" w:rsidRDefault="00F04B06">
      <w:pPr>
        <w:rPr>
          <w:rFonts w:ascii="Gill Sans MT" w:hAnsi="Gill Sans MT"/>
          <w:lang w:val="en-US"/>
        </w:rPr>
      </w:pPr>
      <w:r w:rsidRPr="00D63CCE">
        <w:rPr>
          <w:rFonts w:ascii="Gill Sans MT" w:hAnsi="Gill Sans MT"/>
          <w:u w:val="single"/>
          <w:lang w:val="en-US"/>
        </w:rPr>
        <w:t>Defense Measure 1</w:t>
      </w:r>
      <w:r w:rsidRPr="00206160">
        <w:rPr>
          <w:rFonts w:ascii="Gill Sans MT" w:hAnsi="Gill Sans MT"/>
          <w:lang w:val="en-US"/>
        </w:rPr>
        <w:t>: Input Normalization and Unicode Sanitization</w:t>
      </w:r>
    </w:p>
    <w:p w14:paraId="79B4AFDE" w14:textId="23CBD947" w:rsidR="00E7282F" w:rsidRDefault="00F04B06" w:rsidP="00E7282F">
      <w:pPr>
        <w:rPr>
          <w:rFonts w:ascii="Gill Sans MT" w:hAnsi="Gill Sans MT"/>
          <w:b/>
          <w:bCs/>
          <w:lang w:val="en-US"/>
        </w:rPr>
      </w:pPr>
      <w:r>
        <w:rPr>
          <w:rFonts w:ascii="Gill Sans MT" w:hAnsi="Gill Sans MT"/>
          <w:b/>
          <w:bCs/>
          <w:lang w:val="en-US"/>
        </w:rPr>
        <w:t>Action:</w:t>
      </w:r>
    </w:p>
    <w:p w14:paraId="3A60DA2B" w14:textId="422F61F2" w:rsidR="00E7282F" w:rsidRPr="00E7282F" w:rsidRDefault="00E7282F" w:rsidP="00E7282F">
      <w:pPr>
        <w:pStyle w:val="ListParagraph"/>
        <w:numPr>
          <w:ilvl w:val="0"/>
          <w:numId w:val="5"/>
        </w:numPr>
        <w:rPr>
          <w:rFonts w:ascii="Gill Sans MT" w:hAnsi="Gill Sans MT"/>
          <w:lang w:val="en-US"/>
        </w:rPr>
      </w:pPr>
      <w:r w:rsidRPr="00E7282F">
        <w:rPr>
          <w:rFonts w:ascii="Gill Sans MT" w:hAnsi="Gill Sans MT"/>
          <w:lang w:val="en-US"/>
        </w:rPr>
        <w:t>Implement Unicode normalization (</w:t>
      </w:r>
      <w:proofErr w:type="spellStart"/>
      <w:r w:rsidRPr="00E7282F">
        <w:rPr>
          <w:rFonts w:ascii="Gill Sans MT" w:hAnsi="Gill Sans MT"/>
          <w:lang w:val="en-US"/>
        </w:rPr>
        <w:t>e.g</w:t>
      </w:r>
      <w:proofErr w:type="spellEnd"/>
      <w:r w:rsidRPr="00E7282F">
        <w:rPr>
          <w:rFonts w:ascii="Gill Sans MT" w:hAnsi="Gill Sans MT"/>
          <w:lang w:val="en-US"/>
        </w:rPr>
        <w:t>, NFKC normalization) and homoglyph detection prior to feature extraction.</w:t>
      </w:r>
    </w:p>
    <w:p w14:paraId="19195907" w14:textId="56216E1E" w:rsidR="00E7282F" w:rsidRPr="00E7282F" w:rsidRDefault="00E7282F" w:rsidP="00E7282F">
      <w:pPr>
        <w:pStyle w:val="ListParagraph"/>
        <w:numPr>
          <w:ilvl w:val="0"/>
          <w:numId w:val="5"/>
        </w:numPr>
        <w:rPr>
          <w:rFonts w:ascii="Gill Sans MT" w:hAnsi="Gill Sans MT"/>
          <w:lang w:val="en-US"/>
        </w:rPr>
      </w:pPr>
      <w:r w:rsidRPr="00E7282F">
        <w:rPr>
          <w:rFonts w:ascii="Gill Sans MT" w:hAnsi="Gill Sans MT"/>
          <w:lang w:val="en-US"/>
        </w:rPr>
        <w:t xml:space="preserve">Map homoglyphs back to standard </w:t>
      </w:r>
      <w:r w:rsidRPr="00E7282F">
        <w:rPr>
          <w:rFonts w:ascii="Gill Sans MT" w:hAnsi="Gill Sans MT"/>
        </w:rPr>
        <w:t>ASCII equivalents</w:t>
      </w:r>
    </w:p>
    <w:p w14:paraId="6FC3C4E3" w14:textId="77777777" w:rsidR="00E7282F" w:rsidRPr="00E7282F" w:rsidRDefault="00E7282F" w:rsidP="00E7282F">
      <w:pPr>
        <w:rPr>
          <w:rFonts w:ascii="Gill Sans MT" w:hAnsi="Gill Sans MT"/>
          <w:b/>
          <w:bCs/>
          <w:lang w:val="en-US"/>
        </w:rPr>
      </w:pPr>
    </w:p>
    <w:p w14:paraId="7F471F6D" w14:textId="170B889D" w:rsidR="00F04B06" w:rsidRDefault="00F04B06" w:rsidP="00F04B06">
      <w:pPr>
        <w:rPr>
          <w:rFonts w:ascii="Gill Sans MT" w:hAnsi="Gill Sans MT"/>
          <w:b/>
          <w:bCs/>
          <w:lang w:val="en-US"/>
        </w:rPr>
      </w:pPr>
      <w:r>
        <w:rPr>
          <w:rFonts w:ascii="Gill Sans MT" w:hAnsi="Gill Sans MT"/>
          <w:b/>
          <w:bCs/>
          <w:lang w:val="en-US"/>
        </w:rPr>
        <w:t xml:space="preserve">Impact: </w:t>
      </w:r>
    </w:p>
    <w:p w14:paraId="6E8308EB" w14:textId="4D7FA71D" w:rsidR="00F04B06" w:rsidRPr="00E7282F" w:rsidRDefault="00E7282F" w:rsidP="00E7282F">
      <w:pPr>
        <w:pStyle w:val="ListParagraph"/>
        <w:numPr>
          <w:ilvl w:val="0"/>
          <w:numId w:val="5"/>
        </w:numPr>
        <w:rPr>
          <w:rFonts w:ascii="Gill Sans MT" w:hAnsi="Gill Sans MT"/>
          <w:lang w:val="en-US"/>
        </w:rPr>
      </w:pPr>
      <w:r w:rsidRPr="00E7282F">
        <w:rPr>
          <w:rFonts w:ascii="Gill Sans MT" w:hAnsi="Gill Sans MT"/>
          <w:lang w:val="en-US"/>
        </w:rPr>
        <w:t>Neutralizes Homoglyphs Substitution</w:t>
      </w:r>
    </w:p>
    <w:p w14:paraId="10C2A456" w14:textId="0D0AA343" w:rsidR="00E7282F" w:rsidRPr="00E7282F" w:rsidRDefault="00E7282F" w:rsidP="00E7282F">
      <w:pPr>
        <w:pStyle w:val="ListParagraph"/>
        <w:numPr>
          <w:ilvl w:val="0"/>
          <w:numId w:val="5"/>
        </w:numPr>
        <w:rPr>
          <w:rFonts w:ascii="Gill Sans MT" w:hAnsi="Gill Sans MT"/>
          <w:lang w:val="en-US"/>
        </w:rPr>
      </w:pPr>
      <w:r w:rsidRPr="00E7282F">
        <w:rPr>
          <w:rFonts w:ascii="Gill Sans MT" w:hAnsi="Gill Sans MT"/>
          <w:lang w:val="en-US"/>
        </w:rPr>
        <w:t>Prevents evasion at the string level before it affects feature engineering.</w:t>
      </w:r>
    </w:p>
    <w:p w14:paraId="1C77C94A" w14:textId="77777777" w:rsidR="00F04B06" w:rsidRDefault="00F04B06" w:rsidP="00F04B06">
      <w:pPr>
        <w:rPr>
          <w:rFonts w:ascii="Gill Sans MT" w:hAnsi="Gill Sans MT"/>
          <w:b/>
          <w:bCs/>
          <w:lang w:val="en-US"/>
        </w:rPr>
      </w:pPr>
    </w:p>
    <w:p w14:paraId="3C54E0C6" w14:textId="6E0E1497" w:rsidR="00F04B06" w:rsidRPr="00D63CCE" w:rsidRDefault="00F04B06" w:rsidP="00F04B06">
      <w:pPr>
        <w:rPr>
          <w:rFonts w:ascii="Gill Sans MT" w:hAnsi="Gill Sans MT"/>
          <w:lang w:val="en-US"/>
        </w:rPr>
      </w:pPr>
      <w:r w:rsidRPr="00D63CCE">
        <w:rPr>
          <w:rFonts w:ascii="Gill Sans MT" w:hAnsi="Gill Sans MT"/>
          <w:u w:val="single"/>
          <w:lang w:val="en-US"/>
        </w:rPr>
        <w:t>Defense Measure 2</w:t>
      </w:r>
      <w:r w:rsidRPr="00D63CCE">
        <w:rPr>
          <w:rFonts w:ascii="Gill Sans MT" w:hAnsi="Gill Sans MT"/>
          <w:lang w:val="en-US"/>
        </w:rPr>
        <w:t>: Adversarial Training with Modified URLs</w:t>
      </w:r>
    </w:p>
    <w:p w14:paraId="78F7D65E" w14:textId="3CAE3125" w:rsidR="00F04B06" w:rsidRDefault="00F04B06" w:rsidP="00F04B06">
      <w:pPr>
        <w:rPr>
          <w:rFonts w:ascii="Gill Sans MT" w:hAnsi="Gill Sans MT"/>
          <w:b/>
          <w:bCs/>
          <w:lang w:val="en-US"/>
        </w:rPr>
      </w:pPr>
      <w:r>
        <w:rPr>
          <w:rFonts w:ascii="Gill Sans MT" w:hAnsi="Gill Sans MT"/>
          <w:b/>
          <w:bCs/>
          <w:lang w:val="en-US"/>
        </w:rPr>
        <w:t xml:space="preserve">Action: </w:t>
      </w:r>
    </w:p>
    <w:p w14:paraId="6E26D7EE" w14:textId="4CCEEFA9" w:rsidR="00E7282F" w:rsidRDefault="00E7282F" w:rsidP="00E7282F">
      <w:pPr>
        <w:pStyle w:val="ListParagraph"/>
        <w:numPr>
          <w:ilvl w:val="0"/>
          <w:numId w:val="5"/>
        </w:numPr>
        <w:rPr>
          <w:rFonts w:ascii="Gill Sans MT" w:hAnsi="Gill Sans MT"/>
          <w:lang w:val="en-US"/>
        </w:rPr>
      </w:pPr>
      <w:r w:rsidRPr="00E7282F">
        <w:rPr>
          <w:rFonts w:ascii="Gill Sans MT" w:hAnsi="Gill Sans MT"/>
          <w:lang w:val="en-US"/>
        </w:rPr>
        <w:t>Continuously generate adversarial examples (homoglyphs substitutions, subdomain paddings) and incorporate them into training data.</w:t>
      </w:r>
    </w:p>
    <w:p w14:paraId="0FCF3529" w14:textId="78B99BEF" w:rsidR="00E7282F" w:rsidRPr="00E7282F" w:rsidRDefault="00E7282F" w:rsidP="00E7282F">
      <w:pPr>
        <w:pStyle w:val="ListParagraph"/>
        <w:numPr>
          <w:ilvl w:val="0"/>
          <w:numId w:val="5"/>
        </w:numPr>
        <w:rPr>
          <w:rFonts w:ascii="Gill Sans MT" w:hAnsi="Gill Sans MT"/>
          <w:lang w:val="en-US"/>
        </w:rPr>
      </w:pPr>
      <w:r>
        <w:rPr>
          <w:rFonts w:ascii="Gill Sans MT" w:hAnsi="Gill Sans MT"/>
          <w:lang w:val="en-US"/>
        </w:rPr>
        <w:t>Fine-tune the model periodically with these adversarial examples.</w:t>
      </w:r>
    </w:p>
    <w:p w14:paraId="7B1FF588" w14:textId="77777777" w:rsidR="00F04B06" w:rsidRDefault="00F04B06" w:rsidP="00F04B06">
      <w:pPr>
        <w:rPr>
          <w:rFonts w:ascii="Gill Sans MT" w:hAnsi="Gill Sans MT"/>
          <w:b/>
          <w:bCs/>
          <w:lang w:val="en-US"/>
        </w:rPr>
      </w:pPr>
    </w:p>
    <w:p w14:paraId="767DFC2A" w14:textId="2795C439" w:rsidR="00F04B06" w:rsidRDefault="00F04B06" w:rsidP="00F04B06">
      <w:pPr>
        <w:rPr>
          <w:rFonts w:ascii="Gill Sans MT" w:hAnsi="Gill Sans MT"/>
          <w:b/>
          <w:bCs/>
          <w:lang w:val="en-US"/>
        </w:rPr>
      </w:pPr>
      <w:r>
        <w:rPr>
          <w:rFonts w:ascii="Gill Sans MT" w:hAnsi="Gill Sans MT"/>
          <w:b/>
          <w:bCs/>
          <w:lang w:val="en-US"/>
        </w:rPr>
        <w:t>Impact:</w:t>
      </w:r>
    </w:p>
    <w:p w14:paraId="16422E94" w14:textId="5CF01347" w:rsidR="00E7282F" w:rsidRPr="00E7282F" w:rsidRDefault="00E7282F" w:rsidP="00E7282F">
      <w:pPr>
        <w:pStyle w:val="ListParagraph"/>
        <w:numPr>
          <w:ilvl w:val="0"/>
          <w:numId w:val="5"/>
        </w:numPr>
        <w:rPr>
          <w:rFonts w:ascii="Gill Sans MT" w:hAnsi="Gill Sans MT"/>
          <w:lang w:val="en-US"/>
        </w:rPr>
      </w:pPr>
      <w:r w:rsidRPr="00E7282F">
        <w:rPr>
          <w:rFonts w:ascii="Gill Sans MT" w:hAnsi="Gill Sans MT"/>
          <w:lang w:val="en-US"/>
        </w:rPr>
        <w:t>Increase robustness to real-world evasions.</w:t>
      </w:r>
    </w:p>
    <w:p w14:paraId="55596EA6" w14:textId="2B0D486B" w:rsidR="00E7282F" w:rsidRPr="00E7282F" w:rsidRDefault="00E7282F" w:rsidP="00E7282F">
      <w:pPr>
        <w:pStyle w:val="ListParagraph"/>
        <w:numPr>
          <w:ilvl w:val="0"/>
          <w:numId w:val="5"/>
        </w:numPr>
        <w:rPr>
          <w:rFonts w:ascii="Gill Sans MT" w:hAnsi="Gill Sans MT"/>
          <w:lang w:val="en-US"/>
        </w:rPr>
      </w:pPr>
      <w:r w:rsidRPr="00E7282F">
        <w:rPr>
          <w:rFonts w:ascii="Gill Sans MT" w:hAnsi="Gill Sans MT"/>
          <w:lang w:val="en-US"/>
        </w:rPr>
        <w:t>Model learns not just from clean data but also from likely adversarial manipulations.</w:t>
      </w:r>
    </w:p>
    <w:p w14:paraId="010444CB" w14:textId="77777777" w:rsidR="00F04B06" w:rsidRDefault="00F04B06" w:rsidP="00F04B06">
      <w:pPr>
        <w:rPr>
          <w:rFonts w:ascii="Gill Sans MT" w:hAnsi="Gill Sans MT"/>
          <w:b/>
          <w:bCs/>
          <w:lang w:val="en-US"/>
        </w:rPr>
      </w:pPr>
    </w:p>
    <w:p w14:paraId="1011F5EF" w14:textId="5B09A787" w:rsidR="00F04B06" w:rsidRDefault="00F04B06" w:rsidP="00F04B06">
      <w:pPr>
        <w:rPr>
          <w:rFonts w:ascii="Gill Sans MT" w:hAnsi="Gill Sans MT"/>
          <w:b/>
          <w:bCs/>
          <w:lang w:val="en-US"/>
        </w:rPr>
      </w:pPr>
      <w:r>
        <w:rPr>
          <w:rFonts w:ascii="Gill Sans MT" w:hAnsi="Gill Sans MT"/>
          <w:b/>
          <w:bCs/>
          <w:lang w:val="en-US"/>
        </w:rPr>
        <w:t>Expected Outcome:</w:t>
      </w:r>
    </w:p>
    <w:p w14:paraId="169949C8" w14:textId="77777777" w:rsidR="00F04B06" w:rsidRDefault="00F04B06" w:rsidP="00F04B06">
      <w:pPr>
        <w:rPr>
          <w:rFonts w:ascii="Gill Sans MT" w:hAnsi="Gill Sans MT"/>
          <w:b/>
          <w:bCs/>
          <w:lang w:val="en-US"/>
        </w:rPr>
      </w:pPr>
    </w:p>
    <w:p w14:paraId="2EFADB4B" w14:textId="6B4539A3" w:rsidR="00F04B06" w:rsidRPr="00893DD8" w:rsidRDefault="00893DD8" w:rsidP="00893DD8">
      <w:pPr>
        <w:tabs>
          <w:tab w:val="left" w:pos="1380"/>
        </w:tabs>
        <w:rPr>
          <w:rFonts w:ascii="Gill Sans MT" w:hAnsi="Gill Sans MT"/>
          <w:lang w:val="en-US"/>
        </w:rPr>
      </w:pPr>
      <w:r>
        <w:rPr>
          <w:rFonts w:ascii="Gill Sans MT" w:hAnsi="Gill Sans MT"/>
          <w:lang w:val="en-US"/>
        </w:rPr>
        <w:t>After launching the attacks, without defense mechanisms in place, the classifier is expected to misclassify the adversarial manipulated URLs as benign.</w:t>
      </w:r>
      <w:r w:rsidR="00A15D47">
        <w:rPr>
          <w:rFonts w:ascii="Gill Sans MT" w:hAnsi="Gill Sans MT"/>
          <w:lang w:val="en-US"/>
        </w:rPr>
        <w:t xml:space="preserve"> The homoglyph substitution attack causes the model to fail in detecting important suspicious keywords due to Unicode character alterations, while the subdomain padding attack distorts key features like subdomains count and URL structure, confusing the model’s learned decisions boundaries. As a result, malicious URLs successful bypass detection, posing a significant security risk. </w:t>
      </w:r>
      <w:proofErr w:type="gramStart"/>
      <w:r w:rsidR="00A15D47">
        <w:rPr>
          <w:rFonts w:ascii="Gill Sans MT" w:hAnsi="Gill Sans MT"/>
          <w:lang w:val="en-US"/>
        </w:rPr>
        <w:t>However</w:t>
      </w:r>
      <w:proofErr w:type="gramEnd"/>
      <w:r w:rsidR="00A15D47">
        <w:rPr>
          <w:rFonts w:ascii="Gill Sans MT" w:hAnsi="Gill Sans MT"/>
          <w:lang w:val="en-US"/>
        </w:rPr>
        <w:t xml:space="preserve"> once the defenses have been implemented – Unicode normalization makes sure that homoglyphs are mapped back to standard </w:t>
      </w:r>
      <w:r w:rsidR="00A15D47" w:rsidRPr="00A15D47">
        <w:rPr>
          <w:rFonts w:ascii="Gill Sans MT" w:hAnsi="Gill Sans MT"/>
        </w:rPr>
        <w:t>ASCII</w:t>
      </w:r>
      <w:r w:rsidR="00A15D47">
        <w:rPr>
          <w:rFonts w:ascii="Gill Sans MT" w:hAnsi="Gill Sans MT"/>
        </w:rPr>
        <w:t>, restoring accurate keyword matching, while adversarial training exposes the model to keyword matching, enhancing its robustness. This leads to a strong improvement in detection performance, where the model accurately identifies even subtly altered malicious URLs, minimizing false negative and significantly strengthening the system’s overall resilience against evasion attempts.</w:t>
      </w:r>
    </w:p>
    <w:p w14:paraId="4E3025C8" w14:textId="77777777" w:rsidR="00117139" w:rsidRDefault="00117139">
      <w:pPr>
        <w:rPr>
          <w:rFonts w:ascii="Gill Sans MT" w:hAnsi="Gill Sans MT"/>
          <w:b/>
          <w:bCs/>
          <w:lang w:val="en-US"/>
        </w:rPr>
      </w:pPr>
    </w:p>
    <w:p w14:paraId="610BF8E2" w14:textId="77777777" w:rsidR="00117139" w:rsidRDefault="00117139">
      <w:pPr>
        <w:rPr>
          <w:rFonts w:ascii="Gill Sans MT" w:hAnsi="Gill Sans MT"/>
          <w:b/>
          <w:bCs/>
          <w:lang w:val="en-US"/>
        </w:rPr>
      </w:pPr>
    </w:p>
    <w:p w14:paraId="7B7ABA97" w14:textId="77777777" w:rsidR="00117139" w:rsidRDefault="00117139">
      <w:pPr>
        <w:rPr>
          <w:rFonts w:ascii="Gill Sans MT" w:hAnsi="Gill Sans MT"/>
          <w:b/>
          <w:bCs/>
          <w:lang w:val="en-US"/>
        </w:rPr>
      </w:pPr>
    </w:p>
    <w:p w14:paraId="13920F46" w14:textId="77777777" w:rsidR="00117139" w:rsidRDefault="00117139">
      <w:pPr>
        <w:rPr>
          <w:rFonts w:ascii="Gill Sans MT" w:hAnsi="Gill Sans MT"/>
          <w:b/>
          <w:bCs/>
          <w:lang w:val="en-US"/>
        </w:rPr>
      </w:pPr>
    </w:p>
    <w:p w14:paraId="48BBDE99" w14:textId="77777777" w:rsidR="00117139" w:rsidRDefault="00117139">
      <w:pPr>
        <w:rPr>
          <w:rFonts w:ascii="Gill Sans MT" w:hAnsi="Gill Sans MT"/>
          <w:b/>
          <w:bCs/>
          <w:lang w:val="en-US"/>
        </w:rPr>
      </w:pPr>
    </w:p>
    <w:p w14:paraId="376C75A4" w14:textId="77777777" w:rsidR="00117139" w:rsidRDefault="00117139">
      <w:pPr>
        <w:rPr>
          <w:rFonts w:ascii="Gill Sans MT" w:hAnsi="Gill Sans MT"/>
          <w:b/>
          <w:bCs/>
          <w:lang w:val="en-US"/>
        </w:rPr>
      </w:pPr>
    </w:p>
    <w:p w14:paraId="64391566" w14:textId="77777777" w:rsidR="00117139" w:rsidRDefault="00117139">
      <w:pPr>
        <w:rPr>
          <w:rFonts w:ascii="Gill Sans MT" w:hAnsi="Gill Sans MT"/>
          <w:b/>
          <w:bCs/>
          <w:lang w:val="en-US"/>
        </w:rPr>
      </w:pPr>
    </w:p>
    <w:p w14:paraId="29BCA776" w14:textId="77777777" w:rsidR="005805F5" w:rsidRDefault="005805F5">
      <w:pPr>
        <w:rPr>
          <w:rFonts w:ascii="Gill Sans MT" w:hAnsi="Gill Sans MT"/>
          <w:b/>
          <w:bCs/>
          <w:lang w:val="en-US"/>
        </w:rPr>
      </w:pPr>
    </w:p>
    <w:p w14:paraId="20279777" w14:textId="77777777" w:rsidR="005805F5" w:rsidRDefault="005805F5">
      <w:pPr>
        <w:rPr>
          <w:rFonts w:ascii="Gill Sans MT" w:hAnsi="Gill Sans MT"/>
          <w:b/>
          <w:bCs/>
          <w:lang w:val="en-US"/>
        </w:rPr>
      </w:pPr>
    </w:p>
    <w:p w14:paraId="246C7579" w14:textId="77777777" w:rsidR="005805F5" w:rsidRDefault="005805F5">
      <w:pPr>
        <w:rPr>
          <w:rFonts w:ascii="Gill Sans MT" w:hAnsi="Gill Sans MT"/>
          <w:b/>
          <w:bCs/>
          <w:lang w:val="en-US"/>
        </w:rPr>
      </w:pPr>
    </w:p>
    <w:p w14:paraId="03490608" w14:textId="77777777" w:rsidR="005805F5" w:rsidRDefault="005805F5">
      <w:pPr>
        <w:rPr>
          <w:rFonts w:ascii="Gill Sans MT" w:hAnsi="Gill Sans MT"/>
          <w:b/>
          <w:bCs/>
          <w:lang w:val="en-US"/>
        </w:rPr>
      </w:pPr>
    </w:p>
    <w:p w14:paraId="7401E873" w14:textId="77777777" w:rsidR="005805F5" w:rsidRDefault="005805F5">
      <w:pPr>
        <w:rPr>
          <w:rFonts w:ascii="Gill Sans MT" w:hAnsi="Gill Sans MT"/>
          <w:b/>
          <w:bCs/>
          <w:lang w:val="en-US"/>
        </w:rPr>
      </w:pPr>
    </w:p>
    <w:p w14:paraId="069A72AA" w14:textId="77777777" w:rsidR="005805F5" w:rsidRDefault="005805F5">
      <w:pPr>
        <w:rPr>
          <w:rFonts w:ascii="Gill Sans MT" w:hAnsi="Gill Sans MT"/>
          <w:b/>
          <w:bCs/>
          <w:lang w:val="en-US"/>
        </w:rPr>
      </w:pPr>
    </w:p>
    <w:p w14:paraId="63E4E36D" w14:textId="77777777" w:rsidR="005805F5" w:rsidRDefault="005805F5">
      <w:pPr>
        <w:rPr>
          <w:rFonts w:ascii="Gill Sans MT" w:hAnsi="Gill Sans MT"/>
          <w:b/>
          <w:bCs/>
          <w:lang w:val="en-US"/>
        </w:rPr>
      </w:pPr>
    </w:p>
    <w:p w14:paraId="15267883" w14:textId="477E25FE" w:rsidR="005805F5" w:rsidRDefault="00CF7F22">
      <w:pPr>
        <w:rPr>
          <w:rFonts w:ascii="Gill Sans MT" w:hAnsi="Gill Sans MT"/>
          <w:b/>
          <w:bCs/>
          <w:lang w:val="en-US"/>
        </w:rPr>
      </w:pPr>
      <w:r>
        <w:rPr>
          <w:rFonts w:ascii="Gill Sans MT" w:hAnsi="Gill Sans MT"/>
          <w:b/>
          <w:bCs/>
          <w:lang w:val="en-US"/>
        </w:rPr>
        <w:lastRenderedPageBreak/>
        <w:t>References (IEEE Format):</w:t>
      </w:r>
    </w:p>
    <w:p w14:paraId="4D9CE6D0" w14:textId="77777777" w:rsidR="005805F5" w:rsidRDefault="005805F5">
      <w:pPr>
        <w:rPr>
          <w:rFonts w:ascii="Gill Sans MT" w:hAnsi="Gill Sans MT"/>
          <w:b/>
          <w:bCs/>
          <w:lang w:val="en-US"/>
        </w:rPr>
      </w:pPr>
    </w:p>
    <w:p w14:paraId="252D53D4" w14:textId="77777777" w:rsidR="00CF7F22" w:rsidRDefault="00CF7F22" w:rsidP="00CF7F22">
      <w:pPr>
        <w:rPr>
          <w:rFonts w:ascii="Gill Sans MT" w:hAnsi="Gill Sans MT"/>
        </w:rPr>
      </w:pPr>
      <w:r w:rsidRPr="00CF7F22">
        <w:rPr>
          <w:rFonts w:ascii="Gill Sans MT" w:hAnsi="Gill Sans MT"/>
        </w:rPr>
        <w:t xml:space="preserve">[1] MITRE Corporation, “MITRE ATLAS Knowledge Base,” </w:t>
      </w:r>
      <w:r w:rsidRPr="00CF7F22">
        <w:rPr>
          <w:rFonts w:ascii="Gill Sans MT" w:hAnsi="Gill Sans MT"/>
          <w:i/>
          <w:iCs/>
        </w:rPr>
        <w:t>MITRE</w:t>
      </w:r>
      <w:r w:rsidRPr="00CF7F22">
        <w:rPr>
          <w:rFonts w:ascii="Gill Sans MT" w:hAnsi="Gill Sans MT"/>
        </w:rPr>
        <w:t xml:space="preserve">, 2024. [Online]. </w:t>
      </w:r>
    </w:p>
    <w:p w14:paraId="223A4C9F" w14:textId="7E49A202" w:rsidR="00CF7F22" w:rsidRDefault="00CF7F22" w:rsidP="00CF7F22">
      <w:pPr>
        <w:rPr>
          <w:rFonts w:ascii="Gill Sans MT" w:hAnsi="Gill Sans MT"/>
        </w:rPr>
      </w:pPr>
      <w:r w:rsidRPr="00CF7F22">
        <w:rPr>
          <w:rFonts w:ascii="Gill Sans MT" w:hAnsi="Gill Sans MT"/>
        </w:rPr>
        <w:t xml:space="preserve">Available: </w:t>
      </w:r>
      <w:hyperlink r:id="rId13" w:history="1">
        <w:r w:rsidRPr="00CF7F22">
          <w:rPr>
            <w:rStyle w:val="Hyperlink"/>
            <w:rFonts w:ascii="Gill Sans MT" w:hAnsi="Gill Sans MT"/>
          </w:rPr>
          <w:t>https://atlas.mitre.org</w:t>
        </w:r>
      </w:hyperlink>
    </w:p>
    <w:p w14:paraId="697DE51E" w14:textId="77777777" w:rsidR="00CF7F22" w:rsidRPr="00CF7F22" w:rsidRDefault="00CF7F22" w:rsidP="00CF7F22">
      <w:pPr>
        <w:rPr>
          <w:rFonts w:ascii="Gill Sans MT" w:hAnsi="Gill Sans MT"/>
        </w:rPr>
      </w:pPr>
    </w:p>
    <w:p w14:paraId="342AEA9B" w14:textId="56923715" w:rsidR="00CF7F22" w:rsidRDefault="00CF7F22" w:rsidP="00CF7F22">
      <w:pPr>
        <w:rPr>
          <w:rFonts w:ascii="Gill Sans MT" w:hAnsi="Gill Sans MT"/>
        </w:rPr>
      </w:pPr>
      <w:r w:rsidRPr="00CF7F22">
        <w:rPr>
          <w:rFonts w:ascii="Gill Sans MT" w:hAnsi="Gill Sans MT"/>
        </w:rPr>
        <w:t xml:space="preserve">[2] Unicode Consortium, “Unicode Security Considerations,” </w:t>
      </w:r>
      <w:r w:rsidRPr="00CF7F22">
        <w:rPr>
          <w:rFonts w:ascii="Gill Sans MT" w:hAnsi="Gill Sans MT"/>
          <w:i/>
          <w:iCs/>
        </w:rPr>
        <w:t>Unicode Technical Report #36</w:t>
      </w:r>
      <w:r w:rsidRPr="00CF7F22">
        <w:rPr>
          <w:rFonts w:ascii="Gill Sans MT" w:hAnsi="Gill Sans MT"/>
        </w:rPr>
        <w:t xml:space="preserve">, 2024. [Online]. Available: </w:t>
      </w:r>
      <w:hyperlink r:id="rId14" w:history="1">
        <w:r w:rsidRPr="00B669E6">
          <w:rPr>
            <w:rStyle w:val="Hyperlink"/>
            <w:rFonts w:ascii="Gill Sans MT" w:hAnsi="Gill Sans MT"/>
          </w:rPr>
          <w:t>https://www.unicode.org/reports/tr36/</w:t>
        </w:r>
      </w:hyperlink>
    </w:p>
    <w:p w14:paraId="6B824F53" w14:textId="77777777" w:rsidR="00CF7F22" w:rsidRPr="00CF7F22" w:rsidRDefault="00CF7F22" w:rsidP="00CF7F22">
      <w:pPr>
        <w:rPr>
          <w:rFonts w:ascii="Gill Sans MT" w:hAnsi="Gill Sans MT"/>
        </w:rPr>
      </w:pPr>
    </w:p>
    <w:p w14:paraId="04182C60" w14:textId="77777777" w:rsidR="00CF7F22" w:rsidRDefault="00CF7F22" w:rsidP="00CF7F22">
      <w:pPr>
        <w:rPr>
          <w:rFonts w:ascii="Gill Sans MT" w:hAnsi="Gill Sans MT"/>
        </w:rPr>
      </w:pPr>
      <w:r w:rsidRPr="00CF7F22">
        <w:rPr>
          <w:rFonts w:ascii="Gill Sans MT" w:hAnsi="Gill Sans MT"/>
        </w:rPr>
        <w:t xml:space="preserve">[3] A. N. </w:t>
      </w:r>
      <w:proofErr w:type="spellStart"/>
      <w:r w:rsidRPr="00CF7F22">
        <w:rPr>
          <w:rFonts w:ascii="Gill Sans MT" w:hAnsi="Gill Sans MT"/>
        </w:rPr>
        <w:t>Bhagoji</w:t>
      </w:r>
      <w:proofErr w:type="spellEnd"/>
      <w:r w:rsidRPr="00CF7F22">
        <w:rPr>
          <w:rFonts w:ascii="Gill Sans MT" w:hAnsi="Gill Sans MT"/>
        </w:rPr>
        <w:t xml:space="preserve">, D. </w:t>
      </w:r>
      <w:proofErr w:type="spellStart"/>
      <w:r w:rsidRPr="00CF7F22">
        <w:rPr>
          <w:rFonts w:ascii="Gill Sans MT" w:hAnsi="Gill Sans MT"/>
        </w:rPr>
        <w:t>Cullina</w:t>
      </w:r>
      <w:proofErr w:type="spellEnd"/>
      <w:r w:rsidRPr="00CF7F22">
        <w:rPr>
          <w:rFonts w:ascii="Gill Sans MT" w:hAnsi="Gill Sans MT"/>
        </w:rPr>
        <w:t xml:space="preserve">, C. </w:t>
      </w:r>
      <w:proofErr w:type="spellStart"/>
      <w:r w:rsidRPr="00CF7F22">
        <w:rPr>
          <w:rFonts w:ascii="Gill Sans MT" w:hAnsi="Gill Sans MT"/>
        </w:rPr>
        <w:t>Sitawarin</w:t>
      </w:r>
      <w:proofErr w:type="spellEnd"/>
      <w:r w:rsidRPr="00CF7F22">
        <w:rPr>
          <w:rFonts w:ascii="Gill Sans MT" w:hAnsi="Gill Sans MT"/>
        </w:rPr>
        <w:t>, and P. Mittal, “</w:t>
      </w:r>
      <w:proofErr w:type="spellStart"/>
      <w:r w:rsidRPr="00CF7F22">
        <w:rPr>
          <w:rFonts w:ascii="Gill Sans MT" w:hAnsi="Gill Sans MT"/>
        </w:rPr>
        <w:t>Analyzing</w:t>
      </w:r>
      <w:proofErr w:type="spellEnd"/>
      <w:r w:rsidRPr="00CF7F22">
        <w:rPr>
          <w:rFonts w:ascii="Gill Sans MT" w:hAnsi="Gill Sans MT"/>
        </w:rPr>
        <w:t xml:space="preserve"> the robustness of malicious website detectors against adversarial inputs,” </w:t>
      </w:r>
      <w:r w:rsidRPr="00CF7F22">
        <w:rPr>
          <w:rFonts w:ascii="Gill Sans MT" w:hAnsi="Gill Sans MT"/>
          <w:i/>
          <w:iCs/>
        </w:rPr>
        <w:t>IEEE European Symposium on Security and Privacy Workshops (</w:t>
      </w:r>
      <w:proofErr w:type="spellStart"/>
      <w:r w:rsidRPr="00CF7F22">
        <w:rPr>
          <w:rFonts w:ascii="Gill Sans MT" w:hAnsi="Gill Sans MT"/>
          <w:i/>
          <w:iCs/>
        </w:rPr>
        <w:t>EuroS&amp;PW</w:t>
      </w:r>
      <w:proofErr w:type="spellEnd"/>
      <w:r w:rsidRPr="00CF7F22">
        <w:rPr>
          <w:rFonts w:ascii="Gill Sans MT" w:hAnsi="Gill Sans MT"/>
          <w:i/>
          <w:iCs/>
        </w:rPr>
        <w:t>)</w:t>
      </w:r>
      <w:r w:rsidRPr="00CF7F22">
        <w:rPr>
          <w:rFonts w:ascii="Gill Sans MT" w:hAnsi="Gill Sans MT"/>
        </w:rPr>
        <w:t xml:space="preserve">, pp. 151–156, 2017, </w:t>
      </w:r>
      <w:proofErr w:type="spellStart"/>
      <w:r w:rsidRPr="00CF7F22">
        <w:rPr>
          <w:rFonts w:ascii="Gill Sans MT" w:hAnsi="Gill Sans MT"/>
        </w:rPr>
        <w:t>doi</w:t>
      </w:r>
      <w:proofErr w:type="spellEnd"/>
      <w:r w:rsidRPr="00CF7F22">
        <w:rPr>
          <w:rFonts w:ascii="Gill Sans MT" w:hAnsi="Gill Sans MT"/>
        </w:rPr>
        <w:t>: 10.1109/EuroSPW.2017.53.</w:t>
      </w:r>
    </w:p>
    <w:p w14:paraId="07547D65" w14:textId="77777777" w:rsidR="00CF7F22" w:rsidRPr="00CF7F22" w:rsidRDefault="00CF7F22" w:rsidP="00CF7F22">
      <w:pPr>
        <w:rPr>
          <w:rFonts w:ascii="Gill Sans MT" w:hAnsi="Gill Sans MT"/>
        </w:rPr>
      </w:pPr>
    </w:p>
    <w:p w14:paraId="2E6B1354" w14:textId="77777777" w:rsidR="00CF7F22" w:rsidRDefault="00CF7F22" w:rsidP="00CF7F22">
      <w:pPr>
        <w:rPr>
          <w:rFonts w:ascii="Gill Sans MT" w:hAnsi="Gill Sans MT"/>
        </w:rPr>
      </w:pPr>
      <w:r w:rsidRPr="00CF7F22">
        <w:rPr>
          <w:rFonts w:ascii="Gill Sans MT" w:hAnsi="Gill Sans MT"/>
        </w:rPr>
        <w:t xml:space="preserve">[4] M. Sharif, S. </w:t>
      </w:r>
      <w:proofErr w:type="spellStart"/>
      <w:r w:rsidRPr="00CF7F22">
        <w:rPr>
          <w:rFonts w:ascii="Gill Sans MT" w:hAnsi="Gill Sans MT"/>
        </w:rPr>
        <w:t>Bhagavatula</w:t>
      </w:r>
      <w:proofErr w:type="spellEnd"/>
      <w:r w:rsidRPr="00CF7F22">
        <w:rPr>
          <w:rFonts w:ascii="Gill Sans MT" w:hAnsi="Gill Sans MT"/>
        </w:rPr>
        <w:t xml:space="preserve">, L. Bauer, and M. K. Reiter, “Accessorize to a crime: Real and stealthy attacks on state-of-the-art face recognition,” in </w:t>
      </w:r>
      <w:r w:rsidRPr="00CF7F22">
        <w:rPr>
          <w:rFonts w:ascii="Gill Sans MT" w:hAnsi="Gill Sans MT"/>
          <w:i/>
          <w:iCs/>
        </w:rPr>
        <w:t>Proc. 23rd ACM Conference on Computer and Communications Security (CCS)</w:t>
      </w:r>
      <w:r w:rsidRPr="00CF7F22">
        <w:rPr>
          <w:rFonts w:ascii="Gill Sans MT" w:hAnsi="Gill Sans MT"/>
        </w:rPr>
        <w:t xml:space="preserve">, pp. 1528–1540, 2016, </w:t>
      </w:r>
      <w:proofErr w:type="spellStart"/>
      <w:r w:rsidRPr="00CF7F22">
        <w:rPr>
          <w:rFonts w:ascii="Gill Sans MT" w:hAnsi="Gill Sans MT"/>
        </w:rPr>
        <w:t>doi</w:t>
      </w:r>
      <w:proofErr w:type="spellEnd"/>
      <w:r w:rsidRPr="00CF7F22">
        <w:rPr>
          <w:rFonts w:ascii="Gill Sans MT" w:hAnsi="Gill Sans MT"/>
        </w:rPr>
        <w:t>: 10.1145/2976749.2978392.</w:t>
      </w:r>
    </w:p>
    <w:p w14:paraId="7B39DECA" w14:textId="77777777" w:rsidR="00CF7F22" w:rsidRPr="00CF7F22" w:rsidRDefault="00CF7F22" w:rsidP="00CF7F22">
      <w:pPr>
        <w:rPr>
          <w:rFonts w:ascii="Gill Sans MT" w:hAnsi="Gill Sans MT"/>
        </w:rPr>
      </w:pPr>
    </w:p>
    <w:p w14:paraId="5CD136AF" w14:textId="7624E24B" w:rsidR="00CF7F22" w:rsidRDefault="00CF7F22" w:rsidP="00CF7F22">
      <w:pPr>
        <w:rPr>
          <w:rFonts w:ascii="Gill Sans MT" w:hAnsi="Gill Sans MT"/>
        </w:rPr>
      </w:pPr>
      <w:r w:rsidRPr="00CF7F22">
        <w:rPr>
          <w:rFonts w:ascii="Gill Sans MT" w:hAnsi="Gill Sans MT"/>
        </w:rPr>
        <w:t xml:space="preserve">[5] I. J. Goodfellow, J. </w:t>
      </w:r>
      <w:proofErr w:type="spellStart"/>
      <w:r w:rsidRPr="00CF7F22">
        <w:rPr>
          <w:rFonts w:ascii="Gill Sans MT" w:hAnsi="Gill Sans MT"/>
        </w:rPr>
        <w:t>Shlens</w:t>
      </w:r>
      <w:proofErr w:type="spellEnd"/>
      <w:r w:rsidRPr="00CF7F22">
        <w:rPr>
          <w:rFonts w:ascii="Gill Sans MT" w:hAnsi="Gill Sans MT"/>
        </w:rPr>
        <w:t xml:space="preserve">, and C. </w:t>
      </w:r>
      <w:proofErr w:type="spellStart"/>
      <w:r w:rsidRPr="00CF7F22">
        <w:rPr>
          <w:rFonts w:ascii="Gill Sans MT" w:hAnsi="Gill Sans MT"/>
        </w:rPr>
        <w:t>Szegedy</w:t>
      </w:r>
      <w:proofErr w:type="spellEnd"/>
      <w:r w:rsidRPr="00CF7F22">
        <w:rPr>
          <w:rFonts w:ascii="Gill Sans MT" w:hAnsi="Gill Sans MT"/>
        </w:rPr>
        <w:t xml:space="preserve">, “Explaining and harnessing adversarial examples,” </w:t>
      </w:r>
      <w:proofErr w:type="spellStart"/>
      <w:r w:rsidRPr="00CF7F22">
        <w:rPr>
          <w:rFonts w:ascii="Gill Sans MT" w:hAnsi="Gill Sans MT"/>
          <w:i/>
          <w:iCs/>
        </w:rPr>
        <w:t>arXiv</w:t>
      </w:r>
      <w:proofErr w:type="spellEnd"/>
      <w:r w:rsidRPr="00CF7F22">
        <w:rPr>
          <w:rFonts w:ascii="Gill Sans MT" w:hAnsi="Gill Sans MT"/>
          <w:i/>
          <w:iCs/>
        </w:rPr>
        <w:t xml:space="preserve"> preprint arXiv:1412.6572</w:t>
      </w:r>
      <w:r w:rsidRPr="00CF7F22">
        <w:rPr>
          <w:rFonts w:ascii="Gill Sans MT" w:hAnsi="Gill Sans MT"/>
        </w:rPr>
        <w:t xml:space="preserve">, 2015. [Online]. Available: </w:t>
      </w:r>
      <w:hyperlink r:id="rId15" w:tgtFrame="_new" w:history="1">
        <w:r w:rsidRPr="00CF7F22">
          <w:rPr>
            <w:rStyle w:val="Hyperlink"/>
            <w:rFonts w:ascii="Gill Sans MT" w:hAnsi="Gill Sans MT"/>
          </w:rPr>
          <w:t>https://arxiv.org/abs/1412.6572</w:t>
        </w:r>
      </w:hyperlink>
    </w:p>
    <w:p w14:paraId="2390D927" w14:textId="77777777" w:rsidR="00CF7F22" w:rsidRPr="00CF7F22" w:rsidRDefault="00CF7F22" w:rsidP="00CF7F22">
      <w:pPr>
        <w:rPr>
          <w:rFonts w:ascii="Gill Sans MT" w:hAnsi="Gill Sans MT"/>
        </w:rPr>
      </w:pPr>
    </w:p>
    <w:p w14:paraId="612BC81D" w14:textId="77777777" w:rsidR="00CF7F22" w:rsidRDefault="00CF7F22" w:rsidP="00CF7F22">
      <w:pPr>
        <w:rPr>
          <w:rFonts w:ascii="Gill Sans MT" w:hAnsi="Gill Sans MT"/>
        </w:rPr>
      </w:pPr>
      <w:r w:rsidRPr="00CF7F22">
        <w:rPr>
          <w:rFonts w:ascii="Gill Sans MT" w:hAnsi="Gill Sans MT"/>
        </w:rPr>
        <w:t xml:space="preserve">[6] N. </w:t>
      </w:r>
      <w:proofErr w:type="spellStart"/>
      <w:r w:rsidRPr="00CF7F22">
        <w:rPr>
          <w:rFonts w:ascii="Gill Sans MT" w:hAnsi="Gill Sans MT"/>
        </w:rPr>
        <w:t>Papernot</w:t>
      </w:r>
      <w:proofErr w:type="spellEnd"/>
      <w:r w:rsidRPr="00CF7F22">
        <w:rPr>
          <w:rFonts w:ascii="Gill Sans MT" w:hAnsi="Gill Sans MT"/>
        </w:rPr>
        <w:t xml:space="preserve">, P. McDaniel, A. Sinha, and M. Wellman, “The limitations of deep learning in adversarial settings,” in </w:t>
      </w:r>
      <w:r w:rsidRPr="00CF7F22">
        <w:rPr>
          <w:rFonts w:ascii="Gill Sans MT" w:hAnsi="Gill Sans MT"/>
          <w:i/>
          <w:iCs/>
        </w:rPr>
        <w:t>IEEE European Symposium on Security and Privacy (</w:t>
      </w:r>
      <w:proofErr w:type="spellStart"/>
      <w:r w:rsidRPr="00CF7F22">
        <w:rPr>
          <w:rFonts w:ascii="Gill Sans MT" w:hAnsi="Gill Sans MT"/>
          <w:i/>
          <w:iCs/>
        </w:rPr>
        <w:t>EuroS&amp;P</w:t>
      </w:r>
      <w:proofErr w:type="spellEnd"/>
      <w:r w:rsidRPr="00CF7F22">
        <w:rPr>
          <w:rFonts w:ascii="Gill Sans MT" w:hAnsi="Gill Sans MT"/>
          <w:i/>
          <w:iCs/>
        </w:rPr>
        <w:t>)</w:t>
      </w:r>
      <w:r w:rsidRPr="00CF7F22">
        <w:rPr>
          <w:rFonts w:ascii="Gill Sans MT" w:hAnsi="Gill Sans MT"/>
        </w:rPr>
        <w:t xml:space="preserve">, pp. 372–387, 2016, </w:t>
      </w:r>
      <w:proofErr w:type="spellStart"/>
      <w:r w:rsidRPr="00CF7F22">
        <w:rPr>
          <w:rFonts w:ascii="Gill Sans MT" w:hAnsi="Gill Sans MT"/>
        </w:rPr>
        <w:t>doi</w:t>
      </w:r>
      <w:proofErr w:type="spellEnd"/>
      <w:r w:rsidRPr="00CF7F22">
        <w:rPr>
          <w:rFonts w:ascii="Gill Sans MT" w:hAnsi="Gill Sans MT"/>
        </w:rPr>
        <w:t>: 10.1109/EuroSP.2016.36.</w:t>
      </w:r>
    </w:p>
    <w:p w14:paraId="78AC7421" w14:textId="77777777" w:rsidR="00CF7F22" w:rsidRPr="00CF7F22" w:rsidRDefault="00CF7F22" w:rsidP="00CF7F22">
      <w:pPr>
        <w:rPr>
          <w:rFonts w:ascii="Gill Sans MT" w:hAnsi="Gill Sans MT"/>
        </w:rPr>
      </w:pPr>
    </w:p>
    <w:p w14:paraId="67A8F9FE" w14:textId="77777777" w:rsidR="00CF7F22" w:rsidRDefault="00CF7F22" w:rsidP="00CF7F22">
      <w:pPr>
        <w:rPr>
          <w:rFonts w:ascii="Gill Sans MT" w:hAnsi="Gill Sans MT"/>
        </w:rPr>
      </w:pPr>
      <w:r w:rsidRPr="00CF7F22">
        <w:rPr>
          <w:rFonts w:ascii="Gill Sans MT" w:hAnsi="Gill Sans MT"/>
        </w:rPr>
        <w:t xml:space="preserve">[7] M. </w:t>
      </w:r>
      <w:proofErr w:type="spellStart"/>
      <w:r w:rsidRPr="00CF7F22">
        <w:rPr>
          <w:rFonts w:ascii="Gill Sans MT" w:hAnsi="Gill Sans MT"/>
        </w:rPr>
        <w:t>Rigaki</w:t>
      </w:r>
      <w:proofErr w:type="spellEnd"/>
      <w:r w:rsidRPr="00CF7F22">
        <w:rPr>
          <w:rFonts w:ascii="Gill Sans MT" w:hAnsi="Gill Sans MT"/>
        </w:rPr>
        <w:t xml:space="preserve"> and F. G. Schmidt, “Adversarial examples for malware detection,” </w:t>
      </w:r>
      <w:proofErr w:type="spellStart"/>
      <w:r w:rsidRPr="00CF7F22">
        <w:rPr>
          <w:rFonts w:ascii="Gill Sans MT" w:hAnsi="Gill Sans MT"/>
          <w:i/>
          <w:iCs/>
        </w:rPr>
        <w:t>arXiv</w:t>
      </w:r>
      <w:proofErr w:type="spellEnd"/>
      <w:r w:rsidRPr="00CF7F22">
        <w:rPr>
          <w:rFonts w:ascii="Gill Sans MT" w:hAnsi="Gill Sans MT"/>
          <w:i/>
          <w:iCs/>
        </w:rPr>
        <w:t xml:space="preserve"> preprint arXiv:1702.05983</w:t>
      </w:r>
      <w:r w:rsidRPr="00CF7F22">
        <w:rPr>
          <w:rFonts w:ascii="Gill Sans MT" w:hAnsi="Gill Sans MT"/>
        </w:rPr>
        <w:t xml:space="preserve">, 2017. [Online]. Available: </w:t>
      </w:r>
      <w:hyperlink r:id="rId16" w:tgtFrame="_new" w:history="1">
        <w:r w:rsidRPr="00CF7F22">
          <w:rPr>
            <w:rStyle w:val="Hyperlink"/>
            <w:rFonts w:ascii="Gill Sans MT" w:hAnsi="Gill Sans MT"/>
          </w:rPr>
          <w:t>https://arxiv.org/abs/1702.05983</w:t>
        </w:r>
      </w:hyperlink>
      <w:r w:rsidRPr="00CF7F22">
        <w:rPr>
          <w:rFonts w:ascii="Gill Sans MT" w:hAnsi="Gill Sans MT"/>
        </w:rPr>
        <w:t>.</w:t>
      </w:r>
    </w:p>
    <w:p w14:paraId="38CF3945" w14:textId="77777777" w:rsidR="00CF7F22" w:rsidRPr="00CF7F22" w:rsidRDefault="00CF7F22" w:rsidP="00CF7F22">
      <w:pPr>
        <w:rPr>
          <w:rFonts w:ascii="Gill Sans MT" w:hAnsi="Gill Sans MT"/>
        </w:rPr>
      </w:pPr>
    </w:p>
    <w:p w14:paraId="588B6FF8" w14:textId="2CDA2A6F" w:rsidR="00CF7F22" w:rsidRDefault="00CF7F22" w:rsidP="00CF7F22">
      <w:pPr>
        <w:rPr>
          <w:rFonts w:ascii="Gill Sans MT" w:hAnsi="Gill Sans MT"/>
        </w:rPr>
      </w:pPr>
      <w:r w:rsidRPr="00CF7F22">
        <w:rPr>
          <w:rFonts w:ascii="Gill Sans MT" w:hAnsi="Gill Sans MT"/>
        </w:rPr>
        <w:t xml:space="preserve">[8] Kaggle, “Malicious and Benign URL Dataset,” </w:t>
      </w:r>
      <w:r w:rsidRPr="00CF7F22">
        <w:rPr>
          <w:rFonts w:ascii="Gill Sans MT" w:hAnsi="Gill Sans MT"/>
          <w:i/>
          <w:iCs/>
        </w:rPr>
        <w:t>Kaggle</w:t>
      </w:r>
      <w:r w:rsidRPr="00CF7F22">
        <w:rPr>
          <w:rFonts w:ascii="Gill Sans MT" w:hAnsi="Gill Sans MT"/>
        </w:rPr>
        <w:t xml:space="preserve">, 2022. [Online]. Available: </w:t>
      </w:r>
      <w:hyperlink r:id="rId17" w:history="1">
        <w:r w:rsidRPr="00CF7F22">
          <w:rPr>
            <w:rStyle w:val="Hyperlink"/>
            <w:rFonts w:ascii="Gill Sans MT" w:hAnsi="Gill Sans MT"/>
          </w:rPr>
          <w:t>https://www.kaggle.com/datasets/sid321axn/malicious-urls-dataset</w:t>
        </w:r>
      </w:hyperlink>
    </w:p>
    <w:p w14:paraId="043A2612" w14:textId="77777777" w:rsidR="00CF7F22" w:rsidRPr="00CF7F22" w:rsidRDefault="00CF7F22" w:rsidP="00CF7F22">
      <w:pPr>
        <w:rPr>
          <w:rFonts w:ascii="Gill Sans MT" w:hAnsi="Gill Sans MT"/>
        </w:rPr>
      </w:pPr>
    </w:p>
    <w:p w14:paraId="7853701B" w14:textId="77777777" w:rsidR="00CF7F22" w:rsidRPr="00CF7F22" w:rsidRDefault="00CF7F22" w:rsidP="00CF7F22">
      <w:pPr>
        <w:rPr>
          <w:rFonts w:ascii="Gill Sans MT" w:hAnsi="Gill Sans MT"/>
        </w:rPr>
      </w:pPr>
      <w:r w:rsidRPr="00CF7F22">
        <w:rPr>
          <w:rFonts w:ascii="Gill Sans MT" w:hAnsi="Gill Sans MT"/>
        </w:rPr>
        <w:t xml:space="preserve">[9] N. </w:t>
      </w:r>
      <w:proofErr w:type="spellStart"/>
      <w:r w:rsidRPr="00CF7F22">
        <w:rPr>
          <w:rFonts w:ascii="Gill Sans MT" w:hAnsi="Gill Sans MT"/>
        </w:rPr>
        <w:t>Carlini</w:t>
      </w:r>
      <w:proofErr w:type="spellEnd"/>
      <w:r w:rsidRPr="00CF7F22">
        <w:rPr>
          <w:rFonts w:ascii="Gill Sans MT" w:hAnsi="Gill Sans MT"/>
        </w:rPr>
        <w:t xml:space="preserve"> and D. Wagner, “Towards evaluating the robustness of neural networks,” in </w:t>
      </w:r>
      <w:r w:rsidRPr="00CF7F22">
        <w:rPr>
          <w:rFonts w:ascii="Gill Sans MT" w:hAnsi="Gill Sans MT"/>
          <w:i/>
          <w:iCs/>
        </w:rPr>
        <w:t>IEEE Symposium on Security and Privacy (SP)</w:t>
      </w:r>
      <w:r w:rsidRPr="00CF7F22">
        <w:rPr>
          <w:rFonts w:ascii="Gill Sans MT" w:hAnsi="Gill Sans MT"/>
        </w:rPr>
        <w:t xml:space="preserve">, pp. 39–57, 2017, </w:t>
      </w:r>
      <w:proofErr w:type="spellStart"/>
      <w:r w:rsidRPr="00CF7F22">
        <w:rPr>
          <w:rFonts w:ascii="Gill Sans MT" w:hAnsi="Gill Sans MT"/>
        </w:rPr>
        <w:t>doi</w:t>
      </w:r>
      <w:proofErr w:type="spellEnd"/>
      <w:r w:rsidRPr="00CF7F22">
        <w:rPr>
          <w:rFonts w:ascii="Gill Sans MT" w:hAnsi="Gill Sans MT"/>
        </w:rPr>
        <w:t>: 10.1109/SP.2017.49.</w:t>
      </w:r>
    </w:p>
    <w:p w14:paraId="0D7CDC5B" w14:textId="77777777" w:rsidR="00BB2CC5" w:rsidRDefault="00BB2CC5">
      <w:pPr>
        <w:rPr>
          <w:rFonts w:ascii="Gill Sans MT" w:hAnsi="Gill Sans MT"/>
          <w:b/>
          <w:bCs/>
          <w:lang w:val="en-US"/>
        </w:rPr>
      </w:pPr>
    </w:p>
    <w:p w14:paraId="441C8843" w14:textId="77777777" w:rsidR="00BB2CC5" w:rsidRDefault="00BB2CC5">
      <w:pPr>
        <w:rPr>
          <w:rFonts w:ascii="Gill Sans MT" w:hAnsi="Gill Sans MT"/>
          <w:b/>
          <w:bCs/>
          <w:lang w:val="en-US"/>
        </w:rPr>
      </w:pPr>
    </w:p>
    <w:p w14:paraId="5CAC1FA1" w14:textId="77777777" w:rsidR="00BB2CC5" w:rsidRDefault="00BB2CC5">
      <w:pPr>
        <w:rPr>
          <w:rFonts w:ascii="Gill Sans MT" w:hAnsi="Gill Sans MT"/>
          <w:b/>
          <w:bCs/>
          <w:lang w:val="en-US"/>
        </w:rPr>
      </w:pPr>
    </w:p>
    <w:p w14:paraId="6E0A15E6" w14:textId="77777777" w:rsidR="00BB2CC5" w:rsidRDefault="00BB2CC5">
      <w:pPr>
        <w:rPr>
          <w:rFonts w:ascii="Gill Sans MT" w:hAnsi="Gill Sans MT"/>
          <w:b/>
          <w:bCs/>
          <w:lang w:val="en-US"/>
        </w:rPr>
      </w:pPr>
    </w:p>
    <w:p w14:paraId="05982907" w14:textId="77777777" w:rsidR="00BB2CC5" w:rsidRDefault="00BB2CC5">
      <w:pPr>
        <w:rPr>
          <w:rFonts w:ascii="Gill Sans MT" w:hAnsi="Gill Sans MT"/>
          <w:b/>
          <w:bCs/>
          <w:lang w:val="en-US"/>
        </w:rPr>
      </w:pPr>
    </w:p>
    <w:p w14:paraId="4CCD9107" w14:textId="77777777" w:rsidR="00BB2CC5" w:rsidRDefault="00BB2CC5">
      <w:pPr>
        <w:rPr>
          <w:rFonts w:ascii="Gill Sans MT" w:hAnsi="Gill Sans MT"/>
          <w:b/>
          <w:bCs/>
          <w:lang w:val="en-US"/>
        </w:rPr>
      </w:pPr>
    </w:p>
    <w:p w14:paraId="428BA812" w14:textId="77777777" w:rsidR="00BB2CC5" w:rsidRDefault="00BB2CC5">
      <w:pPr>
        <w:rPr>
          <w:rFonts w:ascii="Gill Sans MT" w:hAnsi="Gill Sans MT"/>
          <w:b/>
          <w:bCs/>
          <w:lang w:val="en-US"/>
        </w:rPr>
      </w:pPr>
    </w:p>
    <w:p w14:paraId="263F87A2" w14:textId="77777777" w:rsidR="00BB2CC5" w:rsidRDefault="00BB2CC5">
      <w:pPr>
        <w:rPr>
          <w:rFonts w:ascii="Gill Sans MT" w:hAnsi="Gill Sans MT"/>
          <w:b/>
          <w:bCs/>
          <w:lang w:val="en-US"/>
        </w:rPr>
      </w:pPr>
    </w:p>
    <w:sectPr w:rsidR="00BB2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1FB5"/>
    <w:multiLevelType w:val="hybridMultilevel"/>
    <w:tmpl w:val="148E026E"/>
    <w:lvl w:ilvl="0" w:tplc="F51E3DB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AB06B4"/>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19BD"/>
    <w:multiLevelType w:val="hybridMultilevel"/>
    <w:tmpl w:val="505E76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5D4757"/>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C4726"/>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E6C38"/>
    <w:multiLevelType w:val="multilevel"/>
    <w:tmpl w:val="E42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E6807"/>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84600"/>
    <w:multiLevelType w:val="hybridMultilevel"/>
    <w:tmpl w:val="581ED68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BE699E"/>
    <w:multiLevelType w:val="hybridMultilevel"/>
    <w:tmpl w:val="777C6D4C"/>
    <w:lvl w:ilvl="0" w:tplc="9E78D600">
      <w:start w:val="1"/>
      <w:numFmt w:val="bullet"/>
      <w:lvlText w:val="-"/>
      <w:lvlJc w:val="left"/>
      <w:pPr>
        <w:ind w:left="1080" w:hanging="360"/>
      </w:pPr>
      <w:rPr>
        <w:rFonts w:ascii="Gill Sans MT" w:eastAsiaTheme="minorHAnsi" w:hAnsi="Gill Sans M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90760CB"/>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31E4C"/>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D1754"/>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B025C"/>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13A42"/>
    <w:multiLevelType w:val="multilevel"/>
    <w:tmpl w:val="828A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4424E"/>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44289"/>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13746"/>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27F45"/>
    <w:multiLevelType w:val="hybridMultilevel"/>
    <w:tmpl w:val="186681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821642"/>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8012C"/>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F5E04"/>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B1B87"/>
    <w:multiLevelType w:val="hybridMultilevel"/>
    <w:tmpl w:val="DD50E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801243"/>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B76BE"/>
    <w:multiLevelType w:val="hybridMultilevel"/>
    <w:tmpl w:val="57E08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B236C1"/>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B6112"/>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A0645"/>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05AF8"/>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FE308C"/>
    <w:multiLevelType w:val="multilevel"/>
    <w:tmpl w:val="679A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843BBA"/>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C62BB1"/>
    <w:multiLevelType w:val="hybridMultilevel"/>
    <w:tmpl w:val="799023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AE0D43"/>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8A0E80"/>
    <w:multiLevelType w:val="hybridMultilevel"/>
    <w:tmpl w:val="FF0AC5FC"/>
    <w:lvl w:ilvl="0" w:tplc="827896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6BE7938"/>
    <w:multiLevelType w:val="hybridMultilevel"/>
    <w:tmpl w:val="0B262A12"/>
    <w:lvl w:ilvl="0" w:tplc="D8EA0744">
      <w:start w:val="1"/>
      <w:numFmt w:val="bullet"/>
      <w:lvlText w:val="-"/>
      <w:lvlJc w:val="left"/>
      <w:pPr>
        <w:ind w:left="1080" w:hanging="360"/>
      </w:pPr>
      <w:rPr>
        <w:rFonts w:ascii="Gill Sans MT" w:eastAsiaTheme="minorHAnsi" w:hAnsi="Gill Sans M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71E536E"/>
    <w:multiLevelType w:val="hybridMultilevel"/>
    <w:tmpl w:val="62F60968"/>
    <w:lvl w:ilvl="0" w:tplc="12629EF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A97B90"/>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F93DA3"/>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1590E"/>
    <w:multiLevelType w:val="hybridMultilevel"/>
    <w:tmpl w:val="65BE8E9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F06941"/>
    <w:multiLevelType w:val="hybridMultilevel"/>
    <w:tmpl w:val="CF269C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E77F7F"/>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2C0241"/>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33579E"/>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7D52A0"/>
    <w:multiLevelType w:val="multilevel"/>
    <w:tmpl w:val="158E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8C7D65"/>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197493"/>
    <w:multiLevelType w:val="hybridMultilevel"/>
    <w:tmpl w:val="19D42F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587C0E"/>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137B86"/>
    <w:multiLevelType w:val="hybridMultilevel"/>
    <w:tmpl w:val="B0949570"/>
    <w:lvl w:ilvl="0" w:tplc="08621ABA">
      <w:start w:val="1"/>
      <w:numFmt w:val="bullet"/>
      <w:lvlText w:val="-"/>
      <w:lvlJc w:val="left"/>
      <w:pPr>
        <w:ind w:left="720" w:hanging="360"/>
      </w:pPr>
      <w:rPr>
        <w:rFonts w:ascii="Gill Sans MT" w:eastAsiaTheme="minorHAnsi" w:hAnsi="Gill Sans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DA5325"/>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71442"/>
    <w:multiLevelType w:val="hybridMultilevel"/>
    <w:tmpl w:val="D408B7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F401587"/>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E24B8"/>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F10D29"/>
    <w:multiLevelType w:val="multilevel"/>
    <w:tmpl w:val="E20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362186">
    <w:abstractNumId w:val="21"/>
  </w:num>
  <w:num w:numId="2" w16cid:durableId="422537333">
    <w:abstractNumId w:val="17"/>
  </w:num>
  <w:num w:numId="3" w16cid:durableId="2054691019">
    <w:abstractNumId w:val="33"/>
  </w:num>
  <w:num w:numId="4" w16cid:durableId="1361013618">
    <w:abstractNumId w:val="8"/>
  </w:num>
  <w:num w:numId="5" w16cid:durableId="1486822101">
    <w:abstractNumId w:val="46"/>
  </w:num>
  <w:num w:numId="6" w16cid:durableId="1096438422">
    <w:abstractNumId w:val="0"/>
  </w:num>
  <w:num w:numId="7" w16cid:durableId="1375346170">
    <w:abstractNumId w:val="23"/>
  </w:num>
  <w:num w:numId="8" w16cid:durableId="376902704">
    <w:abstractNumId w:val="36"/>
  </w:num>
  <w:num w:numId="9" w16cid:durableId="986012162">
    <w:abstractNumId w:val="29"/>
  </w:num>
  <w:num w:numId="10" w16cid:durableId="1183664242">
    <w:abstractNumId w:val="10"/>
  </w:num>
  <w:num w:numId="11" w16cid:durableId="74867002">
    <w:abstractNumId w:val="45"/>
  </w:num>
  <w:num w:numId="12" w16cid:durableId="885992097">
    <w:abstractNumId w:val="9"/>
  </w:num>
  <w:num w:numId="13" w16cid:durableId="669454630">
    <w:abstractNumId w:val="24"/>
  </w:num>
  <w:num w:numId="14" w16cid:durableId="322244483">
    <w:abstractNumId w:val="39"/>
  </w:num>
  <w:num w:numId="15" w16cid:durableId="1368220857">
    <w:abstractNumId w:val="31"/>
  </w:num>
  <w:num w:numId="16" w16cid:durableId="1687486616">
    <w:abstractNumId w:val="11"/>
  </w:num>
  <w:num w:numId="17" w16cid:durableId="1683504526">
    <w:abstractNumId w:val="4"/>
  </w:num>
  <w:num w:numId="18" w16cid:durableId="990325632">
    <w:abstractNumId w:val="14"/>
  </w:num>
  <w:num w:numId="19" w16cid:durableId="264310812">
    <w:abstractNumId w:val="1"/>
  </w:num>
  <w:num w:numId="20" w16cid:durableId="755059401">
    <w:abstractNumId w:val="26"/>
  </w:num>
  <w:num w:numId="21" w16cid:durableId="1140532478">
    <w:abstractNumId w:val="22"/>
  </w:num>
  <w:num w:numId="22" w16cid:durableId="1393624347">
    <w:abstractNumId w:val="16"/>
  </w:num>
  <w:num w:numId="23" w16cid:durableId="2067795817">
    <w:abstractNumId w:val="49"/>
  </w:num>
  <w:num w:numId="24" w16cid:durableId="1405226848">
    <w:abstractNumId w:val="43"/>
  </w:num>
  <w:num w:numId="25" w16cid:durableId="2041736104">
    <w:abstractNumId w:val="40"/>
  </w:num>
  <w:num w:numId="26" w16cid:durableId="1229338353">
    <w:abstractNumId w:val="41"/>
  </w:num>
  <w:num w:numId="27" w16cid:durableId="1987395722">
    <w:abstractNumId w:val="15"/>
  </w:num>
  <w:num w:numId="28" w16cid:durableId="1062876012">
    <w:abstractNumId w:val="27"/>
  </w:num>
  <w:num w:numId="29" w16cid:durableId="1644263662">
    <w:abstractNumId w:val="50"/>
  </w:num>
  <w:num w:numId="30" w16cid:durableId="402721802">
    <w:abstractNumId w:val="18"/>
  </w:num>
  <w:num w:numId="31" w16cid:durableId="468716802">
    <w:abstractNumId w:val="35"/>
  </w:num>
  <w:num w:numId="32" w16cid:durableId="679432469">
    <w:abstractNumId w:val="51"/>
  </w:num>
  <w:num w:numId="33" w16cid:durableId="1709839555">
    <w:abstractNumId w:val="25"/>
  </w:num>
  <w:num w:numId="34" w16cid:durableId="756753633">
    <w:abstractNumId w:val="47"/>
  </w:num>
  <w:num w:numId="35" w16cid:durableId="22176973">
    <w:abstractNumId w:val="20"/>
  </w:num>
  <w:num w:numId="36" w16cid:durableId="1599212560">
    <w:abstractNumId w:val="19"/>
  </w:num>
  <w:num w:numId="37" w16cid:durableId="77100234">
    <w:abstractNumId w:val="3"/>
  </w:num>
  <w:num w:numId="38" w16cid:durableId="969747068">
    <w:abstractNumId w:val="12"/>
  </w:num>
  <w:num w:numId="39" w16cid:durableId="112480540">
    <w:abstractNumId w:val="6"/>
  </w:num>
  <w:num w:numId="40" w16cid:durableId="1111365245">
    <w:abstractNumId w:val="48"/>
  </w:num>
  <w:num w:numId="41" w16cid:durableId="292712916">
    <w:abstractNumId w:val="2"/>
  </w:num>
  <w:num w:numId="42" w16cid:durableId="1825927967">
    <w:abstractNumId w:val="30"/>
  </w:num>
  <w:num w:numId="43" w16cid:durableId="1664773352">
    <w:abstractNumId w:val="32"/>
  </w:num>
  <w:num w:numId="44" w16cid:durableId="1537621218">
    <w:abstractNumId w:val="38"/>
  </w:num>
  <w:num w:numId="45" w16cid:durableId="1036077675">
    <w:abstractNumId w:val="28"/>
  </w:num>
  <w:num w:numId="46" w16cid:durableId="895966268">
    <w:abstractNumId w:val="42"/>
  </w:num>
  <w:num w:numId="47" w16cid:durableId="651107772">
    <w:abstractNumId w:val="13"/>
  </w:num>
  <w:num w:numId="48" w16cid:durableId="1942032182">
    <w:abstractNumId w:val="5"/>
  </w:num>
  <w:num w:numId="49" w16cid:durableId="1673336499">
    <w:abstractNumId w:val="34"/>
  </w:num>
  <w:num w:numId="50" w16cid:durableId="163397025">
    <w:abstractNumId w:val="7"/>
  </w:num>
  <w:num w:numId="51" w16cid:durableId="1731731353">
    <w:abstractNumId w:val="37"/>
  </w:num>
  <w:num w:numId="52" w16cid:durableId="119546415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23"/>
    <w:rsid w:val="00026CCB"/>
    <w:rsid w:val="00040818"/>
    <w:rsid w:val="00074577"/>
    <w:rsid w:val="000A41B9"/>
    <w:rsid w:val="000D5520"/>
    <w:rsid w:val="00107B6E"/>
    <w:rsid w:val="00111160"/>
    <w:rsid w:val="00117139"/>
    <w:rsid w:val="00206160"/>
    <w:rsid w:val="00295350"/>
    <w:rsid w:val="002A02A3"/>
    <w:rsid w:val="00364252"/>
    <w:rsid w:val="003F30BC"/>
    <w:rsid w:val="00434F83"/>
    <w:rsid w:val="00461C2A"/>
    <w:rsid w:val="00493B5C"/>
    <w:rsid w:val="004B4A23"/>
    <w:rsid w:val="005068B7"/>
    <w:rsid w:val="0051580B"/>
    <w:rsid w:val="005805F5"/>
    <w:rsid w:val="005D7BA5"/>
    <w:rsid w:val="00605586"/>
    <w:rsid w:val="006346BE"/>
    <w:rsid w:val="00663718"/>
    <w:rsid w:val="00697505"/>
    <w:rsid w:val="006A3067"/>
    <w:rsid w:val="006D152D"/>
    <w:rsid w:val="006E01BF"/>
    <w:rsid w:val="00716E7D"/>
    <w:rsid w:val="00732CC1"/>
    <w:rsid w:val="00767C17"/>
    <w:rsid w:val="007C7066"/>
    <w:rsid w:val="008549C9"/>
    <w:rsid w:val="00893DD8"/>
    <w:rsid w:val="008E5B32"/>
    <w:rsid w:val="00926BA5"/>
    <w:rsid w:val="00A11823"/>
    <w:rsid w:val="00A15D47"/>
    <w:rsid w:val="00A361E9"/>
    <w:rsid w:val="00A77C43"/>
    <w:rsid w:val="00AE4EBD"/>
    <w:rsid w:val="00BB2CC5"/>
    <w:rsid w:val="00BB52CF"/>
    <w:rsid w:val="00BD7256"/>
    <w:rsid w:val="00C147B2"/>
    <w:rsid w:val="00C677CE"/>
    <w:rsid w:val="00C7052B"/>
    <w:rsid w:val="00C832F5"/>
    <w:rsid w:val="00CB1BF7"/>
    <w:rsid w:val="00CC455D"/>
    <w:rsid w:val="00CF7F22"/>
    <w:rsid w:val="00D130E0"/>
    <w:rsid w:val="00D14B36"/>
    <w:rsid w:val="00D23275"/>
    <w:rsid w:val="00D63CCE"/>
    <w:rsid w:val="00DE3916"/>
    <w:rsid w:val="00E12E97"/>
    <w:rsid w:val="00E41E91"/>
    <w:rsid w:val="00E7282F"/>
    <w:rsid w:val="00EB2ED2"/>
    <w:rsid w:val="00EC29D0"/>
    <w:rsid w:val="00ED0886"/>
    <w:rsid w:val="00EF6225"/>
    <w:rsid w:val="00F04B06"/>
    <w:rsid w:val="00F6299E"/>
    <w:rsid w:val="00FF75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43C6"/>
  <w15:chartTrackingRefBased/>
  <w15:docId w15:val="{8A1F154D-EFF4-B446-9A55-8193888D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F22"/>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5805F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805F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6975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23"/>
    <w:pPr>
      <w:ind w:left="720"/>
      <w:contextualSpacing/>
    </w:pPr>
  </w:style>
  <w:style w:type="table" w:styleId="TableGrid">
    <w:name w:val="Table Grid"/>
    <w:basedOn w:val="TableNormal"/>
    <w:rsid w:val="00AE4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05F5"/>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5805F5"/>
    <w:rPr>
      <w:rFonts w:ascii="Times New Roman" w:eastAsia="Times New Roman" w:hAnsi="Times New Roman" w:cs="Times New Roman"/>
      <w:b/>
      <w:bCs/>
      <w:kern w:val="0"/>
      <w:sz w:val="36"/>
      <w:szCs w:val="36"/>
      <w:lang w:eastAsia="en-GB"/>
      <w14:ligatures w14:val="none"/>
    </w:rPr>
  </w:style>
  <w:style w:type="character" w:styleId="Strong">
    <w:name w:val="Strong"/>
    <w:basedOn w:val="DefaultParagraphFont"/>
    <w:uiPriority w:val="22"/>
    <w:qFormat/>
    <w:rsid w:val="005805F5"/>
    <w:rPr>
      <w:b/>
      <w:bCs/>
    </w:rPr>
  </w:style>
  <w:style w:type="paragraph" w:styleId="NormalWeb">
    <w:name w:val="Normal (Web)"/>
    <w:basedOn w:val="Normal"/>
    <w:uiPriority w:val="99"/>
    <w:semiHidden/>
    <w:unhideWhenUsed/>
    <w:rsid w:val="005805F5"/>
    <w:pPr>
      <w:spacing w:before="100" w:beforeAutospacing="1" w:after="100" w:afterAutospacing="1"/>
    </w:pPr>
  </w:style>
  <w:style w:type="character" w:styleId="Emphasis">
    <w:name w:val="Emphasis"/>
    <w:basedOn w:val="DefaultParagraphFont"/>
    <w:uiPriority w:val="20"/>
    <w:qFormat/>
    <w:rsid w:val="005805F5"/>
    <w:rPr>
      <w:i/>
      <w:iCs/>
    </w:rPr>
  </w:style>
  <w:style w:type="character" w:styleId="HTMLCode">
    <w:name w:val="HTML Code"/>
    <w:basedOn w:val="DefaultParagraphFont"/>
    <w:uiPriority w:val="99"/>
    <w:semiHidden/>
    <w:unhideWhenUsed/>
    <w:rsid w:val="005805F5"/>
    <w:rPr>
      <w:rFonts w:ascii="Courier New" w:eastAsia="Times New Roman" w:hAnsi="Courier New" w:cs="Courier New"/>
      <w:sz w:val="20"/>
      <w:szCs w:val="20"/>
    </w:rPr>
  </w:style>
  <w:style w:type="character" w:styleId="Hyperlink">
    <w:name w:val="Hyperlink"/>
    <w:basedOn w:val="DefaultParagraphFont"/>
    <w:uiPriority w:val="99"/>
    <w:unhideWhenUsed/>
    <w:rsid w:val="00A361E9"/>
    <w:rPr>
      <w:color w:val="0563C1" w:themeColor="hyperlink"/>
      <w:u w:val="single"/>
    </w:rPr>
  </w:style>
  <w:style w:type="character" w:styleId="UnresolvedMention">
    <w:name w:val="Unresolved Mention"/>
    <w:basedOn w:val="DefaultParagraphFont"/>
    <w:uiPriority w:val="99"/>
    <w:semiHidden/>
    <w:unhideWhenUsed/>
    <w:rsid w:val="00A361E9"/>
    <w:rPr>
      <w:color w:val="605E5C"/>
      <w:shd w:val="clear" w:color="auto" w:fill="E1DFDD"/>
    </w:rPr>
  </w:style>
  <w:style w:type="character" w:customStyle="1" w:styleId="Heading3Char">
    <w:name w:val="Heading 3 Char"/>
    <w:basedOn w:val="DefaultParagraphFont"/>
    <w:link w:val="Heading3"/>
    <w:uiPriority w:val="9"/>
    <w:rsid w:val="00697505"/>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3F30B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0183">
      <w:bodyDiv w:val="1"/>
      <w:marLeft w:val="0"/>
      <w:marRight w:val="0"/>
      <w:marTop w:val="0"/>
      <w:marBottom w:val="0"/>
      <w:divBdr>
        <w:top w:val="none" w:sz="0" w:space="0" w:color="auto"/>
        <w:left w:val="none" w:sz="0" w:space="0" w:color="auto"/>
        <w:bottom w:val="none" w:sz="0" w:space="0" w:color="auto"/>
        <w:right w:val="none" w:sz="0" w:space="0" w:color="auto"/>
      </w:divBdr>
    </w:div>
    <w:div w:id="1063874827">
      <w:bodyDiv w:val="1"/>
      <w:marLeft w:val="0"/>
      <w:marRight w:val="0"/>
      <w:marTop w:val="0"/>
      <w:marBottom w:val="0"/>
      <w:divBdr>
        <w:top w:val="none" w:sz="0" w:space="0" w:color="auto"/>
        <w:left w:val="none" w:sz="0" w:space="0" w:color="auto"/>
        <w:bottom w:val="none" w:sz="0" w:space="0" w:color="auto"/>
        <w:right w:val="none" w:sz="0" w:space="0" w:color="auto"/>
      </w:divBdr>
      <w:divsChild>
        <w:div w:id="975336991">
          <w:marLeft w:val="0"/>
          <w:marRight w:val="0"/>
          <w:marTop w:val="0"/>
          <w:marBottom w:val="0"/>
          <w:divBdr>
            <w:top w:val="none" w:sz="0" w:space="0" w:color="auto"/>
            <w:left w:val="none" w:sz="0" w:space="0" w:color="auto"/>
            <w:bottom w:val="none" w:sz="0" w:space="0" w:color="auto"/>
            <w:right w:val="none" w:sz="0" w:space="0" w:color="auto"/>
          </w:divBdr>
          <w:divsChild>
            <w:div w:id="19153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1211">
      <w:bodyDiv w:val="1"/>
      <w:marLeft w:val="0"/>
      <w:marRight w:val="0"/>
      <w:marTop w:val="0"/>
      <w:marBottom w:val="0"/>
      <w:divBdr>
        <w:top w:val="none" w:sz="0" w:space="0" w:color="auto"/>
        <w:left w:val="none" w:sz="0" w:space="0" w:color="auto"/>
        <w:bottom w:val="none" w:sz="0" w:space="0" w:color="auto"/>
        <w:right w:val="none" w:sz="0" w:space="0" w:color="auto"/>
      </w:divBdr>
    </w:div>
    <w:div w:id="1798064380">
      <w:bodyDiv w:val="1"/>
      <w:marLeft w:val="0"/>
      <w:marRight w:val="0"/>
      <w:marTop w:val="0"/>
      <w:marBottom w:val="0"/>
      <w:divBdr>
        <w:top w:val="none" w:sz="0" w:space="0" w:color="auto"/>
        <w:left w:val="none" w:sz="0" w:space="0" w:color="auto"/>
        <w:bottom w:val="none" w:sz="0" w:space="0" w:color="auto"/>
        <w:right w:val="none" w:sz="0" w:space="0" w:color="auto"/>
      </w:divBdr>
    </w:div>
    <w:div w:id="1924560758">
      <w:bodyDiv w:val="1"/>
      <w:marLeft w:val="0"/>
      <w:marRight w:val="0"/>
      <w:marTop w:val="0"/>
      <w:marBottom w:val="0"/>
      <w:divBdr>
        <w:top w:val="none" w:sz="0" w:space="0" w:color="auto"/>
        <w:left w:val="none" w:sz="0" w:space="0" w:color="auto"/>
        <w:bottom w:val="none" w:sz="0" w:space="0" w:color="auto"/>
        <w:right w:val="none" w:sz="0" w:space="0" w:color="auto"/>
      </w:divBdr>
    </w:div>
    <w:div w:id="1941908072">
      <w:bodyDiv w:val="1"/>
      <w:marLeft w:val="0"/>
      <w:marRight w:val="0"/>
      <w:marTop w:val="0"/>
      <w:marBottom w:val="0"/>
      <w:divBdr>
        <w:top w:val="none" w:sz="0" w:space="0" w:color="auto"/>
        <w:left w:val="none" w:sz="0" w:space="0" w:color="auto"/>
        <w:bottom w:val="none" w:sz="0" w:space="0" w:color="auto"/>
        <w:right w:val="none" w:sz="0" w:space="0" w:color="auto"/>
      </w:divBdr>
    </w:div>
    <w:div w:id="1989050341">
      <w:bodyDiv w:val="1"/>
      <w:marLeft w:val="0"/>
      <w:marRight w:val="0"/>
      <w:marTop w:val="0"/>
      <w:marBottom w:val="0"/>
      <w:divBdr>
        <w:top w:val="none" w:sz="0" w:space="0" w:color="auto"/>
        <w:left w:val="none" w:sz="0" w:space="0" w:color="auto"/>
        <w:bottom w:val="none" w:sz="0" w:space="0" w:color="auto"/>
        <w:right w:val="none" w:sz="0" w:space="0" w:color="auto"/>
      </w:divBdr>
    </w:div>
    <w:div w:id="2060083279">
      <w:bodyDiv w:val="1"/>
      <w:marLeft w:val="0"/>
      <w:marRight w:val="0"/>
      <w:marTop w:val="0"/>
      <w:marBottom w:val="0"/>
      <w:divBdr>
        <w:top w:val="none" w:sz="0" w:space="0" w:color="auto"/>
        <w:left w:val="none" w:sz="0" w:space="0" w:color="auto"/>
        <w:bottom w:val="none" w:sz="0" w:space="0" w:color="auto"/>
        <w:right w:val="none" w:sz="0" w:space="0" w:color="auto"/>
      </w:divBdr>
      <w:divsChild>
        <w:div w:id="2073889030">
          <w:marLeft w:val="0"/>
          <w:marRight w:val="0"/>
          <w:marTop w:val="0"/>
          <w:marBottom w:val="0"/>
          <w:divBdr>
            <w:top w:val="none" w:sz="0" w:space="0" w:color="auto"/>
            <w:left w:val="none" w:sz="0" w:space="0" w:color="auto"/>
            <w:bottom w:val="none" w:sz="0" w:space="0" w:color="auto"/>
            <w:right w:val="none" w:sz="0" w:space="0" w:color="auto"/>
          </w:divBdr>
          <w:divsChild>
            <w:div w:id="14827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10/login" TargetMode="External"/><Relationship Id="rId13" Type="http://schemas.openxmlformats.org/officeDocument/2006/relationships/hyperlink" Target="https://atlas.mitre.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xypal-login.safe-site.com" TargetMode="External"/><Relationship Id="rId12" Type="http://schemas.openxmlformats.org/officeDocument/2006/relationships/hyperlink" Target="http://help-center-support-info.update-account-secure.bank.com" TargetMode="External"/><Relationship Id="rId17" Type="http://schemas.openxmlformats.org/officeDocument/2006/relationships/hyperlink" Target="https://www.kaggle.com/datasets/sid321axn/malicious-urls-dataset" TargetMode="External"/><Relationship Id="rId2" Type="http://schemas.openxmlformats.org/officeDocument/2006/relationships/styles" Target="styles.xml"/><Relationship Id="rId16" Type="http://schemas.openxmlformats.org/officeDocument/2006/relationships/hyperlink" Target="https://arxiv.org/abs/1702.0598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update-account-secure.bank.com" TargetMode="External"/><Relationship Id="rId5" Type="http://schemas.openxmlformats.org/officeDocument/2006/relationships/image" Target="media/image1.png"/><Relationship Id="rId15" Type="http://schemas.openxmlformats.org/officeDocument/2006/relationships/hyperlink" Target="https://arxiv.org/abs/1412.6572" TargetMode="External"/><Relationship Id="rId10" Type="http://schemas.openxmlformats.org/officeDocument/2006/relationships/hyperlink" Target="http://&#1109;&#1077;&#1089;ure-l&#1086;gin.bankofmone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203.0.113.5/login" TargetMode="External"/><Relationship Id="rId14" Type="http://schemas.openxmlformats.org/officeDocument/2006/relationships/hyperlink" Target="https://www.unicode.org/reports/tr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3953</Words>
  <Characters>22534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KAUSHIK</dc:creator>
  <cp:keywords/>
  <dc:description/>
  <cp:lastModifiedBy>SHUBHAM KAUSHIK</cp:lastModifiedBy>
  <cp:revision>2</cp:revision>
  <dcterms:created xsi:type="dcterms:W3CDTF">2025-06-07T17:08:00Z</dcterms:created>
  <dcterms:modified xsi:type="dcterms:W3CDTF">2025-06-07T17:08:00Z</dcterms:modified>
</cp:coreProperties>
</file>