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//按键识别 </w:t>
      </w:r>
    </w:p>
    <w:p>
      <w:pPr>
        <w:rPr>
          <w:rFonts w:hint="eastAsia"/>
        </w:rPr>
      </w:pPr>
      <w:r>
        <w:rPr>
          <w:rFonts w:hint="eastAsia"/>
        </w:rPr>
        <w:t>//宏定义</w:t>
      </w:r>
    </w:p>
    <w:p>
      <w:pPr>
        <w:rPr>
          <w:rFonts w:hint="eastAsia"/>
        </w:rPr>
      </w:pPr>
      <w:r>
        <w:rPr>
          <w:rFonts w:hint="eastAsia"/>
        </w:rPr>
        <w:t>#define KEY_ONE 1</w:t>
      </w:r>
    </w:p>
    <w:p>
      <w:pPr>
        <w:rPr>
          <w:rFonts w:hint="eastAsia"/>
        </w:rPr>
      </w:pPr>
      <w:r>
        <w:rPr>
          <w:rFonts w:hint="eastAsia"/>
        </w:rPr>
        <w:t>#define KEY_TWO 2</w:t>
      </w:r>
    </w:p>
    <w:p>
      <w:pPr>
        <w:rPr>
          <w:rFonts w:hint="eastAsia"/>
        </w:rPr>
      </w:pPr>
      <w:r>
        <w:rPr>
          <w:rFonts w:hint="eastAsia"/>
        </w:rPr>
        <w:t>#define KEY_THREE 3</w:t>
      </w:r>
    </w:p>
    <w:p>
      <w:pPr>
        <w:rPr>
          <w:rFonts w:hint="eastAsia"/>
        </w:rPr>
      </w:pPr>
      <w:r>
        <w:rPr>
          <w:rFonts w:hint="eastAsia"/>
        </w:rPr>
        <w:t>#define KEY_FOUR 4</w:t>
      </w:r>
    </w:p>
    <w:p>
      <w:pPr>
        <w:rPr>
          <w:rFonts w:hint="eastAsia"/>
        </w:rPr>
      </w:pPr>
      <w:r>
        <w:rPr>
          <w:rFonts w:hint="eastAsia"/>
        </w:rPr>
        <w:t>#define KEY_ERR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KEY_ONE_SCAN (!!(GPIOA-&gt;IDR&amp;(0x1&lt;&lt;0)))</w:t>
      </w:r>
    </w:p>
    <w:p>
      <w:pPr>
        <w:rPr>
          <w:rFonts w:hint="eastAsia"/>
        </w:rPr>
      </w:pPr>
      <w:r>
        <w:rPr>
          <w:rFonts w:hint="eastAsia"/>
        </w:rPr>
        <w:t>unit_8 key_scanf()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key_res=KEY_ERR;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u8 key_state=0;//判断之前是否按下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if(KEY_ONE_SCAN&amp;&amp;key_state==0)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key_delay(5000);//防抖动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if(KEY_ONE_SCAN)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key_state=1;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key_res=KEY_ONE;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if(!KEY_ONE)//按键松手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key_state=0;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if(KEY_TWO==0&amp;&amp;key_state==0)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key_res;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//异或的作用 1反，0不变</w:t>
      </w:r>
    </w:p>
    <w:p>
      <w:pPr>
        <w:rPr>
          <w:rFonts w:hint="eastAsia"/>
        </w:rPr>
      </w:pPr>
      <w:r>
        <w:rPr>
          <w:rFonts w:hint="eastAsia"/>
        </w:rPr>
        <w:t>a^=0x1&lt;&lt;n;//控制灯灭</w:t>
      </w:r>
    </w:p>
    <w:p>
      <w:pPr>
        <w:rPr>
          <w:rFonts w:hint="eastAsia"/>
        </w:rPr>
      </w:pPr>
      <w:r>
        <w:rPr>
          <w:rFonts w:hint="eastAsia"/>
        </w:rPr>
        <w:t>//按键延时</w:t>
      </w:r>
    </w:p>
    <w:p>
      <w:pPr>
        <w:rPr>
          <w:rFonts w:hint="eastAsia"/>
        </w:rPr>
      </w:pPr>
      <w:r>
        <w:rPr>
          <w:rFonts w:hint="eastAsia"/>
        </w:rPr>
        <w:t>static void key_delay(u32 time)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 *=42;//42为1微妙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while(time)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/*串口接收字符串*/</w:t>
      </w:r>
    </w:p>
    <w:p>
      <w:pPr>
        <w:rPr>
          <w:rFonts w:hint="eastAsia"/>
        </w:rPr>
      </w:pPr>
      <w:r>
        <w:rPr>
          <w:rFonts w:hint="eastAsia"/>
        </w:rPr>
        <w:t>void uart_reciceve_string(u8 *recieve_buf)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while(!USART-&gt;SR&amp;(0x1&lt;&lt;5));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*recieve_buf=USART1-&gt;DR;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if(*recieve_buf=='\r'||*recieve_buf=='\n')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*recieve_buf='\0';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recieve_buf++;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/*指针数组存放*/</w:t>
      </w:r>
    </w:p>
    <w:p>
      <w:pPr>
        <w:rPr>
          <w:rFonts w:hint="eastAsia"/>
        </w:rPr>
      </w:pPr>
      <w:r>
        <w:rPr>
          <w:rFonts w:hint="eastAsia"/>
        </w:rPr>
        <w:t>u32 switch_led(char *buf1)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u32 i;</w:t>
      </w:r>
    </w:p>
    <w:p>
      <w:pPr>
        <w:rPr>
          <w:rFonts w:hint="eastAsia"/>
        </w:rPr>
      </w:pPr>
      <w:r>
        <w:rPr>
          <w:rFonts w:hint="eastAsia"/>
        </w:rPr>
        <w:t>char *buf[7]={"led1","","","",""};</w:t>
      </w:r>
    </w:p>
    <w:p>
      <w:pPr>
        <w:rPr>
          <w:rFonts w:hint="eastAsia"/>
        </w:rPr>
      </w:pPr>
      <w:r>
        <w:rPr>
          <w:rFonts w:hint="eastAsia"/>
        </w:rPr>
        <w:t>for(i=0;i&lt;7;i++)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if(strcmp(buf1,buf[i])==0)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//usart中断接收数据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/*中断函数</w:t>
      </w:r>
    </w:p>
    <w:p>
      <w:pPr>
        <w:rPr>
          <w:rFonts w:hint="eastAsia"/>
        </w:rPr>
      </w:pPr>
      <w:r>
        <w:rPr>
          <w:rFonts w:hint="eastAsia"/>
        </w:rPr>
        <w:t>//优先级分组3~7</w:t>
      </w:r>
    </w:p>
    <w:p>
      <w:pPr>
        <w:rPr>
          <w:rFonts w:hint="eastAsia"/>
        </w:rPr>
      </w:pPr>
      <w:r>
        <w:rPr>
          <w:rFonts w:hint="eastAsia"/>
        </w:rPr>
        <w:t>分组，抢占响应合成优先级值</w:t>
      </w:r>
    </w:p>
    <w:p>
      <w:pPr>
        <w:rPr>
          <w:rFonts w:hint="eastAsia"/>
        </w:rPr>
      </w:pPr>
      <w:r>
        <w:rPr>
          <w:rFonts w:hint="eastAsia"/>
        </w:rPr>
        <w:t>值写入具体中断*/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NVIC_SetPriorityGrouping(7-2);//抢占位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 NVIC_EncodePriority(7 - 2, 2, 2);//抢占与响应优先级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NVIC_SetPriority(USART1_IRQn, i);//中断类型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//外设寄存器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NVIC_EnableIRQ(USART1_IRQn);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USART1-&gt;CR1=|(0X1&lt;&lt;5);//接收中断使能标志位</w:t>
      </w:r>
    </w:p>
    <w:p>
      <w:pPr>
        <w:rPr>
          <w:rFonts w:hint="eastAsia"/>
        </w:rPr>
      </w:pPr>
      <w:r>
        <w:rPr>
          <w:rFonts w:hint="eastAsia"/>
        </w:rPr>
        <w:t>//服务函数,判断中断类型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USART1_IRQHandler(void)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if(USART1-&gt;SR&amp;(0X1&lt;&lt;5))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USART1-&gt;SR&amp;=~(0X1&lt;&lt;5);//清除标志位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VAL=USART1-&gt;DR;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while(!USART1-&gt;SR&amp;(0x1&lt;&lt;7));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USART1-&gt;DR=VAL;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//空闲位中断使能标志位</w:t>
      </w:r>
    </w:p>
    <w:p>
      <w:pPr>
        <w:rPr>
          <w:rFonts w:hint="eastAsia"/>
        </w:rPr>
      </w:pPr>
      <w:r>
        <w:rPr>
          <w:rFonts w:hint="eastAsia"/>
        </w:rPr>
        <w:t xml:space="preserve">  if(USART1-&gt;SR&amp;(0x1&lt;&lt;4))</w:t>
      </w:r>
    </w:p>
    <w:p>
      <w:pPr>
        <w:rPr>
          <w:rFonts w:hint="eastAsia"/>
        </w:rPr>
      </w:pPr>
      <w:r>
        <w:rPr>
          <w:rFonts w:hint="eastAsia"/>
        </w:rPr>
        <w:t xml:space="preserve"> //清除标志位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u8 i=USART1-&gt;DR;</w:t>
      </w:r>
    </w:p>
    <w:p>
      <w:pPr>
        <w:rPr>
          <w:rFonts w:hint="eastAsia"/>
        </w:rPr>
      </w:pPr>
      <w:r>
        <w:rPr>
          <w:rFonts w:hint="eastAsia"/>
        </w:rPr>
        <w:t>/*初始GPIO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时钟，模式，输入，浮空*/</w:t>
      </w:r>
    </w:p>
    <w:p>
      <w:pPr>
        <w:rPr>
          <w:rFonts w:hint="eastAsia"/>
        </w:rPr>
      </w:pPr>
      <w:r>
        <w:rPr>
          <w:rFonts w:hint="eastAsia"/>
        </w:rPr>
        <w:t xml:space="preserve">  //外部中断</w:t>
      </w:r>
    </w:p>
    <w:p>
      <w:pPr>
        <w:rPr>
          <w:rFonts w:hint="eastAsia"/>
        </w:rPr>
      </w:pPr>
      <w:r>
        <w:rPr>
          <w:rFonts w:hint="eastAsia"/>
        </w:rPr>
        <w:t xml:space="preserve"> RCC-&gt;APB2|=(0x1&lt;&lt;14);//时钟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/*中断服务函数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清除标志位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//看门狗</w:t>
      </w:r>
    </w:p>
    <w:p>
      <w:pPr>
        <w:rPr>
          <w:rFonts w:hint="eastAsia"/>
        </w:rPr>
      </w:pPr>
      <w:r>
        <w:rPr>
          <w:rFonts w:hint="eastAsia"/>
        </w:rPr>
        <w:t>/*初始化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开启LSI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等待LSI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配置密钥寄存器0x5555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第一次喂狗写入0xaaa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配置密钥寄存器写入0xccc启动看门狗*/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RCC-&gt;CR|=(0x1&lt;&lt;0); //打开HSI的时钟使能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while(!RCC-&gt;CSR&amp;(0x1&lt;&lt;1))  //等待LSI的时钟使能打开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IWDG-&gt;KR|=(0x5555&lt;&lt;0); //清除写保护，配置密钥寄存器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IWDG-&gt;PR|=2;//16分频，2500HZ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IWDG-&gt;RLR=2500;//计数值为2500，复位时间1秒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IWDG-&gt;KR|=0XAAAA;//第一次喂狗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IWDG-&gt;KR|=0XCCCC;//启动看门狗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/*不断喂狗0xaaaa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不要等待时间0*/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IWDG-&gt;KR|=0XAAAA;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//权威指南，9.5，滴答定时器</w:t>
      </w:r>
    </w:p>
    <w:p>
      <w:pPr>
        <w:rPr>
          <w:rFonts w:hint="eastAsia"/>
        </w:rPr>
      </w:pPr>
      <w:r>
        <w:rPr>
          <w:rFonts w:hint="eastAsia"/>
        </w:rPr>
        <w:t>//参考手册</w:t>
      </w:r>
      <w:r>
        <w:rPr>
          <w:rFonts w:hint="eastAsia"/>
        </w:rPr>
        <w:tab/>
      </w:r>
      <w:r>
        <w:rPr>
          <w:rFonts w:hint="eastAsia"/>
        </w:rPr>
        <w:t>20，基本定时器</w:t>
      </w:r>
    </w:p>
    <w:p>
      <w:pPr>
        <w:rPr>
          <w:rFonts w:hint="eastAsia"/>
        </w:rPr>
      </w:pPr>
      <w:r>
        <w:rPr>
          <w:rFonts w:hint="eastAsia"/>
        </w:rPr>
        <w:t>//滴答</w:t>
      </w:r>
    </w:p>
    <w:p>
      <w:pPr>
        <w:rPr>
          <w:rFonts w:hint="eastAsia"/>
        </w:rPr>
      </w:pPr>
      <w:r>
        <w:rPr>
          <w:rFonts w:hint="eastAsia"/>
        </w:rPr>
        <w:t>void SysTick_init(u32 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SysTick-&gt;CTRL|=(0X0&lt;&lt;2);//设置滴答定时器的时钟源21M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SysTick-&gt;VAL|=0;//清0计数值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SysTick-&gt;LOAD|=ms*21000;//写入重载的计数值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if(ms&gt;0xffffff/21000)    //判断该计数的范围是否大于最大的而计数值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SysTick-&gt;CTRL|=(0x1&lt;&lt;0);//打开计数使能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while(!SysTick-&gt;CTRL&amp;(0X1&lt;&lt;16));//计数开始，当16位状态位为1，退出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SysTick-&gt;CTRL|=(0x0&lt;&lt;0);  //计数结束后关闭使能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systick_interrupt(u32 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SysTick-&gt;CTRL|=(0X0&lt;&lt;2);//定时器的时钟源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SysTick-&gt;VAL|=0;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SysTick-&gt;LOAD|=ms*21000-1;//载入值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if(ms&gt;0xffffff/21000)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//判断计数的次数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SysTick-&gt;CTRL|=(0x1&lt;&lt;0);  //打开滴答定时器的使能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SysTick-&gt;CTRL|=(0x1&lt;&lt;1); //打开滴答定时器的中断使能位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SysTick_Handler()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if(SysTick-&gt;CTRL&amp;(0X1&lt;&lt;16))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//超时接收</w:t>
      </w:r>
    </w:p>
    <w:p>
      <w:pPr>
        <w:rPr>
          <w:rFonts w:hint="eastAsia"/>
        </w:rPr>
      </w:pP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void SysTick_init(u32 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SysTick-&gt;CTRL|=(0X0&lt;&lt;2);//设置滴答定时器的时钟源21M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SysTick-&gt;VAL|=0;//清0计数值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SysTick-&gt;LOAD|=80*2100;//写入重载的计数值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SysTick-&gt;CTRL|=(0x1&lt;&lt;0);//打开计数使能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SysTick-&gt;CTRL|=(0x1&lt;&lt;1); //打开滴答定时器的使能位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while(!(USART1-&gt;SR&amp;(0x1&lt;&lt;6)));//时间条件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USART1-&gt;DR=*send_buf;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send_buf++;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SysTick-&gt;VAL|=0;//清0计数值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//基本定时器的延时</w:t>
      </w:r>
    </w:p>
    <w:p>
      <w:pPr>
        <w:rPr>
          <w:rFonts w:hint="eastAsia"/>
        </w:rPr>
      </w:pPr>
      <w:r>
        <w:rPr>
          <w:rFonts w:hint="eastAsia"/>
        </w:rPr>
        <w:t>RCC-&gt;APB1ENR|=(0X4&lt;&lt;1);</w:t>
      </w:r>
    </w:p>
    <w:p>
      <w:pPr>
        <w:rPr>
          <w:rFonts w:hint="eastAsia"/>
        </w:rPr>
      </w:pPr>
      <w:r>
        <w:rPr>
          <w:rFonts w:hint="eastAsia"/>
        </w:rPr>
        <w:t>TIM6-&gt;PSC=8399;</w:t>
      </w:r>
    </w:p>
    <w:p>
      <w:pPr>
        <w:rPr>
          <w:rFonts w:hint="eastAsia"/>
        </w:rPr>
      </w:pPr>
      <w:r>
        <w:rPr>
          <w:rFonts w:hint="eastAsia"/>
        </w:rPr>
        <w:t>TIM6-&gt;ARR=nms*10-1;</w:t>
      </w:r>
    </w:p>
    <w:p>
      <w:pPr>
        <w:rPr>
          <w:rFonts w:hint="eastAsia"/>
        </w:rPr>
      </w:pPr>
      <w:r>
        <w:rPr>
          <w:rFonts w:hint="eastAsia"/>
        </w:rPr>
        <w:t>TIM6-&gt;CNT=0;</w:t>
      </w:r>
    </w:p>
    <w:p>
      <w:pPr>
        <w:rPr>
          <w:rFonts w:hint="eastAsia"/>
        </w:rPr>
      </w:pPr>
      <w:r>
        <w:rPr>
          <w:rFonts w:hint="eastAsia"/>
        </w:rPr>
        <w:t>TIM6-&gt;EGR|=(0X1&lt;&lt;1);</w:t>
      </w:r>
    </w:p>
    <w:p>
      <w:pPr>
        <w:rPr>
          <w:rFonts w:hint="eastAsia"/>
        </w:rPr>
      </w:pPr>
      <w:r>
        <w:rPr>
          <w:rFonts w:hint="eastAsia"/>
        </w:rPr>
        <w:t>TIM6-&gt;SR&amp;=~(0X1&lt;&lt;0);</w:t>
      </w:r>
    </w:p>
    <w:p>
      <w:pPr>
        <w:rPr>
          <w:rFonts w:hint="eastAsia"/>
        </w:rPr>
      </w:pPr>
      <w:r>
        <w:rPr>
          <w:rFonts w:hint="eastAsia"/>
        </w:rPr>
        <w:t>TIM6-&gt;CR1=0;</w:t>
      </w:r>
    </w:p>
    <w:p>
      <w:pPr>
        <w:rPr>
          <w:rFonts w:hint="eastAsia"/>
        </w:rPr>
      </w:pPr>
      <w:r>
        <w:rPr>
          <w:rFonts w:hint="eastAsia"/>
        </w:rPr>
        <w:t>TIM6-&gt;CR1|=(0X1&lt;&lt;0);</w:t>
      </w:r>
    </w:p>
    <w:p>
      <w:pPr>
        <w:rPr>
          <w:rFonts w:hint="eastAsia"/>
        </w:rPr>
      </w:pPr>
      <w:r>
        <w:rPr>
          <w:rFonts w:hint="eastAsia"/>
        </w:rPr>
        <w:t>TIM6-&gt;CR1&amp;=~(0x1&lt;&lt;1);</w:t>
      </w:r>
    </w:p>
    <w:p>
      <w:pPr>
        <w:rPr>
          <w:rFonts w:hint="eastAsia"/>
        </w:rPr>
      </w:pPr>
      <w:r>
        <w:rPr>
          <w:rFonts w:hint="eastAsia"/>
        </w:rPr>
        <w:t>TIM6-&gt;CR1|=(0x1&lt;&lt;2);</w:t>
      </w:r>
    </w:p>
    <w:p>
      <w:pPr>
        <w:rPr>
          <w:rFonts w:hint="eastAsia"/>
        </w:rPr>
      </w:pPr>
      <w:r>
        <w:rPr>
          <w:rFonts w:hint="eastAsia"/>
        </w:rPr>
        <w:t>TIM6-&gt;CR1|=(0X1&lt;&lt;3);</w:t>
      </w:r>
    </w:p>
    <w:p>
      <w:pPr>
        <w:rPr>
          <w:rFonts w:hint="eastAsia"/>
        </w:rPr>
      </w:pPr>
      <w:r>
        <w:rPr>
          <w:rFonts w:hint="eastAsia"/>
        </w:rPr>
        <w:t>TIM6-&gt;CR1&amp;=~(0X1&lt;&lt;7);//关闭缓冲区</w:t>
      </w:r>
    </w:p>
    <w:p>
      <w:pPr>
        <w:rPr>
          <w:rFonts w:hint="eastAsia"/>
        </w:rPr>
      </w:pPr>
      <w:r>
        <w:rPr>
          <w:rFonts w:hint="eastAsia"/>
        </w:rPr>
        <w:t>while(!TIM6-&gt;SR&amp;(0X1&lt;&lt;0))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TIM6-&gt;CR1&amp;=~(0X1&lt;&lt;0);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//中断，判断，清除标志；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RCC-&gt;APB2ENR |= 0X1 &lt;&lt; 17;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//开启TIM6的时钟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TIM10-&gt;PSC = 8400 - 1;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//进行8400分频，计数器时钟为10KHz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TIM10-&gt;CNT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//清空计数器的值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TIM10-&gt;ARR = nms * 10 - 1;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//延时为毫秒级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TIM10-&gt;EGR |= 0X1 &lt;&lt;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//设置一次UG位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TIM10-&gt;SR &amp;= ~(0X1 &lt;&lt; 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//清除一次更新标志位(防止出错)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TIM10-&gt;DIER|=(0X1&lt;&lt;0);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TIM10-&gt;CR1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//清空控制寄存器1的值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TIM10-&gt;CR1 |= 0X0 &lt;&lt; 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//定时完成以后自动停止计数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TIM10-&gt;CR1|=(0X1&lt;&lt;2);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TIM10-&gt;CR1 |= 0X1 &lt;&lt;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NVIC_SetPriorityGrouping(7-2);//抢占位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inter6=NVIC_EncodePriority(7-2,0, 0);//抢占与响应优先级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NVIC_SetPriority(TIM10_IRQn, inter6);//中断类型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NVIC_EnableIRQ(TIM10_IRQn);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/*PWM比较输出  GPIO 是否具有复用功能定时器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PA6 TIM3_CH1*/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//初始化PWM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//开启GPIO,模式，输出类型，速度，上下拉，复用功能为TIM3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RCC-&gt;AHB1ENR|=(0x1&lt;&lt;0); //同上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GPIOA-&gt;MODER&amp;=~(0x3&lt;&lt;2*6);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GPIOA-&gt;MODER|=(0x2&lt;&lt;2*6);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GPIOA-&gt;OTYPER&amp;=~(0x1&lt;&lt;6);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GPIOA-&gt;PUPDR&amp;=~(0X3&lt;&lt;2*6);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GPIOA-&gt;OSPEEDR&amp;=~(0X3&lt;&lt;2*6);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GPIOA-&gt;AFR[0]&amp;=~(0XF&lt;&lt;4*6);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GPIOA-&gt;AFR[0]|=(0X2&lt;&lt;4*6);//tim3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/*基本定时器开启时钟使能，外设时钟使能，配置分频器，清空计数位，配置自动重载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一次UG，清除标志位，配置寄存器不停止*/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RCC-&gt;APB1ENR|=(0X1&lt;&lt;1);  //打开定时器使能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TIM3-&gt;SMCR&amp;=~(0X7&lt;&lt;0);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TIM3-&gt;SMCR&amp;=~(0X1&lt;&lt;14);//外设时钟源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TIM3-&gt;PSC=83;//频率1M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TIM3-&gt;ARR=1000-1;//1毫秒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TIM3-&gt;CNT=0;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TIM3-&gt;EGR|=(0X1&lt;&lt;0);//初始化计数器，并产生更新功能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TIM3-&gt;SR&amp;=~(0X1&lt;&lt;0);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TIM3-&gt;CR1=0;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TIM3-&gt;CR1|=(0X1&lt;&lt;0);  //打开定时器的使能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TIM3-&gt;CR1&amp;=~(0x1&lt;&lt;1); // 开启事件更新的功能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TIM3-&gt;CR1|=(0x1&lt;&lt;2);  //更新请求源的条件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TIM3-&gt;CR1|=(0X1&lt;&lt;3);</w:t>
      </w:r>
      <w:r>
        <w:rPr>
          <w:rFonts w:hint="eastAsia"/>
        </w:rPr>
        <w:tab/>
      </w:r>
      <w:r>
        <w:rPr>
          <w:rFonts w:hint="eastAsia"/>
        </w:rPr>
        <w:t>//计数时间到不会停止计数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/*比较寄存器1，配置CCMR1，CCER*/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TIM3-&gt;CCR1=900-1;//比较输出下写入占空比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TIM3-&gt;CCMR1&amp;=~(0XFF&lt;&lt;0);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TIM3-&gt;CCMR1|=(0X6&lt;&lt;4); //输出PWM模式1，小于比较值为有效状态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TIM3-&gt;CCER&amp;=~(0XF&lt;&lt;0);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TIM3-&gt;CCER|=(0X1&lt;&lt;0);//使能PWM的输出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/*GPIO 基本定时器 CCMR1 CCER EGR SMCR 捕获中断 NVIC*/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RCC-&gt;AHB1ENR|=(0x1&lt;&lt;0); //同上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GPIOA-&gt;MODER&amp;=~(0x3&lt;&lt;2*1);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GPIOA-&gt;MODER|=(0x2&lt;&lt;2*1);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GPIOA-&gt;PUPDR&amp;=~(0X3&lt;&lt;2*1);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GPIOA-&gt;AFR[0]&amp;=~(0XF&lt;&lt;4*1);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GPIOA-&gt;AFR[0]|=(0X1&lt;&lt;4*1);//tim2输入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RCC-&gt;APB1ENR|=(0X1&lt;&lt;0);//打开时钟源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TIM2-&gt;SMCR&amp;=~(0X7&lt;&lt;0);   //从模式选择寄存器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TIM2-&gt;SMCR&amp;=~(0X1&lt;&lt;14);//时钟源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TIM2-&gt;PSC=83;//分频为1M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TIM2-&gt;ARR=0xffffff-1;//写入的数据长度为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TIM2-&gt;CNT=0;//清空后计数器的值得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TIM2-&gt;EGR|=(0X1&lt;&lt;0);//打开一次UG使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TIM2-&gt;SR&amp;=~(0X1&lt;&lt;0);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TIM2-&gt;CR1=0;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TIM2-&gt;CR1|=(0X1&lt;&lt;0);//打开时钟使能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TIM2-&gt;CCMR1=0；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TIM2-&gt;CCMR1|=(0X1&lt;&lt;8);//映射IC2,TI2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TIM2-&gt;CCMR1|=(0X2&lt;&lt;0);//映射IC1，TI2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TIM2-&gt;CCER&amp;=~(0xff&lt;&lt;0);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TIM2-&gt;CCER|=(0X1&lt;&lt;4);//IC2捕获使能，上升沿触发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TIM2-&gt;CCER|=(0X1&lt;&lt;0);//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TIM2-&gt;CCER|=(0X1&lt;&lt;1);//IC1捕获使能，下降沿触发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TIM2-&gt;EGR&amp;=~(0X1&lt;&lt;1);//硬件置1，消除软件置1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TIN2-&gt;SMCR|=(0X6&lt;&lt;4); //从模式为复位功能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TIN2-&gt;SMCR|=(0X4&lt;&lt;0);//复用与触发方式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TIM2-&gt;DIER|=(0X1&lt;&lt;2);//使能中断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NVIC_SetPriorityGrouping(7-2);//抢占位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inter6=NVIC_EncodePriority(7-2,0, 0);//抢占与响应优先级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NVIC_SetPriority(TIM12_IRQn, inter6);//中断类型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NVIC_EnableIRQ(TIM2_IRQn);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TIM2_IRQHandler()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if(TIM2-&gt;SR&amp;(0X1&lt;&lt;10))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TIM2-&gt;SR&amp;=~(0X1&lt;&lt;2);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TIM2-&gt;SR&amp;=~(0X1&lt;&lt;10);//重复捕获与捕获标志位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if(TIM2-&gt;CCR2==999)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GPIOC-&gt;BSRRH|=0X1&lt;&lt;4;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RCC-&gt;AHB1ENR|=(0x1&lt;&lt;0);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GPIOA-&gt;MODER&amp;=~(0x3&lt;&lt;2*1);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GPIOA-&gt;MODER|=(0x2&lt;&lt;2*1);//打开复用输入功能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GPIOA-&gt;PUPDR&amp;=~(0X3&lt;&lt;2*1);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GPIOA-&gt;AFR[0]&amp;=~(0XF&lt;&lt;4*1);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GPIOA-&gt;AFR[0]|=(0X1&lt;&lt;4*1);//TIM2输入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RCC-&gt;APB1ENR|=(0X1&lt;&lt;0);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TIM2-&gt;SMCR&amp;=~(0X7&lt;&lt;0);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TIM2-&gt;SMCR&amp;=~(0X1&lt;&lt;14);//外设时钟源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TIM2-&gt;PSC=83;//分屏后频率为1M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TIM2-&gt;ARR=0xffffff-1;//最大计数长度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TIM2-&gt;EGR|=(0X1&lt;&lt;0); //一次UG更新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TIM2-&gt;SR&amp;=~(0X1&lt;&lt;0); //清除更新中断标志位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TIM2-&gt;CR1=0;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TIM2-&gt;CR1|=(0X1&lt;&lt;0); //开启定时器使能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TIM2-&gt;CCMR1=0;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TIM2-&gt;CCMR1|=(0X1&lt;&lt;1);//映射IC1,TI2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TIM2-&gt;CCER&amp;=~(0xff&lt;&lt;0);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TIM2-&gt;CCER|=(0X1&lt;&lt;0);//IC1捕获使能，上升沿触发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TIM2-&gt;EGR&amp;=~(0X1&lt;&lt;1);//硬件置1，不让软件清0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TIM2-&gt;SMCR|=(0X6&lt;&lt;4);  //从模式为复位功能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TIM2-&gt;SMCR|=(0X4&lt;&lt;0);//复用与触发方式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TIM2-&gt;DIER|=(0X1&lt;&lt;1);//IC1使能中断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NVIC_SetPriorityGrouping(7-2);//抢占位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inter8=NVIC_EncodePriority(7-2,0, 0);//抢占与响应优先级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NVIC_SetPriority(TIM2_IRQn, inter8);//中断类型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NVIC_EnableIRQ(TIM2_IRQn);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TIM2-&gt;CCER|=(0X1&lt;&lt;1);//IC1捕获下降沿触发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TIM2_IRQHandler()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if(TIM2-&gt;SR&amp;(0X1&lt;&lt;10))  //判断重复捕获标志位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TIM2-&gt;SR&amp;=~(0X1&lt;&lt;2);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TIM2-&gt;SR&amp;=~(0X1&lt;&lt;10);//重复捕获与捕获标志位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if(TIM2-&gt;CCR1==999)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//判断计数次数是否达到一个周期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GPIOC-&gt;BSRRH|=0X1&lt;&lt;4;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//DMA  串口数据搬运从存储器到外设 PA9\PA10</w:t>
      </w:r>
    </w:p>
    <w:p>
      <w:pPr>
        <w:rPr>
          <w:rFonts w:hint="eastAsia"/>
        </w:rPr>
      </w:pPr>
      <w:r>
        <w:rPr>
          <w:rFonts w:hint="eastAsia"/>
        </w:rPr>
        <w:t>//初始化串口115200  PA10初始化，做复用输出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//开时钟 关闭数据流，确认关闭，配置寄存器，直接模式</w:t>
      </w:r>
    </w:p>
    <w:p>
      <w:pPr>
        <w:rPr>
          <w:rFonts w:hint="eastAsia"/>
        </w:rPr>
      </w:pPr>
      <w:r>
        <w:rPr>
          <w:rFonts w:hint="eastAsia"/>
        </w:rPr>
        <w:t>//数据项数目，外设地址，存储器地址，打开使能，使能一次数据流</w:t>
      </w:r>
    </w:p>
    <w:p>
      <w:pPr>
        <w:rPr>
          <w:rFonts w:hint="eastAsia"/>
        </w:rPr>
      </w:pPr>
      <w:r>
        <w:rPr>
          <w:rFonts w:hint="eastAsia"/>
        </w:rPr>
        <w:t>void dam2_stream7_init(u32 *m_addr,u32 *p_addr,u32 data_num)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RCC-&gt;AHB1ENR|=(0x1&lt;&lt;22);//打开DMA2的时钟使能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DMA2_Stream7-&gt;CR&amp;=~(0x1&lt;&lt;0);  //关闭数据流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while(DMA2_Stream7-&gt;CR&amp;(0X1&lt;&lt;0));//等待数据流关闭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DMA2_Stream7-&gt;CR|=(0x4&lt;&lt;25);//选择通道7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/*单次传输，不采用双缓冲，低优先级，外设增量与PSIZE相关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存储器大小与外设数据大小都为1个字节*/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DMA2_Stream7-&gt;CR|=(0x1&lt;&lt;10);//存储器的地址要递增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DMA2_Stream7-&gt;CR|=(0x1&lt;&lt;6);//传输方向位存储器到外设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DMA2_Stream7-&gt;CR&amp;=~(0x1&lt;&lt;2);//使用直接模式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DMA2_Stream7-&gt;NDTR&amp;=~(0XFF&lt;&lt;0);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DMA2_Stream7-&gt;NDTR=data_num;//数据项的数目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DMA2_Stream7-&gt;PAR=p_addr;//外设地址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DMA2_Stream7-&gt;M0AR= m_addr; //存储器的地址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DMA2_Stream7-&gt;CR|=(0X1&lt;&lt;0)；//开启外设DMA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USART1-&gt;CR3|=1&lt;&lt;7;  //打开USART的DMA使能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//库函数实现呼吸灯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main (void)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i, 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LED_GPIO_Init();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= 20000;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(1)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(i = 0; i &lt; b; i ++)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GPIO_ResetBits(GPIOF, GPIO_Pin_6);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delay(b - 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GPIO_SetBits(GPIOF, GPIO_Pin_6);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(i = 0; i &lt; b; i++)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GPIO_ResetBits(GPIOF, GPIO_Pin_6);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GPIO_SetBits(GPIOF, GPIO_Pin_6);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delay(b - i);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delay(100);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/*DMA数据从存储器到存储器默认外设的寄存器写源地址*/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RCC-&gt;AHB1ENR|=0x1&lt;&lt;22;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while(DMA2_Stream3-&gt;CR&amp;(0X1&lt;&lt;0));//等待使能位关闭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DMA2_Stream3-&gt;CR|=(0x3&lt;&lt;25);//选择数据流3通道3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DMA2_Stream3-&gt;CR|=(0x1&lt;&lt;23);//4个节拍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DMA2_Stream3-&gt;CR|=(0x1&lt;&lt;16);//优先级为中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DMA2_Stream3-&gt;CR|=(0X1&lt;&lt;13);//存储器数据大小为半字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DMA2_Stream3-&gt;CR|=(0X1&lt;&lt;11);//外设数据大小为半字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DMA2_Stream3-&gt;CR|=(0X1&lt;&lt;10);//每次传输后地址增量为MSIZE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DMA2_Stream3-&gt;CR|=(0X1&lt;&lt;9);//每次传输后地址增量为PSIZE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DMA2_Stream3-&gt;CR|=(0X2&lt;&lt;6);//传输方向为存储器到存储器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DMA2_Stream3-&gt;CR|=(0X3&lt;&lt;3);//传输完成中断，传输半完成中断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DMA2_Stream3-&gt;NDTR=data_num;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DMA2_Stream3-&gt;PAR=p_addr;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DMA2_Stream3-&gt;M0AR=m_addr;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DMA2_Stream3-&gt;FCR|=(0X1&lt;&lt;2);//打开FIFO模式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DMA2_Stream3-&gt;FCR&amp;=~(0x3&lt;&lt;0);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DMA2_Stream3-&gt;FCR|=(0X1&lt;&lt;0);//将FIFO容量设为一半，8个字节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NVIC_SetPriority(DMA2_Stream3_IRQn,NVIC_SetPriorityGrouping(7-2,0,0));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NVIC_EncodePriority(DMA2_Stream3_IRQn);//打开NVIC响应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DMA2_Stream3-&gt;CR|=0X1&lt;&lt;0; //打开使能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DMA2_Stream3_IRQHandler()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if(DMA2-&gt;LISR&amp;(0X1&lt;&lt;26))//判断半传输状态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DMA2-&gt;LIFCR|=(0X1&lt;&lt;26);//清除标志位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if(DMA2-&gt;LISR&amp;(0X1&lt;&lt;27))//判断传输完成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DAM2-&gt;LISCR|=(0x1&lt;&lt;27);//清除标志位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USARTDIV_1=0;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u16 DIV_MAN=0;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u16 DIV_FRA=0;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GPIOA-&gt;CRL|=(0X1&lt;&lt;8);</w:t>
      </w:r>
    </w:p>
    <w:p>
      <w:pPr>
        <w:rPr>
          <w:rFonts w:hint="eastAsia"/>
        </w:rPr>
      </w:pPr>
      <w:r>
        <w:rPr>
          <w:rFonts w:hint="eastAsia"/>
        </w:rPr>
        <w:t>GPIOA-&gt;CRL|=(0X2&lt;&lt;10);</w:t>
      </w:r>
    </w:p>
    <w:p>
      <w:pPr>
        <w:rPr>
          <w:rFonts w:hint="eastAsia"/>
        </w:rPr>
      </w:pPr>
      <w:r>
        <w:rPr>
          <w:rFonts w:hint="eastAsia"/>
        </w:rPr>
        <w:t>GPIOA-&gt;CRL&amp;=~(0X3&lt;&lt;12);//PA2复用输出，PA3复用输入</w:t>
      </w:r>
    </w:p>
    <w:p>
      <w:pPr>
        <w:rPr>
          <w:rFonts w:hint="eastAsia"/>
        </w:rPr>
      </w:pPr>
      <w:r>
        <w:rPr>
          <w:rFonts w:hint="eastAsia"/>
        </w:rPr>
        <w:t>GPIOA-&gt;CRL|=(0X1&lt;&lt;14);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RCC-&gt;</w:t>
      </w:r>
    </w:p>
    <w:p>
      <w:pPr>
        <w:rPr>
          <w:rFonts w:hint="eastAsia"/>
        </w:rPr>
      </w:pPr>
      <w:r>
        <w:rPr>
          <w:rFonts w:hint="eastAsia"/>
        </w:rPr>
        <w:t>USART2-&gt;CR1=0;</w:t>
      </w:r>
    </w:p>
    <w:p>
      <w:pPr>
        <w:rPr>
          <w:rFonts w:hint="eastAsia"/>
        </w:rPr>
      </w:pPr>
      <w:r>
        <w:rPr>
          <w:rFonts w:hint="eastAsia"/>
        </w:rPr>
        <w:t>USART2-&gt;CR1|=(0X3&lt;&lt;2);</w:t>
      </w:r>
    </w:p>
    <w:p>
      <w:pPr>
        <w:rPr>
          <w:rFonts w:hint="eastAsia"/>
        </w:rPr>
      </w:pPr>
      <w:r>
        <w:rPr>
          <w:rFonts w:hint="eastAsia"/>
        </w:rPr>
        <w:t>USART2-&gt;CR1|=(0X1&lt;&lt;0);//打开使能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USARTDIV_1=(float)84000000ul/(16*B);//波特率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DIV_MAN=(u16)USARTDIV_1;     //整数部分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DIV_FRA=(USARTDIV_1-DIV_MAN)*16+(float)0.5; //小数部分4舍5入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USART1-&gt;BRR=(DIV_MAN&lt;&lt;4)|DIV_FRA;  //波特率写入寄存器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—————————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44237"/>
    <w:rsid w:val="0F44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2019-10-03T20:58:00Z</dcterms:created>
  <dc:creator>佛堂北</dc:creator>
  <cp:lastModifiedBy>佛堂北</cp:lastModifiedBy>
  <dcterms:modified xsi:type="dcterms:W3CDTF">2019-10-03T20:59:46Z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