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6D90" w14:textId="10729A16" w:rsidR="00EA55BE" w:rsidRDefault="359F140B" w:rsidP="113BE4CF">
      <w:pPr>
        <w:ind w:left="420" w:firstLine="420"/>
        <w:jc w:val="center"/>
        <w:rPr>
          <w:b/>
          <w:bCs/>
          <w:sz w:val="24"/>
          <w:szCs w:val="24"/>
        </w:rPr>
      </w:pPr>
      <w:r w:rsidRPr="113BE4CF">
        <w:rPr>
          <w:rFonts w:ascii="Microsoft YaHei" w:eastAsia="Microsoft YaHei" w:hAnsi="Microsoft YaHei" w:cs="Microsoft YaHei"/>
          <w:color w:val="000000" w:themeColor="text1"/>
          <w:sz w:val="24"/>
          <w:szCs w:val="24"/>
        </w:rPr>
        <w:t xml:space="preserve"> </w:t>
      </w:r>
      <w:r w:rsidR="0093121A" w:rsidRPr="113BE4CF">
        <w:rPr>
          <w:b/>
          <w:bCs/>
          <w:sz w:val="24"/>
          <w:szCs w:val="24"/>
        </w:rPr>
        <w:t>Output Analysis</w:t>
      </w:r>
    </w:p>
    <w:p w14:paraId="06194CF7" w14:textId="074BA3FA" w:rsidR="008F1176" w:rsidRPr="002931D6" w:rsidRDefault="00E16999" w:rsidP="002931D6">
      <w:pPr>
        <w:ind w:firstLine="420"/>
        <w:rPr>
          <w:b/>
          <w:bCs/>
          <w:sz w:val="22"/>
          <w:szCs w:val="24"/>
          <w:u w:val="single"/>
        </w:rPr>
      </w:pPr>
      <w:r w:rsidRPr="002931D6">
        <w:rPr>
          <w:b/>
          <w:bCs/>
          <w:sz w:val="22"/>
          <w:szCs w:val="24"/>
          <w:u w:val="single"/>
        </w:rPr>
        <w:t>Steady State Analysis.</w:t>
      </w:r>
    </w:p>
    <w:p w14:paraId="1812DA39" w14:textId="79EC742F" w:rsidR="008F1D2D" w:rsidRDefault="00F60631" w:rsidP="00F60631">
      <w:pPr>
        <w:pStyle w:val="ListParagraph"/>
        <w:ind w:left="1200" w:firstLineChars="0" w:firstLine="0"/>
        <w:rPr>
          <w:sz w:val="22"/>
          <w:szCs w:val="24"/>
        </w:rPr>
      </w:pPr>
      <w:r>
        <w:rPr>
          <w:sz w:val="22"/>
          <w:szCs w:val="24"/>
        </w:rPr>
        <w:t xml:space="preserve">We focus on the steady state analysis of the </w:t>
      </w:r>
      <w:r w:rsidR="002D2F8D">
        <w:rPr>
          <w:sz w:val="22"/>
          <w:szCs w:val="24"/>
        </w:rPr>
        <w:t xml:space="preserve">output from our model. As we </w:t>
      </w:r>
      <w:r w:rsidR="00056169">
        <w:rPr>
          <w:sz w:val="22"/>
          <w:szCs w:val="24"/>
        </w:rPr>
        <w:t>decide</w:t>
      </w:r>
      <w:r w:rsidR="00EF5439">
        <w:rPr>
          <w:sz w:val="22"/>
          <w:szCs w:val="24"/>
        </w:rPr>
        <w:t xml:space="preserve"> to analysis the </w:t>
      </w:r>
      <w:r w:rsidR="008F1D2D">
        <w:rPr>
          <w:sz w:val="22"/>
          <w:szCs w:val="24"/>
        </w:rPr>
        <w:t>long-term</w:t>
      </w:r>
      <w:r w:rsidR="00EF5439">
        <w:rPr>
          <w:sz w:val="22"/>
          <w:szCs w:val="24"/>
        </w:rPr>
        <w:t xml:space="preserve"> performance of Grab Food platform and how different parameters </w:t>
      </w:r>
      <w:r w:rsidR="00BD73E5">
        <w:rPr>
          <w:sz w:val="22"/>
          <w:szCs w:val="24"/>
        </w:rPr>
        <w:t xml:space="preserve">could </w:t>
      </w:r>
      <w:r w:rsidR="00EF5439">
        <w:rPr>
          <w:sz w:val="22"/>
          <w:szCs w:val="24"/>
        </w:rPr>
        <w:t xml:space="preserve">affect the </w:t>
      </w:r>
      <w:r w:rsidR="008F1D2D">
        <w:rPr>
          <w:sz w:val="22"/>
          <w:szCs w:val="24"/>
        </w:rPr>
        <w:t>model performance.</w:t>
      </w:r>
    </w:p>
    <w:p w14:paraId="2286BFA1" w14:textId="07B627C4" w:rsidR="008F1176" w:rsidRPr="008F1176" w:rsidRDefault="008F1176" w:rsidP="008F1176">
      <w:pPr>
        <w:rPr>
          <w:sz w:val="22"/>
          <w:szCs w:val="24"/>
        </w:rPr>
      </w:pPr>
    </w:p>
    <w:p w14:paraId="2D30BABA" w14:textId="41D4DB96" w:rsidR="008F1D2D" w:rsidRDefault="008F1D2D" w:rsidP="00F60631">
      <w:pPr>
        <w:pStyle w:val="ListParagraph"/>
        <w:ind w:left="1200" w:firstLineChars="0" w:firstLine="0"/>
        <w:rPr>
          <w:sz w:val="22"/>
        </w:rPr>
      </w:pPr>
      <w:r w:rsidRPr="113BE4CF">
        <w:rPr>
          <w:sz w:val="22"/>
        </w:rPr>
        <w:t xml:space="preserve">The main issue for conducting steady state </w:t>
      </w:r>
      <w:r w:rsidR="00BD73E5" w:rsidRPr="113BE4CF">
        <w:rPr>
          <w:sz w:val="22"/>
        </w:rPr>
        <w:t xml:space="preserve">analysis </w:t>
      </w:r>
      <w:r w:rsidRPr="113BE4CF">
        <w:rPr>
          <w:sz w:val="22"/>
        </w:rPr>
        <w:t xml:space="preserve">is our model have a </w:t>
      </w:r>
      <w:r w:rsidR="0059520B" w:rsidRPr="113BE4CF">
        <w:rPr>
          <w:sz w:val="22"/>
        </w:rPr>
        <w:t xml:space="preserve">long burn in period and need to remove to </w:t>
      </w:r>
      <w:r w:rsidR="00BD73E5" w:rsidRPr="113BE4CF">
        <w:rPr>
          <w:sz w:val="22"/>
        </w:rPr>
        <w:t>reduce the</w:t>
      </w:r>
      <w:r w:rsidR="0059520B" w:rsidRPr="113BE4CF">
        <w:rPr>
          <w:sz w:val="22"/>
        </w:rPr>
        <w:t xml:space="preserve"> initialization bias. </w:t>
      </w:r>
    </w:p>
    <w:p w14:paraId="5DEEF9FD" w14:textId="56115DB3" w:rsidR="00050D9F" w:rsidRDefault="00050D9F" w:rsidP="00F60631">
      <w:pPr>
        <w:pStyle w:val="ListParagraph"/>
        <w:ind w:left="1200" w:firstLineChars="0" w:firstLine="0"/>
      </w:pPr>
    </w:p>
    <w:p w14:paraId="718AF541" w14:textId="61224B87" w:rsidR="00050D9F" w:rsidRDefault="48754FE9" w:rsidP="113BE4CF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232110F9" wp14:editId="258F9E16">
            <wp:extent cx="4572000" cy="2505075"/>
            <wp:effectExtent l="0" t="0" r="0" b="0"/>
            <wp:docPr id="1364931532" name="Picture 136493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873B" w14:textId="4BFECB25" w:rsidR="009D60D9" w:rsidRDefault="48754FE9" w:rsidP="113BE4CF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5FC36D48" wp14:editId="661D2A79">
            <wp:extent cx="4572000" cy="2552700"/>
            <wp:effectExtent l="0" t="0" r="0" b="0"/>
            <wp:docPr id="1003194799" name="Picture 100319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7490" w14:textId="10F228DE" w:rsidR="00F60631" w:rsidRPr="008F1D2D" w:rsidRDefault="008F1D2D" w:rsidP="002931D6">
      <w:pPr>
        <w:ind w:left="420" w:firstLine="4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F60631" w:rsidRPr="008F1D2D">
        <w:rPr>
          <w:sz w:val="22"/>
          <w:szCs w:val="24"/>
        </w:rPr>
        <w:t xml:space="preserve"> </w:t>
      </w:r>
      <w:r w:rsidR="002931D6">
        <w:rPr>
          <w:sz w:val="22"/>
          <w:szCs w:val="24"/>
        </w:rPr>
        <w:t xml:space="preserve">After remove the burn in period, the steady state for our default setting </w:t>
      </w:r>
    </w:p>
    <w:tbl>
      <w:tblPr>
        <w:tblStyle w:val="TableGrid"/>
        <w:tblpPr w:leftFromText="180" w:rightFromText="180" w:vertAnchor="text" w:horzAnchor="margin" w:tblpXSpec="center" w:tblpY="218"/>
        <w:tblW w:w="9923" w:type="dxa"/>
        <w:tblLook w:val="04A0" w:firstRow="1" w:lastRow="0" w:firstColumn="1" w:lastColumn="0" w:noHBand="0" w:noVBand="1"/>
      </w:tblPr>
      <w:tblGrid>
        <w:gridCol w:w="1220"/>
        <w:gridCol w:w="1509"/>
        <w:gridCol w:w="1644"/>
        <w:gridCol w:w="1960"/>
        <w:gridCol w:w="559"/>
        <w:gridCol w:w="1614"/>
        <w:gridCol w:w="1417"/>
      </w:tblGrid>
      <w:tr w:rsidR="002931D6" w14:paraId="411CEE53" w14:textId="77777777" w:rsidTr="002931D6">
        <w:tc>
          <w:tcPr>
            <w:tcW w:w="1220" w:type="dxa"/>
          </w:tcPr>
          <w:p w14:paraId="54D4DD1A" w14:textId="77777777" w:rsidR="002931D6" w:rsidRDefault="002931D6" w:rsidP="002931D6">
            <w:pPr>
              <w:rPr>
                <w:sz w:val="22"/>
                <w:szCs w:val="24"/>
              </w:rPr>
            </w:pPr>
            <w:r w:rsidRPr="009F007D">
              <w:rPr>
                <w:sz w:val="22"/>
                <w:szCs w:val="24"/>
              </w:rPr>
              <w:t>probArrival</w:t>
            </w:r>
          </w:p>
        </w:tc>
        <w:tc>
          <w:tcPr>
            <w:tcW w:w="1509" w:type="dxa"/>
          </w:tcPr>
          <w:p w14:paraId="05330BA9" w14:textId="77777777" w:rsidR="002931D6" w:rsidRDefault="002931D6" w:rsidP="002931D6">
            <w:pPr>
              <w:rPr>
                <w:sz w:val="22"/>
                <w:szCs w:val="24"/>
              </w:rPr>
            </w:pPr>
            <w:r w:rsidRPr="001048B9">
              <w:rPr>
                <w:sz w:val="22"/>
                <w:szCs w:val="24"/>
              </w:rPr>
              <w:t>expoentialrate</w:t>
            </w:r>
          </w:p>
        </w:tc>
        <w:tc>
          <w:tcPr>
            <w:tcW w:w="1644" w:type="dxa"/>
          </w:tcPr>
          <w:p w14:paraId="12530460" w14:textId="77777777" w:rsidR="002931D6" w:rsidRDefault="002931D6" w:rsidP="002931D6">
            <w:pPr>
              <w:rPr>
                <w:sz w:val="22"/>
                <w:szCs w:val="24"/>
              </w:rPr>
            </w:pPr>
            <w:r w:rsidRPr="001048B9">
              <w:rPr>
                <w:sz w:val="22"/>
                <w:szCs w:val="24"/>
              </w:rPr>
              <w:t>number_deliver</w:t>
            </w:r>
          </w:p>
        </w:tc>
        <w:tc>
          <w:tcPr>
            <w:tcW w:w="1960" w:type="dxa"/>
          </w:tcPr>
          <w:p w14:paraId="15DB9046" w14:textId="77777777" w:rsidR="002931D6" w:rsidRDefault="002931D6" w:rsidP="002931D6">
            <w:pPr>
              <w:rPr>
                <w:sz w:val="22"/>
                <w:szCs w:val="24"/>
              </w:rPr>
            </w:pPr>
            <w:r w:rsidRPr="001048B9">
              <w:rPr>
                <w:sz w:val="22"/>
                <w:szCs w:val="24"/>
              </w:rPr>
              <w:t>number_restaranut</w:t>
            </w:r>
          </w:p>
        </w:tc>
        <w:tc>
          <w:tcPr>
            <w:tcW w:w="559" w:type="dxa"/>
          </w:tcPr>
          <w:p w14:paraId="233A8627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Size</w:t>
            </w:r>
          </w:p>
        </w:tc>
        <w:tc>
          <w:tcPr>
            <w:tcW w:w="1614" w:type="dxa"/>
          </w:tcPr>
          <w:p w14:paraId="17394CE7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Service Rate</w:t>
            </w:r>
          </w:p>
        </w:tc>
        <w:tc>
          <w:tcPr>
            <w:tcW w:w="1417" w:type="dxa"/>
          </w:tcPr>
          <w:p w14:paraId="0C47FF61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Serving Time</w:t>
            </w:r>
          </w:p>
        </w:tc>
      </w:tr>
      <w:tr w:rsidR="002931D6" w14:paraId="2A9E52FC" w14:textId="77777777" w:rsidTr="002931D6">
        <w:tc>
          <w:tcPr>
            <w:tcW w:w="1220" w:type="dxa"/>
          </w:tcPr>
          <w:p w14:paraId="0DEFC7F0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0.7</w:t>
            </w:r>
          </w:p>
        </w:tc>
        <w:tc>
          <w:tcPr>
            <w:tcW w:w="1509" w:type="dxa"/>
          </w:tcPr>
          <w:p w14:paraId="42D5F73D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644" w:type="dxa"/>
          </w:tcPr>
          <w:p w14:paraId="257AA9B7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</w:t>
            </w:r>
          </w:p>
        </w:tc>
        <w:tc>
          <w:tcPr>
            <w:tcW w:w="1960" w:type="dxa"/>
          </w:tcPr>
          <w:p w14:paraId="6DCDA10D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</w:t>
            </w:r>
          </w:p>
        </w:tc>
        <w:tc>
          <w:tcPr>
            <w:tcW w:w="559" w:type="dxa"/>
          </w:tcPr>
          <w:p w14:paraId="04A86C2F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100</w:t>
            </w:r>
          </w:p>
        </w:tc>
        <w:tc>
          <w:tcPr>
            <w:tcW w:w="1614" w:type="dxa"/>
          </w:tcPr>
          <w:p w14:paraId="4C4AEF4F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60%</w:t>
            </w:r>
          </w:p>
        </w:tc>
        <w:tc>
          <w:tcPr>
            <w:tcW w:w="1417" w:type="dxa"/>
          </w:tcPr>
          <w:p w14:paraId="71CB984A" w14:textId="77777777" w:rsidR="002931D6" w:rsidRDefault="002931D6" w:rsidP="002931D6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2.3</w:t>
            </w:r>
          </w:p>
        </w:tc>
      </w:tr>
    </w:tbl>
    <w:p w14:paraId="67EA5E56" w14:textId="4D6CB380" w:rsidR="00EA55BE" w:rsidRDefault="00EA55BE" w:rsidP="00A045E9">
      <w:pPr>
        <w:rPr>
          <w:sz w:val="22"/>
          <w:szCs w:val="24"/>
        </w:rPr>
      </w:pPr>
    </w:p>
    <w:p w14:paraId="777004D3" w14:textId="6F84FC13" w:rsidR="00A045E9" w:rsidRPr="002931D6" w:rsidRDefault="006F0B34" w:rsidP="002931D6">
      <w:pPr>
        <w:ind w:firstLine="420"/>
        <w:rPr>
          <w:b/>
          <w:bCs/>
          <w:sz w:val="22"/>
          <w:szCs w:val="24"/>
          <w:u w:val="single"/>
        </w:rPr>
      </w:pPr>
      <w:r w:rsidRPr="002931D6">
        <w:rPr>
          <w:b/>
          <w:bCs/>
          <w:sz w:val="22"/>
          <w:szCs w:val="24"/>
          <w:u w:val="single"/>
        </w:rPr>
        <w:t>Comparing alternative system configurations</w:t>
      </w:r>
    </w:p>
    <w:p w14:paraId="0AFD3474" w14:textId="536B80E6" w:rsidR="006F0B34" w:rsidRDefault="006F0B34" w:rsidP="006F0B34">
      <w:pPr>
        <w:ind w:left="1200"/>
        <w:rPr>
          <w:sz w:val="22"/>
          <w:szCs w:val="24"/>
        </w:rPr>
      </w:pPr>
      <w:r>
        <w:rPr>
          <w:sz w:val="22"/>
          <w:szCs w:val="24"/>
        </w:rPr>
        <w:t xml:space="preserve">We decide to use </w:t>
      </w:r>
      <w:r w:rsidR="000A08DD">
        <w:rPr>
          <w:rFonts w:hint="eastAsia"/>
          <w:sz w:val="22"/>
          <w:szCs w:val="24"/>
        </w:rPr>
        <w:t>com</w:t>
      </w:r>
      <w:r w:rsidR="000A08DD">
        <w:rPr>
          <w:sz w:val="22"/>
          <w:szCs w:val="24"/>
        </w:rPr>
        <w:t xml:space="preserve">mon random numbers (CRN) </w:t>
      </w:r>
      <w:r w:rsidR="008553F1">
        <w:rPr>
          <w:sz w:val="22"/>
          <w:szCs w:val="24"/>
        </w:rPr>
        <w:t>to</w:t>
      </w:r>
      <w:r w:rsidR="000A08DD">
        <w:rPr>
          <w:sz w:val="22"/>
          <w:szCs w:val="24"/>
        </w:rPr>
        <w:t xml:space="preserve"> get a correct comparison between different </w:t>
      </w:r>
      <w:r w:rsidR="001D2881">
        <w:rPr>
          <w:sz w:val="22"/>
          <w:szCs w:val="24"/>
        </w:rPr>
        <w:t xml:space="preserve">configurations. CRN is useful as it could reduce the variance and make more </w:t>
      </w:r>
      <w:r w:rsidR="00EE1D3D">
        <w:rPr>
          <w:sz w:val="22"/>
          <w:szCs w:val="24"/>
        </w:rPr>
        <w:t xml:space="preserve">conclusion </w:t>
      </w:r>
      <w:r w:rsidR="008553F1">
        <w:rPr>
          <w:sz w:val="22"/>
          <w:szCs w:val="24"/>
        </w:rPr>
        <w:t>results.</w:t>
      </w:r>
    </w:p>
    <w:p w14:paraId="264D0873" w14:textId="76EAC91E" w:rsidR="008553F1" w:rsidRPr="00882619" w:rsidRDefault="000E0B34" w:rsidP="0015242D">
      <w:pPr>
        <w:ind w:left="1200"/>
        <w:rPr>
          <w:sz w:val="22"/>
          <w:szCs w:val="24"/>
        </w:rPr>
      </w:pPr>
      <w:r>
        <w:rPr>
          <w:sz w:val="22"/>
          <w:szCs w:val="24"/>
        </w:rPr>
        <w:t>However, the default random function in JS</w:t>
      </w:r>
      <w:r w:rsidR="0015242D">
        <w:rPr>
          <w:sz w:val="22"/>
          <w:szCs w:val="24"/>
        </w:rPr>
        <w:t>,</w:t>
      </w:r>
      <w:r w:rsidR="00BB0924">
        <w:rPr>
          <w:sz w:val="22"/>
          <w:szCs w:val="24"/>
        </w:rPr>
        <w:t xml:space="preserve"> after some research</w:t>
      </w:r>
      <w:r w:rsidR="00352FEF">
        <w:rPr>
          <w:sz w:val="22"/>
          <w:szCs w:val="24"/>
        </w:rPr>
        <w:t xml:space="preserve">, I decide to use the </w:t>
      </w:r>
      <w:r w:rsidR="00882619" w:rsidRPr="00882619">
        <w:rPr>
          <w:i/>
          <w:iCs/>
          <w:sz w:val="22"/>
          <w:szCs w:val="24"/>
        </w:rPr>
        <w:t>seedrandom</w:t>
      </w:r>
      <w:r w:rsidR="00882619">
        <w:rPr>
          <w:i/>
          <w:iCs/>
          <w:sz w:val="22"/>
          <w:szCs w:val="24"/>
        </w:rPr>
        <w:t xml:space="preserve"> </w:t>
      </w:r>
      <w:r w:rsidR="00882619">
        <w:rPr>
          <w:sz w:val="22"/>
          <w:szCs w:val="24"/>
        </w:rPr>
        <w:t>package.</w:t>
      </w:r>
    </w:p>
    <w:p w14:paraId="07965AA6" w14:textId="77777777" w:rsidR="00EA55BE" w:rsidRDefault="00EA55BE" w:rsidP="0093121A">
      <w:pPr>
        <w:ind w:left="420" w:firstLine="420"/>
        <w:jc w:val="center"/>
        <w:rPr>
          <w:b/>
          <w:bCs/>
          <w:sz w:val="24"/>
          <w:szCs w:val="28"/>
        </w:rPr>
      </w:pPr>
    </w:p>
    <w:p w14:paraId="252DB1D5" w14:textId="77777777" w:rsidR="00EA55BE" w:rsidRDefault="00EA55BE" w:rsidP="0093121A">
      <w:pPr>
        <w:ind w:left="420" w:firstLine="420"/>
        <w:jc w:val="center"/>
        <w:rPr>
          <w:b/>
          <w:bCs/>
          <w:sz w:val="24"/>
          <w:szCs w:val="28"/>
        </w:rPr>
      </w:pPr>
    </w:p>
    <w:p w14:paraId="194C553A" w14:textId="77777777" w:rsidR="00EA55BE" w:rsidRDefault="00EA55BE" w:rsidP="0093121A">
      <w:pPr>
        <w:ind w:left="420" w:firstLine="420"/>
        <w:jc w:val="center"/>
        <w:rPr>
          <w:b/>
          <w:bCs/>
          <w:sz w:val="24"/>
          <w:szCs w:val="28"/>
        </w:rPr>
      </w:pPr>
    </w:p>
    <w:p w14:paraId="44E9F571" w14:textId="77777777" w:rsidR="00EA55BE" w:rsidRPr="0093121A" w:rsidRDefault="00EA55BE" w:rsidP="0093121A">
      <w:pPr>
        <w:ind w:left="420" w:firstLine="420"/>
        <w:jc w:val="center"/>
        <w:rPr>
          <w:b/>
          <w:bCs/>
          <w:sz w:val="24"/>
          <w:szCs w:val="28"/>
        </w:rPr>
      </w:pPr>
    </w:p>
    <w:p w14:paraId="41B0157F" w14:textId="62159D58" w:rsidR="003E7283" w:rsidRPr="00A926B5" w:rsidRDefault="7D025EA2" w:rsidP="66F89620">
      <w:pPr>
        <w:pStyle w:val="ListParagraph"/>
        <w:numPr>
          <w:ilvl w:val="0"/>
          <w:numId w:val="3"/>
        </w:numPr>
        <w:ind w:firstLine="420"/>
        <w:rPr>
          <w:szCs w:val="21"/>
        </w:rPr>
      </w:pPr>
      <w:r>
        <w:t xml:space="preserve">Analysis the effect of changing number of </w:t>
      </w:r>
      <w:r w:rsidR="00A926B5">
        <w:t>restaurants</w:t>
      </w:r>
    </w:p>
    <w:p w14:paraId="70FCE5A3" w14:textId="6CF481E2" w:rsidR="00A926B5" w:rsidRDefault="009976BC" w:rsidP="00A926B5">
      <w:pPr>
        <w:pStyle w:val="ListParagraph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B27B95A" wp14:editId="4155491F">
            <wp:extent cx="5731510" cy="3329305"/>
            <wp:effectExtent l="0" t="0" r="254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6D0" w14:textId="6707AEB0" w:rsidR="009976BC" w:rsidRDefault="009976BC" w:rsidP="66F89620">
      <w:r>
        <w:tab/>
      </w:r>
      <w:r>
        <w:rPr>
          <w:noProof/>
        </w:rPr>
        <w:drawing>
          <wp:inline distT="0" distB="0" distL="0" distR="0" wp14:anchorId="2CC5946B" wp14:editId="36F2AE36">
            <wp:extent cx="5731510" cy="2820670"/>
            <wp:effectExtent l="0" t="0" r="254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6B5">
        <w:tab/>
      </w:r>
      <w:r w:rsidR="00A926B5">
        <w:tab/>
      </w:r>
    </w:p>
    <w:p w14:paraId="128AB9E5" w14:textId="4AB51EC3" w:rsidR="003E7283" w:rsidRDefault="00A926B5" w:rsidP="66F89620">
      <w:r>
        <w:t xml:space="preserve">The above simulation results </w:t>
      </w:r>
      <w:r w:rsidR="001C166F">
        <w:t>are</w:t>
      </w:r>
      <w:r>
        <w:t xml:space="preserve"> </w:t>
      </w:r>
      <w:r w:rsidR="001C166F">
        <w:t>taken</w:t>
      </w:r>
      <w:r>
        <w:t xml:space="preserve"> from </w:t>
      </w:r>
      <w:r w:rsidR="001C166F">
        <w:t>decrease</w:t>
      </w:r>
      <w:r>
        <w:t xml:space="preserve"> the </w:t>
      </w:r>
      <w:r w:rsidR="00DE56D0">
        <w:t xml:space="preserve">number of </w:t>
      </w:r>
      <w:r w:rsidR="00085C9C">
        <w:t>restaurants</w:t>
      </w:r>
      <w:r w:rsidR="00DE56D0">
        <w:t xml:space="preserve"> from max to min</w:t>
      </w:r>
      <w:r w:rsidR="009976BC">
        <w:t xml:space="preserve"> step by step</w:t>
      </w:r>
      <w:r w:rsidR="00DE56D0">
        <w:t>.</w:t>
      </w:r>
      <w:r w:rsidR="001C166F">
        <w:t xml:space="preserve"> Every step </w:t>
      </w:r>
      <w:r w:rsidR="00945AB8">
        <w:t xml:space="preserve">takes similar reduction from the previous number of restaurants. However, the </w:t>
      </w:r>
      <w:r w:rsidR="00D450EB">
        <w:t xml:space="preserve">model performance is not linear decrease as the input. </w:t>
      </w:r>
      <w:r w:rsidR="000651C3">
        <w:t xml:space="preserve">When </w:t>
      </w:r>
      <w:r w:rsidR="009A130A">
        <w:t xml:space="preserve">restaurants number is small, decrease give a significant </w:t>
      </w:r>
      <w:r w:rsidR="00800579">
        <w:t>decrease for the whole platform performance.</w:t>
      </w:r>
    </w:p>
    <w:p w14:paraId="779E9217" w14:textId="353DA80F" w:rsidR="00800579" w:rsidRDefault="00800579" w:rsidP="66F89620">
      <w:r>
        <w:t xml:space="preserve">Suggestion: There might existing </w:t>
      </w:r>
      <w:r w:rsidR="00580A16">
        <w:t xml:space="preserve">a turning point that performance </w:t>
      </w:r>
      <w:r w:rsidR="007D2FD2">
        <w:t>is</w:t>
      </w:r>
      <w:r w:rsidR="00580A16">
        <w:t xml:space="preserve"> good with a </w:t>
      </w:r>
      <w:r w:rsidR="5B201445">
        <w:t>relatively</w:t>
      </w:r>
      <w:r w:rsidR="00580A16">
        <w:t xml:space="preserve"> small number of restaurants.</w:t>
      </w:r>
    </w:p>
    <w:p w14:paraId="76884714" w14:textId="6D3EA8E5" w:rsidR="19DB6BC3" w:rsidRDefault="19DB6BC3" w:rsidP="66F89620"/>
    <w:p w14:paraId="54D0DA66" w14:textId="3752D28E" w:rsidR="7D025EA2" w:rsidRDefault="7D025EA2" w:rsidP="66F89620">
      <w:pPr>
        <w:pStyle w:val="ListParagraph"/>
        <w:numPr>
          <w:ilvl w:val="0"/>
          <w:numId w:val="3"/>
        </w:numPr>
        <w:ind w:firstLine="420"/>
        <w:rPr>
          <w:szCs w:val="21"/>
        </w:rPr>
      </w:pPr>
      <w:r>
        <w:t xml:space="preserve">Analysis the effect of changing number of </w:t>
      </w:r>
      <w:r w:rsidR="007D2FD2">
        <w:t>deliverymen</w:t>
      </w:r>
    </w:p>
    <w:p w14:paraId="5CF21864" w14:textId="1EA4FFCB" w:rsidR="77D4B842" w:rsidRDefault="002A4136" w:rsidP="66F89620">
      <w:r>
        <w:rPr>
          <w:noProof/>
        </w:rPr>
        <w:drawing>
          <wp:inline distT="0" distB="0" distL="0" distR="0" wp14:anchorId="5CDCEE89" wp14:editId="4899C2B8">
            <wp:extent cx="5731510" cy="3088640"/>
            <wp:effectExtent l="0" t="0" r="254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5DBED" wp14:editId="2AAE0112">
            <wp:extent cx="5731510" cy="3350260"/>
            <wp:effectExtent l="0" t="0" r="2540" b="254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669A" w14:textId="293F7C68" w:rsidR="77D4B842" w:rsidRDefault="00073D71" w:rsidP="66F89620">
      <w:r>
        <w:t xml:space="preserve">I got a similar </w:t>
      </w:r>
      <w:r w:rsidR="0019239F">
        <w:t>observation when comparing number of deliverymen generated.</w:t>
      </w:r>
      <w:r w:rsidR="00A10536">
        <w:t xml:space="preserve"> One interesting </w:t>
      </w:r>
      <w:r w:rsidR="00F30134">
        <w:t xml:space="preserve">observation before </w:t>
      </w:r>
      <w:r w:rsidR="003E47FE">
        <w:t xml:space="preserve">explosion stage </w:t>
      </w:r>
      <w:r w:rsidR="00F30134">
        <w:t>is that average serving time remain almost same when decrease the number of deliverymen, however</w:t>
      </w:r>
      <w:r w:rsidR="003E47FE">
        <w:t xml:space="preserve"> the proportion of customer served decrease a lot.</w:t>
      </w:r>
    </w:p>
    <w:p w14:paraId="0A74D110" w14:textId="6F88DA39" w:rsidR="00464C1A" w:rsidRDefault="00464C1A" w:rsidP="00464C1A">
      <w:pPr>
        <w:pStyle w:val="ListParagraph"/>
        <w:ind w:left="420" w:firstLineChars="0" w:firstLine="0"/>
      </w:pPr>
    </w:p>
    <w:p w14:paraId="59EE7E96" w14:textId="62F034D6" w:rsidR="2A9F6B78" w:rsidRDefault="2A9F6B78" w:rsidP="66F89620"/>
    <w:p w14:paraId="4DC790F9" w14:textId="00A47A8C" w:rsidR="7D025EA2" w:rsidRPr="00BA6CC4" w:rsidRDefault="7D025EA2" w:rsidP="66F89620">
      <w:pPr>
        <w:pStyle w:val="ListParagraph"/>
        <w:numPr>
          <w:ilvl w:val="0"/>
          <w:numId w:val="3"/>
        </w:numPr>
        <w:ind w:firstLine="420"/>
        <w:rPr>
          <w:szCs w:val="21"/>
        </w:rPr>
      </w:pPr>
      <w:r>
        <w:t xml:space="preserve">Analysis the effect of </w:t>
      </w:r>
      <w:r w:rsidR="00464C1A">
        <w:t xml:space="preserve">changing </w:t>
      </w:r>
      <w:r w:rsidR="00BA6CC4">
        <w:t>restaurant productivity</w:t>
      </w:r>
    </w:p>
    <w:p w14:paraId="6AA1FD73" w14:textId="61DCDED9" w:rsidR="00BA6CC4" w:rsidRDefault="003B2C4E" w:rsidP="00BA6CC4">
      <w:pPr>
        <w:pStyle w:val="ListParagraph"/>
        <w:ind w:left="420" w:firstLineChars="0" w:firstLine="0"/>
        <w:rPr>
          <w:szCs w:val="21"/>
        </w:rPr>
      </w:pPr>
      <w:r w:rsidRPr="003B2C4E">
        <w:rPr>
          <w:noProof/>
          <w:szCs w:val="21"/>
        </w:rPr>
        <w:drawing>
          <wp:inline distT="0" distB="0" distL="0" distR="0" wp14:anchorId="715E0A4A" wp14:editId="6CDCD5AF">
            <wp:extent cx="5731510" cy="3053715"/>
            <wp:effectExtent l="0" t="0" r="254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6026" w14:textId="1B6E6E1F" w:rsidR="003B2C4E" w:rsidRDefault="003B2C4E" w:rsidP="00BA6CC4">
      <w:pPr>
        <w:pStyle w:val="ListParagraph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68349A4" wp14:editId="2B1BC0B8">
            <wp:extent cx="5731510" cy="2998470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E616" w14:textId="5933DCA9" w:rsidR="003B2C4E" w:rsidRPr="00464C1A" w:rsidRDefault="00F46AC1" w:rsidP="00BA6CC4">
      <w:pPr>
        <w:pStyle w:val="ListParagraph"/>
        <w:ind w:left="420" w:firstLineChars="0" w:firstLine="0"/>
        <w:rPr>
          <w:szCs w:val="21"/>
        </w:rPr>
      </w:pPr>
      <w:r>
        <w:rPr>
          <w:szCs w:val="21"/>
        </w:rPr>
        <w:t xml:space="preserve">The above simulation results show that, restaurant productivity is not an </w:t>
      </w:r>
      <w:r w:rsidR="00D1724E">
        <w:rPr>
          <w:szCs w:val="21"/>
        </w:rPr>
        <w:t>important factor</w:t>
      </w:r>
      <w:r>
        <w:rPr>
          <w:szCs w:val="21"/>
        </w:rPr>
        <w:t xml:space="preserve"> for our platform performance. </w:t>
      </w:r>
      <w:r w:rsidR="00395D23">
        <w:rPr>
          <w:szCs w:val="21"/>
        </w:rPr>
        <w:t xml:space="preserve">Only very small decrease when I even set the customer arrival rate maximum. </w:t>
      </w:r>
      <w:r w:rsidR="00D25EB5">
        <w:rPr>
          <w:szCs w:val="21"/>
        </w:rPr>
        <w:t>This is because</w:t>
      </w:r>
      <w:r w:rsidR="00D1724E">
        <w:rPr>
          <w:szCs w:val="21"/>
        </w:rPr>
        <w:t xml:space="preserve"> time for service an order is </w:t>
      </w:r>
      <w:r w:rsidR="00E962BB">
        <w:rPr>
          <w:szCs w:val="21"/>
        </w:rPr>
        <w:t xml:space="preserve">highly </w:t>
      </w:r>
      <w:r w:rsidR="0036287E">
        <w:rPr>
          <w:szCs w:val="21"/>
        </w:rPr>
        <w:t>dependent</w:t>
      </w:r>
      <w:r w:rsidR="00D1724E">
        <w:rPr>
          <w:szCs w:val="21"/>
        </w:rPr>
        <w:t xml:space="preserve"> on the delivery man transportation.</w:t>
      </w:r>
    </w:p>
    <w:p w14:paraId="5D532A16" w14:textId="77777777" w:rsidR="00464C1A" w:rsidRPr="00464C1A" w:rsidRDefault="00464C1A" w:rsidP="00464C1A">
      <w:pPr>
        <w:pStyle w:val="ListParagraph"/>
        <w:numPr>
          <w:ilvl w:val="0"/>
          <w:numId w:val="3"/>
        </w:numPr>
        <w:ind w:firstLine="420"/>
        <w:rPr>
          <w:szCs w:val="21"/>
        </w:rPr>
      </w:pPr>
      <w:r>
        <w:t>Analysis the effect of changing the size of region</w:t>
      </w:r>
    </w:p>
    <w:p w14:paraId="3B1C2C28" w14:textId="72F4C835" w:rsidR="00464C1A" w:rsidRDefault="00FD524C" w:rsidP="00464C1A">
      <w:pPr>
        <w:pStyle w:val="ListParagraph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3B19B8E" wp14:editId="394E5BE7">
            <wp:extent cx="5731510" cy="3145790"/>
            <wp:effectExtent l="0" t="0" r="254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C4E" w14:textId="3990225F" w:rsidR="1D04739C" w:rsidRDefault="00FD524C" w:rsidP="66F89620">
      <w:r>
        <w:rPr>
          <w:noProof/>
        </w:rPr>
        <w:drawing>
          <wp:inline distT="0" distB="0" distL="0" distR="0" wp14:anchorId="69835EAA" wp14:editId="67DF4CC9">
            <wp:extent cx="5731510" cy="2944495"/>
            <wp:effectExtent l="0" t="0" r="2540" b="825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42C7" w14:textId="69919757" w:rsidR="66F89620" w:rsidRPr="002931D6" w:rsidRDefault="00FD524C" w:rsidP="66F89620">
      <w:pPr>
        <w:rPr>
          <w:lang w:val="en-GB"/>
        </w:rPr>
      </w:pPr>
      <w:r>
        <w:t>Both performance</w:t>
      </w:r>
      <w:r w:rsidR="00441359">
        <w:t xml:space="preserve">s gained </w:t>
      </w:r>
      <w:r w:rsidR="00803DB0">
        <w:t>improvement when segmented the whole city and use smaller region size</w:t>
      </w:r>
      <w:r w:rsidR="002931D6">
        <w:t xml:space="preserve"> but not significant.</w:t>
      </w:r>
    </w:p>
    <w:p w14:paraId="3A2265C9" w14:textId="361CC67F" w:rsidR="66F89620" w:rsidRDefault="66F89620" w:rsidP="66F89620"/>
    <w:p w14:paraId="39F0AC4D" w14:textId="3B0306BF" w:rsidR="002931D6" w:rsidRDefault="002931D6" w:rsidP="66F89620">
      <w:r>
        <w:t>Conclusion</w:t>
      </w:r>
    </w:p>
    <w:p w14:paraId="29498C02" w14:textId="7F757FD8" w:rsidR="002931D6" w:rsidRDefault="00C302A5" w:rsidP="66F89620">
      <w:r>
        <w:t xml:space="preserve">From the output analysis shown above, we found </w:t>
      </w:r>
      <w:r w:rsidR="000018B4">
        <w:t>out some factors we thought</w:t>
      </w:r>
      <w:r w:rsidR="008E5110">
        <w:t xml:space="preserve"> will </w:t>
      </w:r>
      <w:r w:rsidR="00070DDA">
        <w:t>affect</w:t>
      </w:r>
      <w:r w:rsidR="008E5110">
        <w:t xml:space="preserve"> our model performance </w:t>
      </w:r>
      <w:r w:rsidR="000018B4">
        <w:t>initial</w:t>
      </w:r>
      <w:r w:rsidR="008E5110">
        <w:t xml:space="preserve">ly </w:t>
      </w:r>
      <w:r w:rsidR="00070DDA">
        <w:t>do</w:t>
      </w:r>
      <w:r w:rsidR="008E5110">
        <w:t xml:space="preserve"> not</w:t>
      </w:r>
      <w:r w:rsidR="00070DDA">
        <w:t xml:space="preserve"> significant influence our model performance. We also </w:t>
      </w:r>
      <w:r w:rsidR="007425E0">
        <w:t xml:space="preserve">observe </w:t>
      </w:r>
      <w:r w:rsidR="009F1963">
        <w:t>some interesting and unexpected outcomes</w:t>
      </w:r>
      <w:r w:rsidR="00AB3D9A">
        <w:t xml:space="preserve">, which indicates there are </w:t>
      </w:r>
      <w:r w:rsidR="00293717">
        <w:t xml:space="preserve">more </w:t>
      </w:r>
      <w:r w:rsidR="00C90D38">
        <w:t xml:space="preserve">analysis can be done to our model. For example, run </w:t>
      </w:r>
      <w:r w:rsidR="001252D3">
        <w:t xml:space="preserve">priori </w:t>
      </w:r>
      <w:r w:rsidR="00C90D38">
        <w:t xml:space="preserve">optimization model </w:t>
      </w:r>
      <w:r w:rsidR="001252D3">
        <w:t xml:space="preserve">such as </w:t>
      </w:r>
      <w:r w:rsidR="00763335">
        <w:t xml:space="preserve">weighted goal programming </w:t>
      </w:r>
      <w:r w:rsidR="00C90D38">
        <w:t xml:space="preserve">to find the </w:t>
      </w:r>
      <w:r w:rsidR="00763335">
        <w:t>optimal solution on the number of restaurants and delivery men.</w:t>
      </w:r>
    </w:p>
    <w:sectPr w:rsidR="002931D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2F20" w14:textId="77777777" w:rsidR="0093121A" w:rsidRDefault="0093121A" w:rsidP="0093121A">
      <w:r>
        <w:separator/>
      </w:r>
    </w:p>
  </w:endnote>
  <w:endnote w:type="continuationSeparator" w:id="0">
    <w:p w14:paraId="0422C01F" w14:textId="77777777" w:rsidR="0093121A" w:rsidRDefault="0093121A" w:rsidP="0093121A">
      <w:r>
        <w:continuationSeparator/>
      </w:r>
    </w:p>
  </w:endnote>
  <w:endnote w:type="continuationNotice" w:id="1">
    <w:p w14:paraId="40F8C4FB" w14:textId="77777777" w:rsidR="00A54A42" w:rsidRDefault="00A54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9DE6" w14:textId="77777777" w:rsidR="0093121A" w:rsidRDefault="0093121A" w:rsidP="0093121A">
      <w:r>
        <w:separator/>
      </w:r>
    </w:p>
  </w:footnote>
  <w:footnote w:type="continuationSeparator" w:id="0">
    <w:p w14:paraId="0E3CC24E" w14:textId="77777777" w:rsidR="0093121A" w:rsidRDefault="0093121A" w:rsidP="0093121A">
      <w:r>
        <w:continuationSeparator/>
      </w:r>
    </w:p>
  </w:footnote>
  <w:footnote w:type="continuationNotice" w:id="1">
    <w:p w14:paraId="6E079016" w14:textId="77777777" w:rsidR="00A54A42" w:rsidRDefault="00A54A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A0E"/>
    <w:multiLevelType w:val="hybridMultilevel"/>
    <w:tmpl w:val="4B2667CC"/>
    <w:lvl w:ilvl="0" w:tplc="ABE4EC34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" w15:restartNumberingAfterBreak="0">
    <w:nsid w:val="18E25C1A"/>
    <w:multiLevelType w:val="hybridMultilevel"/>
    <w:tmpl w:val="502C1754"/>
    <w:lvl w:ilvl="0" w:tplc="4810E1D8">
      <w:start w:val="1"/>
      <w:numFmt w:val="decimal"/>
      <w:lvlText w:val="%1."/>
      <w:lvlJc w:val="left"/>
      <w:pPr>
        <w:ind w:left="420" w:hanging="420"/>
      </w:pPr>
    </w:lvl>
    <w:lvl w:ilvl="1" w:tplc="E1DC6DBC">
      <w:start w:val="1"/>
      <w:numFmt w:val="lowerLetter"/>
      <w:lvlText w:val="%2."/>
      <w:lvlJc w:val="left"/>
      <w:pPr>
        <w:ind w:left="840" w:hanging="420"/>
      </w:pPr>
    </w:lvl>
    <w:lvl w:ilvl="2" w:tplc="4948AA58">
      <w:start w:val="1"/>
      <w:numFmt w:val="lowerRoman"/>
      <w:lvlText w:val="%3."/>
      <w:lvlJc w:val="right"/>
      <w:pPr>
        <w:ind w:left="1260" w:hanging="420"/>
      </w:pPr>
    </w:lvl>
    <w:lvl w:ilvl="3" w:tplc="7B04BDA0">
      <w:start w:val="1"/>
      <w:numFmt w:val="decimal"/>
      <w:lvlText w:val="%4."/>
      <w:lvlJc w:val="left"/>
      <w:pPr>
        <w:ind w:left="1680" w:hanging="420"/>
      </w:pPr>
    </w:lvl>
    <w:lvl w:ilvl="4" w:tplc="16BC7E9E">
      <w:start w:val="1"/>
      <w:numFmt w:val="lowerLetter"/>
      <w:lvlText w:val="%5."/>
      <w:lvlJc w:val="left"/>
      <w:pPr>
        <w:ind w:left="2100" w:hanging="420"/>
      </w:pPr>
    </w:lvl>
    <w:lvl w:ilvl="5" w:tplc="1694A5B2">
      <w:start w:val="1"/>
      <w:numFmt w:val="lowerRoman"/>
      <w:lvlText w:val="%6."/>
      <w:lvlJc w:val="right"/>
      <w:pPr>
        <w:ind w:left="2520" w:hanging="420"/>
      </w:pPr>
    </w:lvl>
    <w:lvl w:ilvl="6" w:tplc="0C906910">
      <w:start w:val="1"/>
      <w:numFmt w:val="decimal"/>
      <w:lvlText w:val="%7."/>
      <w:lvlJc w:val="left"/>
      <w:pPr>
        <w:ind w:left="2940" w:hanging="420"/>
      </w:pPr>
    </w:lvl>
    <w:lvl w:ilvl="7" w:tplc="043CF52C">
      <w:start w:val="1"/>
      <w:numFmt w:val="lowerLetter"/>
      <w:lvlText w:val="%8."/>
      <w:lvlJc w:val="left"/>
      <w:pPr>
        <w:ind w:left="3360" w:hanging="420"/>
      </w:pPr>
    </w:lvl>
    <w:lvl w:ilvl="8" w:tplc="4014923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73F79"/>
    <w:multiLevelType w:val="hybridMultilevel"/>
    <w:tmpl w:val="B2921E60"/>
    <w:lvl w:ilvl="0" w:tplc="B81A3F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A090D86"/>
    <w:multiLevelType w:val="hybridMultilevel"/>
    <w:tmpl w:val="1BB67F22"/>
    <w:lvl w:ilvl="0" w:tplc="A7F4DCFA">
      <w:start w:val="1"/>
      <w:numFmt w:val="lowerLetter"/>
      <w:lvlText w:val="%1."/>
      <w:lvlJc w:val="left"/>
      <w:pPr>
        <w:ind w:left="420" w:hanging="420"/>
      </w:pPr>
    </w:lvl>
    <w:lvl w:ilvl="1" w:tplc="0E764462">
      <w:start w:val="1"/>
      <w:numFmt w:val="lowerLetter"/>
      <w:lvlText w:val="%2."/>
      <w:lvlJc w:val="left"/>
      <w:pPr>
        <w:ind w:left="840" w:hanging="420"/>
      </w:pPr>
    </w:lvl>
    <w:lvl w:ilvl="2" w:tplc="E572DAF2">
      <w:start w:val="1"/>
      <w:numFmt w:val="lowerRoman"/>
      <w:lvlText w:val="%3."/>
      <w:lvlJc w:val="right"/>
      <w:pPr>
        <w:ind w:left="1260" w:hanging="420"/>
      </w:pPr>
    </w:lvl>
    <w:lvl w:ilvl="3" w:tplc="FF8C6414">
      <w:start w:val="1"/>
      <w:numFmt w:val="decimal"/>
      <w:lvlText w:val="%4."/>
      <w:lvlJc w:val="left"/>
      <w:pPr>
        <w:ind w:left="1680" w:hanging="420"/>
      </w:pPr>
    </w:lvl>
    <w:lvl w:ilvl="4" w:tplc="C5247F40">
      <w:start w:val="1"/>
      <w:numFmt w:val="lowerLetter"/>
      <w:lvlText w:val="%5."/>
      <w:lvlJc w:val="left"/>
      <w:pPr>
        <w:ind w:left="2100" w:hanging="420"/>
      </w:pPr>
    </w:lvl>
    <w:lvl w:ilvl="5" w:tplc="35B26A52">
      <w:start w:val="1"/>
      <w:numFmt w:val="lowerRoman"/>
      <w:lvlText w:val="%6."/>
      <w:lvlJc w:val="right"/>
      <w:pPr>
        <w:ind w:left="2520" w:hanging="420"/>
      </w:pPr>
    </w:lvl>
    <w:lvl w:ilvl="6" w:tplc="2F40F3D0">
      <w:start w:val="1"/>
      <w:numFmt w:val="decimal"/>
      <w:lvlText w:val="%7."/>
      <w:lvlJc w:val="left"/>
      <w:pPr>
        <w:ind w:left="2940" w:hanging="420"/>
      </w:pPr>
    </w:lvl>
    <w:lvl w:ilvl="7" w:tplc="0C1AB4A8">
      <w:start w:val="1"/>
      <w:numFmt w:val="lowerLetter"/>
      <w:lvlText w:val="%8."/>
      <w:lvlJc w:val="left"/>
      <w:pPr>
        <w:ind w:left="3360" w:hanging="420"/>
      </w:pPr>
    </w:lvl>
    <w:lvl w:ilvl="8" w:tplc="02360B70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06EB4"/>
    <w:multiLevelType w:val="hybridMultilevel"/>
    <w:tmpl w:val="8FD8E05A"/>
    <w:lvl w:ilvl="0" w:tplc="6CFC78A2">
      <w:start w:val="1"/>
      <w:numFmt w:val="lowerLetter"/>
      <w:lvlText w:val="%1."/>
      <w:lvlJc w:val="left"/>
      <w:pPr>
        <w:ind w:left="420" w:hanging="420"/>
      </w:pPr>
    </w:lvl>
    <w:lvl w:ilvl="1" w:tplc="7BE0A58E">
      <w:start w:val="1"/>
      <w:numFmt w:val="lowerLetter"/>
      <w:lvlText w:val="%2."/>
      <w:lvlJc w:val="left"/>
      <w:pPr>
        <w:ind w:left="840" w:hanging="420"/>
      </w:pPr>
    </w:lvl>
    <w:lvl w:ilvl="2" w:tplc="B4FEF1FC">
      <w:start w:val="1"/>
      <w:numFmt w:val="lowerRoman"/>
      <w:lvlText w:val="%3."/>
      <w:lvlJc w:val="right"/>
      <w:pPr>
        <w:ind w:left="1260" w:hanging="420"/>
      </w:pPr>
    </w:lvl>
    <w:lvl w:ilvl="3" w:tplc="DE7CF0C8">
      <w:start w:val="1"/>
      <w:numFmt w:val="decimal"/>
      <w:lvlText w:val="%4."/>
      <w:lvlJc w:val="left"/>
      <w:pPr>
        <w:ind w:left="1680" w:hanging="420"/>
      </w:pPr>
    </w:lvl>
    <w:lvl w:ilvl="4" w:tplc="D1F8BB58">
      <w:start w:val="1"/>
      <w:numFmt w:val="lowerLetter"/>
      <w:lvlText w:val="%5."/>
      <w:lvlJc w:val="left"/>
      <w:pPr>
        <w:ind w:left="2100" w:hanging="420"/>
      </w:pPr>
    </w:lvl>
    <w:lvl w:ilvl="5" w:tplc="BF1C382A">
      <w:start w:val="1"/>
      <w:numFmt w:val="lowerRoman"/>
      <w:lvlText w:val="%6."/>
      <w:lvlJc w:val="right"/>
      <w:pPr>
        <w:ind w:left="2520" w:hanging="420"/>
      </w:pPr>
    </w:lvl>
    <w:lvl w:ilvl="6" w:tplc="1ADCEA2C">
      <w:start w:val="1"/>
      <w:numFmt w:val="decimal"/>
      <w:lvlText w:val="%7."/>
      <w:lvlJc w:val="left"/>
      <w:pPr>
        <w:ind w:left="2940" w:hanging="420"/>
      </w:pPr>
    </w:lvl>
    <w:lvl w:ilvl="7" w:tplc="48EAB9C4">
      <w:start w:val="1"/>
      <w:numFmt w:val="lowerLetter"/>
      <w:lvlText w:val="%8."/>
      <w:lvlJc w:val="left"/>
      <w:pPr>
        <w:ind w:left="3360" w:hanging="420"/>
      </w:pPr>
    </w:lvl>
    <w:lvl w:ilvl="8" w:tplc="08DC439E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E2405"/>
    <w:rsid w:val="000018B4"/>
    <w:rsid w:val="00021914"/>
    <w:rsid w:val="00050D9F"/>
    <w:rsid w:val="00056169"/>
    <w:rsid w:val="000651C3"/>
    <w:rsid w:val="00070DDA"/>
    <w:rsid w:val="00073D71"/>
    <w:rsid w:val="00085C9C"/>
    <w:rsid w:val="000A08DD"/>
    <w:rsid w:val="000E0B34"/>
    <w:rsid w:val="001048B9"/>
    <w:rsid w:val="001252D3"/>
    <w:rsid w:val="0015242D"/>
    <w:rsid w:val="0019239F"/>
    <w:rsid w:val="001C166F"/>
    <w:rsid w:val="001D2881"/>
    <w:rsid w:val="002260B1"/>
    <w:rsid w:val="00242C02"/>
    <w:rsid w:val="00257D32"/>
    <w:rsid w:val="00275979"/>
    <w:rsid w:val="002931D6"/>
    <w:rsid w:val="00293717"/>
    <w:rsid w:val="002A4136"/>
    <w:rsid w:val="002D2F8D"/>
    <w:rsid w:val="003403BA"/>
    <w:rsid w:val="00352FEF"/>
    <w:rsid w:val="0036287E"/>
    <w:rsid w:val="00395D23"/>
    <w:rsid w:val="0039FF65"/>
    <w:rsid w:val="003B2C4E"/>
    <w:rsid w:val="003E47FE"/>
    <w:rsid w:val="003E7283"/>
    <w:rsid w:val="00441359"/>
    <w:rsid w:val="00441C8D"/>
    <w:rsid w:val="00464C1A"/>
    <w:rsid w:val="004AC1C8"/>
    <w:rsid w:val="00573234"/>
    <w:rsid w:val="00580A16"/>
    <w:rsid w:val="0059520B"/>
    <w:rsid w:val="006476AE"/>
    <w:rsid w:val="006F0B34"/>
    <w:rsid w:val="006F73ED"/>
    <w:rsid w:val="007425E0"/>
    <w:rsid w:val="00763335"/>
    <w:rsid w:val="007D2FD2"/>
    <w:rsid w:val="00800579"/>
    <w:rsid w:val="00803DB0"/>
    <w:rsid w:val="008553F1"/>
    <w:rsid w:val="0085672E"/>
    <w:rsid w:val="00882619"/>
    <w:rsid w:val="008E5110"/>
    <w:rsid w:val="008F1176"/>
    <w:rsid w:val="008F1D2D"/>
    <w:rsid w:val="0093121A"/>
    <w:rsid w:val="00945AB8"/>
    <w:rsid w:val="009976BC"/>
    <w:rsid w:val="009A130A"/>
    <w:rsid w:val="009D60D9"/>
    <w:rsid w:val="009F007D"/>
    <w:rsid w:val="009F1963"/>
    <w:rsid w:val="00A045E9"/>
    <w:rsid w:val="00A10536"/>
    <w:rsid w:val="00A54A42"/>
    <w:rsid w:val="00A926B5"/>
    <w:rsid w:val="00A93571"/>
    <w:rsid w:val="00AB1999"/>
    <w:rsid w:val="00AB3D9A"/>
    <w:rsid w:val="00B24232"/>
    <w:rsid w:val="00BA6CC4"/>
    <w:rsid w:val="00BB0924"/>
    <w:rsid w:val="00BD73E5"/>
    <w:rsid w:val="00C302A5"/>
    <w:rsid w:val="00C740CA"/>
    <w:rsid w:val="00C76EC1"/>
    <w:rsid w:val="00C90D38"/>
    <w:rsid w:val="00D1724E"/>
    <w:rsid w:val="00D25EB5"/>
    <w:rsid w:val="00D450EB"/>
    <w:rsid w:val="00DE56D0"/>
    <w:rsid w:val="00E16999"/>
    <w:rsid w:val="00E31D89"/>
    <w:rsid w:val="00E962BB"/>
    <w:rsid w:val="00EA55BE"/>
    <w:rsid w:val="00EC20E1"/>
    <w:rsid w:val="00EE1D3D"/>
    <w:rsid w:val="00EF5439"/>
    <w:rsid w:val="00F30134"/>
    <w:rsid w:val="00F46AC1"/>
    <w:rsid w:val="00F60631"/>
    <w:rsid w:val="00F621FA"/>
    <w:rsid w:val="00FD4D82"/>
    <w:rsid w:val="00FD524C"/>
    <w:rsid w:val="00FD7224"/>
    <w:rsid w:val="03AE44E9"/>
    <w:rsid w:val="03B02485"/>
    <w:rsid w:val="04407127"/>
    <w:rsid w:val="07C3F944"/>
    <w:rsid w:val="09D60464"/>
    <w:rsid w:val="0AEFF70F"/>
    <w:rsid w:val="113BE4CF"/>
    <w:rsid w:val="115F3893"/>
    <w:rsid w:val="121BAF46"/>
    <w:rsid w:val="13327A7D"/>
    <w:rsid w:val="1703F6FB"/>
    <w:rsid w:val="173FF078"/>
    <w:rsid w:val="19DB6BC3"/>
    <w:rsid w:val="1AF90894"/>
    <w:rsid w:val="1D04739C"/>
    <w:rsid w:val="1E45E58F"/>
    <w:rsid w:val="207AD29A"/>
    <w:rsid w:val="2182B553"/>
    <w:rsid w:val="239CD7CF"/>
    <w:rsid w:val="2A9C6025"/>
    <w:rsid w:val="2A9F6B78"/>
    <w:rsid w:val="353EC551"/>
    <w:rsid w:val="35555F83"/>
    <w:rsid w:val="359F140B"/>
    <w:rsid w:val="3967772A"/>
    <w:rsid w:val="3A467872"/>
    <w:rsid w:val="3A791A28"/>
    <w:rsid w:val="3B4279E7"/>
    <w:rsid w:val="40D5A099"/>
    <w:rsid w:val="46D9FC93"/>
    <w:rsid w:val="476FA9F6"/>
    <w:rsid w:val="48754FE9"/>
    <w:rsid w:val="4A25F720"/>
    <w:rsid w:val="4F6AD909"/>
    <w:rsid w:val="529F2E73"/>
    <w:rsid w:val="52A279CB"/>
    <w:rsid w:val="55AE2405"/>
    <w:rsid w:val="56AC8B2F"/>
    <w:rsid w:val="5728ED49"/>
    <w:rsid w:val="595CF765"/>
    <w:rsid w:val="59DCDF23"/>
    <w:rsid w:val="5B0248E3"/>
    <w:rsid w:val="5B201445"/>
    <w:rsid w:val="5B8B8045"/>
    <w:rsid w:val="5CDF7C56"/>
    <w:rsid w:val="60370DD8"/>
    <w:rsid w:val="603A4518"/>
    <w:rsid w:val="60EE5B1F"/>
    <w:rsid w:val="65A25EBE"/>
    <w:rsid w:val="66F89620"/>
    <w:rsid w:val="6714BD72"/>
    <w:rsid w:val="6793E871"/>
    <w:rsid w:val="681A731B"/>
    <w:rsid w:val="687F5937"/>
    <w:rsid w:val="68D753F9"/>
    <w:rsid w:val="693DCC7B"/>
    <w:rsid w:val="6944B71F"/>
    <w:rsid w:val="6DEA1565"/>
    <w:rsid w:val="6EE34021"/>
    <w:rsid w:val="759AF988"/>
    <w:rsid w:val="77D4B842"/>
    <w:rsid w:val="78851F45"/>
    <w:rsid w:val="7D025EA2"/>
    <w:rsid w:val="7D6505E2"/>
    <w:rsid w:val="7EF3F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AE2405"/>
  <w15:chartTrackingRefBased/>
  <w15:docId w15:val="{AAB6E5A9-AD51-4286-A87E-4082E2FE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31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21A"/>
  </w:style>
  <w:style w:type="paragraph" w:styleId="Footer">
    <w:name w:val="footer"/>
    <w:basedOn w:val="Normal"/>
    <w:link w:val="FooterChar"/>
    <w:uiPriority w:val="99"/>
    <w:unhideWhenUsed/>
    <w:rsid w:val="00931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21A"/>
  </w:style>
  <w:style w:type="table" w:styleId="TableGrid">
    <w:name w:val="Table Grid"/>
    <w:basedOn w:val="TableNormal"/>
    <w:uiPriority w:val="39"/>
    <w:rsid w:val="009F0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C607246E4D2284E9BBC43F80F55DD88" ma:contentTypeVersion="8" ma:contentTypeDescription="新建文档。" ma:contentTypeScope="" ma:versionID="b10f595f80e289b166568486f0caf832">
  <xsd:schema xmlns:xsd="http://www.w3.org/2001/XMLSchema" xmlns:xs="http://www.w3.org/2001/XMLSchema" xmlns:p="http://schemas.microsoft.com/office/2006/metadata/properties" xmlns:ns2="a8398694-9149-4fc3-9d24-217db2ce3483" targetNamespace="http://schemas.microsoft.com/office/2006/metadata/properties" ma:root="true" ma:fieldsID="c3b57854feb6ab03d8e14f3ce401913f" ns2:_="">
    <xsd:import namespace="a8398694-9149-4fc3-9d24-217db2ce3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98694-9149-4fc3-9d24-217db2ce3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4325-18CB-418E-9E43-5E504A927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5A852-2AB6-4C62-8FA6-0D262DE27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98694-9149-4fc3-9d24-217db2ce3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4E399F-B305-42EC-9AA5-C2EAF40D60DD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a8398694-9149-4fc3-9d24-217db2ce348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2380</Characters>
  <Application>Microsoft Office Word</Application>
  <DocSecurity>4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Cui Wenqi</dc:creator>
  <cp:keywords/>
  <dc:description/>
  <cp:lastModifiedBy>Student - Cui Wenqi</cp:lastModifiedBy>
  <cp:revision>90</cp:revision>
  <dcterms:created xsi:type="dcterms:W3CDTF">2021-12-11T20:04:00Z</dcterms:created>
  <dcterms:modified xsi:type="dcterms:W3CDTF">2021-12-12T07:51:00Z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0x0101008C607246E4D2284E9BBC43F80F55DD88</vt:lpwstr>
  </property>
</Properties>
</file>