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95" w:rsidRPr="00C67CD2" w:rsidRDefault="00F90095" w:rsidP="001333CB"/>
    <w:p w:rsidR="00951B47" w:rsidRPr="00C67CD2" w:rsidRDefault="008046C7" w:rsidP="001333CB">
      <w:pPr>
        <w:jc w:val="center"/>
        <w:rPr>
          <w:b/>
          <w:bCs/>
          <w:sz w:val="28"/>
          <w:szCs w:val="28"/>
        </w:rPr>
      </w:pPr>
      <w:r w:rsidRPr="00C67CD2">
        <w:rPr>
          <w:b/>
          <w:bCs/>
          <w:sz w:val="28"/>
          <w:szCs w:val="28"/>
        </w:rPr>
        <w:t xml:space="preserve">EAGLE </w:t>
      </w:r>
      <w:r w:rsidR="00F44106">
        <w:rPr>
          <w:b/>
          <w:bCs/>
          <w:sz w:val="28"/>
          <w:szCs w:val="28"/>
        </w:rPr>
        <w:t>7.3.</w:t>
      </w:r>
      <w:r w:rsidRPr="00C67CD2">
        <w:rPr>
          <w:b/>
          <w:bCs/>
          <w:sz w:val="28"/>
          <w:szCs w:val="28"/>
        </w:rPr>
        <w:t xml:space="preserve">0 </w:t>
      </w:r>
      <w:r w:rsidR="00D857BB" w:rsidRPr="00D857BB">
        <w:rPr>
          <w:b/>
          <w:bCs/>
          <w:sz w:val="28"/>
          <w:szCs w:val="28"/>
        </w:rPr>
        <w:t>Erstellen eines Projekts</w:t>
      </w:r>
    </w:p>
    <w:p w:rsidR="00951B47" w:rsidRPr="00C67CD2" w:rsidRDefault="00951B47" w:rsidP="001333CB"/>
    <w:p w:rsidR="0042313E" w:rsidRPr="00C67CD2" w:rsidRDefault="0042313E" w:rsidP="001333CB"/>
    <w:p w:rsidR="0042313E" w:rsidRPr="00C67CD2" w:rsidRDefault="0042313E" w:rsidP="001333CB"/>
    <w:p w:rsidR="00951B47" w:rsidRPr="00C67CD2" w:rsidRDefault="00951B47" w:rsidP="001333CB">
      <w:pPr>
        <w:jc w:val="center"/>
        <w:rPr>
          <w:b/>
          <w:bCs/>
          <w:sz w:val="28"/>
          <w:szCs w:val="28"/>
        </w:rPr>
      </w:pPr>
      <w:r w:rsidRPr="00C67CD2">
        <w:rPr>
          <w:b/>
          <w:bCs/>
          <w:sz w:val="28"/>
          <w:szCs w:val="28"/>
        </w:rPr>
        <w:t>Inhalt</w:t>
      </w:r>
    </w:p>
    <w:p w:rsidR="00951B47" w:rsidRPr="00C67CD2" w:rsidRDefault="00951B47" w:rsidP="001333CB"/>
    <w:p w:rsidR="00951B47" w:rsidRPr="00C67CD2" w:rsidRDefault="00951B47" w:rsidP="001333CB"/>
    <w:p w:rsidR="001333CB" w:rsidRDefault="001333CB" w:rsidP="001333CB">
      <w:pPr>
        <w:pStyle w:val="Verzeichnis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7768111" w:history="1">
        <w:r w:rsidRPr="00F11CD3">
          <w:rPr>
            <w:rStyle w:val="Hyperlink"/>
            <w:noProof/>
          </w:rPr>
          <w:t>Anlegen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_Toc427768111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33CB" w:rsidRDefault="001333CB" w:rsidP="001333CB">
      <w:pPr>
        <w:pStyle w:val="Verzeichnis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427768112" w:history="1">
        <w:r w:rsidRPr="00F11CD3">
          <w:rPr>
            <w:rStyle w:val="Hyperlink"/>
            <w:noProof/>
          </w:rPr>
          <w:t>Vorbereiten der Verzeichnisstruktur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_Toc427768112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33CB" w:rsidRDefault="001333CB" w:rsidP="001333CB">
      <w:pPr>
        <w:pStyle w:val="Verzeichnis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427768113" w:history="1">
        <w:r w:rsidRPr="00F11CD3">
          <w:rPr>
            <w:rStyle w:val="Hyperlink"/>
            <w:noProof/>
            <w:lang w:eastAsia="de-AT"/>
          </w:rPr>
          <w:t>Anlegen der Dateien für das Layoutprogramm Eagel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_Toc427768113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33CB" w:rsidRDefault="001333CB" w:rsidP="001333CB">
      <w:pPr>
        <w:pStyle w:val="Verzeichnis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427768114" w:history="1">
        <w:r w:rsidRPr="00F11CD3">
          <w:rPr>
            <w:rStyle w:val="Hyperlink"/>
            <w:noProof/>
            <w:lang w:eastAsia="de-AT"/>
          </w:rPr>
          <w:t>Festlegen des Blattrahmens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_Toc427768114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33CB" w:rsidRDefault="001333CB" w:rsidP="001333CB">
      <w:pPr>
        <w:pStyle w:val="Verzeichnis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427768115" w:history="1">
        <w:r w:rsidRPr="00F11CD3">
          <w:rPr>
            <w:rStyle w:val="Hyperlink"/>
            <w:noProof/>
          </w:rPr>
          <w:t>Blattbeschriftung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_Toc427768115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33CB" w:rsidRDefault="001333CB" w:rsidP="001333CB">
      <w:pPr>
        <w:pStyle w:val="Verzeichnis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427768116" w:history="1">
        <w:r w:rsidRPr="00F11CD3">
          <w:rPr>
            <w:rStyle w:val="Hyperlink"/>
            <w:noProof/>
          </w:rPr>
          <w:t>Erstellen der Platinen Maße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_Toc427768116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B47" w:rsidRPr="00C67CD2" w:rsidRDefault="001333CB" w:rsidP="001333CB">
      <w:r>
        <w:fldChar w:fldCharType="end"/>
      </w:r>
    </w:p>
    <w:p w:rsidR="003F2968" w:rsidRDefault="00951B47" w:rsidP="001333CB">
      <w:pPr>
        <w:pStyle w:val="berschrift1"/>
        <w:rPr>
          <w:lang w:val="de-AT"/>
        </w:rPr>
      </w:pPr>
      <w:r w:rsidRPr="00C67CD2">
        <w:rPr>
          <w:lang w:val="de-AT"/>
        </w:rPr>
        <w:br w:type="page"/>
      </w:r>
    </w:p>
    <w:p w:rsidR="003F2968" w:rsidRDefault="003F2968" w:rsidP="001333CB">
      <w:pPr>
        <w:pStyle w:val="berschrift1"/>
        <w:rPr>
          <w:lang w:val="de-AT"/>
        </w:rPr>
      </w:pPr>
      <w:bookmarkStart w:id="0" w:name="_Toc427768111"/>
      <w:r>
        <w:rPr>
          <w:lang w:val="de-AT"/>
        </w:rPr>
        <w:lastRenderedPageBreak/>
        <w:t>Anlegen des Projekts</w:t>
      </w:r>
      <w:bookmarkEnd w:id="0"/>
    </w:p>
    <w:p w:rsidR="00A16CCA" w:rsidRPr="00C67CD2" w:rsidRDefault="0078364D" w:rsidP="001333CB">
      <w:pPr>
        <w:pStyle w:val="berschrift2"/>
      </w:pPr>
      <w:bookmarkStart w:id="1" w:name="_Toc427768112"/>
      <w:r>
        <w:t>Vorbereiten der Verzeichnisstruktur</w:t>
      </w:r>
      <w:bookmarkEnd w:id="1"/>
    </w:p>
    <w:p w:rsidR="00A16CCA" w:rsidRPr="006E0232" w:rsidRDefault="00A16CCA" w:rsidP="001333CB"/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6628"/>
      </w:tblGrid>
      <w:tr w:rsidR="00D1372A" w:rsidRPr="006E0232" w:rsidTr="001333CB">
        <w:tc>
          <w:tcPr>
            <w:tcW w:w="3794" w:type="dxa"/>
            <w:shd w:val="clear" w:color="auto" w:fill="auto"/>
          </w:tcPr>
          <w:p w:rsidR="0078364D" w:rsidRDefault="0078364D" w:rsidP="001333CB">
            <w:r>
              <w:t>Um alle Dateien eines Projekts optimal verwalten zu können, ist es vorteilhaft, diese in einem strukturierten Verzeic</w:t>
            </w:r>
            <w:r w:rsidR="00C83A31">
              <w:t>h</w:t>
            </w:r>
            <w:r>
              <w:t xml:space="preserve">nisbaum </w:t>
            </w:r>
            <w:proofErr w:type="spellStart"/>
            <w:r>
              <w:t>abzlegen</w:t>
            </w:r>
            <w:proofErr w:type="spellEnd"/>
            <w:r>
              <w:t>.</w:t>
            </w:r>
          </w:p>
          <w:p w:rsidR="00C83A31" w:rsidRDefault="0078364D" w:rsidP="001333CB">
            <w:r>
              <w:t>Eine Sicherung des Projekts ist durch Kopieren oder Komprimieren des Verzeichnisbaums leicht möglich.</w:t>
            </w:r>
          </w:p>
          <w:p w:rsidR="00C83A31" w:rsidRDefault="00C83A31" w:rsidP="001333CB"/>
          <w:p w:rsidR="00C83A31" w:rsidRDefault="00C83A31" w:rsidP="001333CB">
            <w:r>
              <w:t xml:space="preserve">z.B. </w:t>
            </w:r>
          </w:p>
          <w:p w:rsidR="00C83A31" w:rsidRDefault="00C83A31" w:rsidP="001333CB">
            <w:r>
              <w:t>MusterProjekt_150818_1200</w:t>
            </w:r>
          </w:p>
          <w:p w:rsidR="00C83A31" w:rsidRDefault="00C83A31" w:rsidP="001333CB">
            <w:r>
              <w:t>MusterProjekt_150818_1200</w:t>
            </w:r>
            <w:r>
              <w:t>.zip</w:t>
            </w:r>
          </w:p>
          <w:p w:rsidR="00C83A31" w:rsidRDefault="00C83A31" w:rsidP="001333CB">
            <w:r>
              <w:t>(150818_1200 bedeutet eine Sicherung am 18.8.2015 um 12:00</w:t>
            </w:r>
          </w:p>
          <w:p w:rsidR="00D1372A" w:rsidRPr="006E0232" w:rsidRDefault="00D1372A" w:rsidP="001333CB"/>
        </w:tc>
        <w:tc>
          <w:tcPr>
            <w:tcW w:w="6628" w:type="dxa"/>
            <w:shd w:val="clear" w:color="auto" w:fill="auto"/>
            <w:vAlign w:val="center"/>
          </w:tcPr>
          <w:p w:rsidR="0078364D" w:rsidRDefault="0078364D" w:rsidP="001333CB">
            <w:pPr>
              <w:jc w:val="center"/>
              <w:rPr>
                <w:noProof/>
                <w:lang w:eastAsia="de-AT"/>
              </w:rPr>
            </w:pPr>
          </w:p>
          <w:p w:rsidR="0078364D" w:rsidRDefault="0078364D" w:rsidP="001333CB">
            <w:pPr>
              <w:jc w:val="center"/>
              <w:rPr>
                <w:noProof/>
                <w:lang w:eastAsia="de-AT"/>
              </w:rPr>
            </w:pPr>
            <w:r w:rsidRPr="0078364D">
              <w:rPr>
                <w:noProof/>
                <w:lang w:eastAsia="de-AT"/>
              </w:rPr>
              <w:drawing>
                <wp:inline distT="0" distB="0" distL="0" distR="0" wp14:anchorId="54628446" wp14:editId="627965A4">
                  <wp:extent cx="1724722" cy="1667549"/>
                  <wp:effectExtent l="0" t="0" r="8890" b="889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722" cy="166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2A" w:rsidRPr="006E0232" w:rsidRDefault="0078364D" w:rsidP="001333CB">
            <w:pPr>
              <w:jc w:val="center"/>
            </w:pPr>
            <w:r w:rsidRPr="0078364D">
              <w:rPr>
                <w:noProof/>
                <w:lang w:eastAsia="de-AT"/>
              </w:rPr>
              <w:t xml:space="preserve"> </w:t>
            </w:r>
          </w:p>
        </w:tc>
      </w:tr>
    </w:tbl>
    <w:p w:rsidR="00A7531C" w:rsidRDefault="00A7531C" w:rsidP="001333CB">
      <w:pPr>
        <w:rPr>
          <w:lang w:eastAsia="de-AT"/>
        </w:rPr>
      </w:pPr>
    </w:p>
    <w:p w:rsidR="00C83A31" w:rsidRDefault="00C83A31" w:rsidP="001333CB">
      <w:pPr>
        <w:pStyle w:val="berschrift2"/>
        <w:rPr>
          <w:lang w:eastAsia="de-AT"/>
        </w:rPr>
      </w:pPr>
      <w:bookmarkStart w:id="2" w:name="_Toc427768113"/>
      <w:r>
        <w:rPr>
          <w:lang w:eastAsia="de-AT"/>
        </w:rPr>
        <w:t xml:space="preserve">Anlegen der Dateien für das </w:t>
      </w:r>
      <w:proofErr w:type="spellStart"/>
      <w:r>
        <w:rPr>
          <w:lang w:eastAsia="de-AT"/>
        </w:rPr>
        <w:t>Layoutprogramm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Eagel</w:t>
      </w:r>
      <w:bookmarkEnd w:id="2"/>
      <w:proofErr w:type="spellEnd"/>
    </w:p>
    <w:p w:rsidR="00C83A31" w:rsidRDefault="00C83A31" w:rsidP="001333CB">
      <w:pPr>
        <w:rPr>
          <w:lang w:eastAsia="de-AT"/>
        </w:rPr>
      </w:pPr>
      <w:r w:rsidRPr="00C83A31">
        <w:rPr>
          <w:lang w:eastAsia="de-AT"/>
        </w:rPr>
        <w:t xml:space="preserve">(Datei / Neu / </w:t>
      </w:r>
      <w:r w:rsidR="00491D83">
        <w:rPr>
          <w:lang w:eastAsia="de-AT"/>
        </w:rPr>
        <w:t>Schaltplan</w:t>
      </w:r>
      <w:r w:rsidRPr="00C83A31">
        <w:rPr>
          <w:lang w:eastAsia="de-AT"/>
        </w:rPr>
        <w:t>)</w:t>
      </w:r>
    </w:p>
    <w:p w:rsidR="00491D83" w:rsidRDefault="00491D83" w:rsidP="001333CB">
      <w:pPr>
        <w:rPr>
          <w:lang w:eastAsia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5778"/>
      </w:tblGrid>
      <w:tr w:rsidR="00491D83" w:rsidRPr="006E0232" w:rsidTr="001333CB">
        <w:tc>
          <w:tcPr>
            <w:tcW w:w="4644" w:type="dxa"/>
            <w:shd w:val="clear" w:color="auto" w:fill="auto"/>
          </w:tcPr>
          <w:p w:rsidR="00491D83" w:rsidRDefault="00491D83" w:rsidP="001333CB">
            <w:r w:rsidRPr="00491D83">
              <w:t>Eagle verwaltet die Projektdaten in der Datei „*.</w:t>
            </w:r>
            <w:proofErr w:type="spellStart"/>
            <w:r w:rsidRPr="00491D83">
              <w:t>epf</w:t>
            </w:r>
            <w:proofErr w:type="spellEnd"/>
            <w:r w:rsidRPr="00491D83">
              <w:t>“. Sie liegt im neuangelegten Verzeichnis</w:t>
            </w:r>
            <w:r>
              <w:t xml:space="preserve"> (Hardware)</w:t>
            </w:r>
            <w:r w:rsidRPr="00491D83">
              <w:t>. Wird ein Schaltplan ohne Projekt angelegt, gelten die globalen Einstellungen</w:t>
            </w:r>
            <w:r>
              <w:t xml:space="preserve">. Sie sind </w:t>
            </w:r>
            <w:r w:rsidRPr="00491D83">
              <w:t xml:space="preserve"> in de</w:t>
            </w:r>
            <w:r>
              <w:t>n</w:t>
            </w:r>
            <w:r w:rsidRPr="00491D83">
              <w:t xml:space="preserve"> Datei</w:t>
            </w:r>
            <w:r>
              <w:t>en „</w:t>
            </w:r>
            <w:proofErr w:type="spellStart"/>
            <w:r>
              <w:t>eagle.scr</w:t>
            </w:r>
            <w:proofErr w:type="spellEnd"/>
            <w:r>
              <w:t>“ und</w:t>
            </w:r>
            <w:r w:rsidRPr="00491D83">
              <w:t xml:space="preserve"> „</w:t>
            </w:r>
            <w:proofErr w:type="spellStart"/>
            <w:r w:rsidRPr="00491D83">
              <w:t>eaglerc.usr</w:t>
            </w:r>
            <w:proofErr w:type="spellEnd"/>
            <w:r w:rsidRPr="00491D83">
              <w:t>“</w:t>
            </w:r>
            <w:r>
              <w:t xml:space="preserve"> abgelegt</w:t>
            </w:r>
            <w:r w:rsidRPr="00491D83">
              <w:t xml:space="preserve">. </w:t>
            </w:r>
          </w:p>
          <w:p w:rsidR="00491D83" w:rsidRDefault="00491D83" w:rsidP="001333CB"/>
          <w:p w:rsidR="00491D83" w:rsidRPr="006E0232" w:rsidRDefault="00491D83" w:rsidP="001333CB">
            <w:r>
              <w:t xml:space="preserve">In der Konfiguration der </w:t>
            </w:r>
            <w:proofErr w:type="spellStart"/>
            <w:r>
              <w:t>HTLRankweil</w:t>
            </w:r>
            <w:proofErr w:type="spellEnd"/>
            <w:r>
              <w:t xml:space="preserve"> liegen diese Dateien in den </w:t>
            </w:r>
            <w:proofErr w:type="spellStart"/>
            <w:r>
              <w:t>Verzeichnisen</w:t>
            </w:r>
            <w:proofErr w:type="spellEnd"/>
            <w:r>
              <w:t xml:space="preserve"> </w:t>
            </w:r>
            <w:r w:rsidRPr="00491D83">
              <w:t>M:\eagle</w:t>
            </w:r>
            <w:r>
              <w:noBreakHyphen/>
            </w:r>
            <w:r w:rsidRPr="00491D83">
              <w:t>7.3.0</w:t>
            </w:r>
            <w:r>
              <w:t>\</w:t>
            </w:r>
            <w:r w:rsidRPr="00491D83">
              <w:t>eaglerc.usr</w:t>
            </w:r>
            <w:r>
              <w:t xml:space="preserve"> und </w:t>
            </w:r>
            <w:r w:rsidRPr="00491D83">
              <w:t>P:\oeffentlich\_anwendungen\eagle</w:t>
            </w:r>
            <w:r>
              <w:noBreakHyphen/>
            </w:r>
            <w:r w:rsidRPr="00491D83">
              <w:t>7.3.0\scr</w:t>
            </w:r>
            <w:r>
              <w:t xml:space="preserve">\ </w:t>
            </w:r>
            <w:proofErr w:type="spellStart"/>
            <w:r>
              <w:t>eagle.scr</w:t>
            </w:r>
            <w:proofErr w:type="spellEnd"/>
            <w:r>
              <w:t>.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491D83" w:rsidRDefault="00491D83" w:rsidP="001333CB">
            <w:pPr>
              <w:jc w:val="center"/>
            </w:pPr>
          </w:p>
          <w:p w:rsidR="00491D83" w:rsidRDefault="00491D83" w:rsidP="001333CB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161B1F70" wp14:editId="2991D51E">
                  <wp:extent cx="3436883" cy="1875204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780" cy="187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D83" w:rsidRPr="006E0232" w:rsidRDefault="00491D83" w:rsidP="001333CB">
            <w:pPr>
              <w:jc w:val="center"/>
            </w:pPr>
          </w:p>
        </w:tc>
      </w:tr>
      <w:tr w:rsidR="00491D83" w:rsidRPr="006E0232" w:rsidTr="001333CB">
        <w:tc>
          <w:tcPr>
            <w:tcW w:w="4644" w:type="dxa"/>
            <w:shd w:val="clear" w:color="auto" w:fill="auto"/>
          </w:tcPr>
          <w:p w:rsidR="00491D83" w:rsidRPr="006E0232" w:rsidRDefault="00491D83" w:rsidP="001333CB"/>
        </w:tc>
        <w:tc>
          <w:tcPr>
            <w:tcW w:w="5778" w:type="dxa"/>
            <w:shd w:val="clear" w:color="auto" w:fill="auto"/>
            <w:vAlign w:val="center"/>
          </w:tcPr>
          <w:p w:rsidR="003F2968" w:rsidRDefault="003F2968" w:rsidP="001333CB">
            <w:pPr>
              <w:jc w:val="center"/>
            </w:pPr>
          </w:p>
          <w:p w:rsidR="00491D83" w:rsidRDefault="00491D83" w:rsidP="001333CB">
            <w:pPr>
              <w:jc w:val="center"/>
            </w:pPr>
            <w:r w:rsidRPr="00491D83">
              <w:drawing>
                <wp:inline distT="0" distB="0" distL="0" distR="0" wp14:anchorId="4DF2C09A" wp14:editId="74D3BC51">
                  <wp:extent cx="3038006" cy="21336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06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968" w:rsidRPr="006E0232" w:rsidRDefault="003F2968" w:rsidP="001333CB">
            <w:pPr>
              <w:jc w:val="center"/>
            </w:pPr>
          </w:p>
        </w:tc>
      </w:tr>
      <w:tr w:rsidR="003F2968" w:rsidRPr="006E0232" w:rsidTr="001333CB">
        <w:tc>
          <w:tcPr>
            <w:tcW w:w="4644" w:type="dxa"/>
            <w:shd w:val="clear" w:color="auto" w:fill="auto"/>
          </w:tcPr>
          <w:p w:rsidR="003F2968" w:rsidRDefault="003F2968" w:rsidP="001333CB">
            <w:r>
              <w:t xml:space="preserve">Die Schaltplandatei sollte sofort im </w:t>
            </w:r>
            <w:r>
              <w:lastRenderedPageBreak/>
              <w:t xml:space="preserve">Projektverzeichnis </w:t>
            </w:r>
            <w:proofErr w:type="spellStart"/>
            <w:r>
              <w:t>under</w:t>
            </w:r>
            <w:proofErr w:type="spellEnd"/>
            <w:r>
              <w:t xml:space="preserve"> dem Projektnamen abgelegt werden.</w:t>
            </w:r>
          </w:p>
          <w:p w:rsidR="003F2968" w:rsidRDefault="003F2968" w:rsidP="001333CB">
            <w:r>
              <w:t>M:\eagle</w:t>
            </w:r>
            <w:r>
              <w:noBreakHyphen/>
            </w:r>
            <w:r w:rsidRPr="003F2968">
              <w:t>7.3.0\MusterProjekt\Hardware</w:t>
            </w:r>
            <w:r>
              <w:t>\</w:t>
            </w:r>
          </w:p>
          <w:p w:rsidR="003F2968" w:rsidRDefault="003F2968" w:rsidP="001333CB">
            <w:proofErr w:type="spellStart"/>
            <w:r>
              <w:t>MusterProjekt.sch</w:t>
            </w:r>
            <w:proofErr w:type="spellEnd"/>
          </w:p>
          <w:p w:rsidR="003F2968" w:rsidRPr="006E0232" w:rsidRDefault="00CB630B" w:rsidP="001333CB">
            <w:r>
              <w:t>Alle w</w:t>
            </w:r>
            <w:r w:rsidR="003F2968">
              <w:t>eiteren Dateien werden von Eagle nun in diesem Verzeichnis abgelegt.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CB630B" w:rsidRDefault="00CB630B" w:rsidP="001333CB">
            <w:pPr>
              <w:jc w:val="center"/>
            </w:pPr>
          </w:p>
          <w:p w:rsidR="003F2968" w:rsidRDefault="003F2968" w:rsidP="001333CB">
            <w:pPr>
              <w:jc w:val="center"/>
            </w:pPr>
            <w:r w:rsidRPr="003F2968">
              <w:lastRenderedPageBreak/>
              <w:drawing>
                <wp:inline distT="0" distB="0" distL="0" distR="0" wp14:anchorId="565EE900" wp14:editId="121D8DC1">
                  <wp:extent cx="3205656" cy="2241395"/>
                  <wp:effectExtent l="0" t="0" r="0" b="698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23" cy="224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30B" w:rsidRDefault="00CB630B" w:rsidP="001333CB">
            <w:pPr>
              <w:jc w:val="center"/>
            </w:pPr>
          </w:p>
        </w:tc>
      </w:tr>
    </w:tbl>
    <w:p w:rsidR="00491D83" w:rsidRDefault="00491D83" w:rsidP="001333CB">
      <w:pPr>
        <w:rPr>
          <w:lang w:eastAsia="de-AT"/>
        </w:rPr>
      </w:pPr>
    </w:p>
    <w:p w:rsidR="00491D83" w:rsidRDefault="00CB630B" w:rsidP="001333CB">
      <w:pPr>
        <w:pStyle w:val="berschrift2"/>
        <w:rPr>
          <w:lang w:eastAsia="de-AT"/>
        </w:rPr>
      </w:pPr>
      <w:bookmarkStart w:id="3" w:name="_Toc427768114"/>
      <w:r w:rsidRPr="00CB630B">
        <w:rPr>
          <w:lang w:eastAsia="de-AT"/>
        </w:rPr>
        <w:t>Festlegen des Blattrahmens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5778"/>
      </w:tblGrid>
      <w:tr w:rsidR="00491D83" w:rsidRPr="006E0232" w:rsidTr="001333CB">
        <w:tc>
          <w:tcPr>
            <w:tcW w:w="4644" w:type="dxa"/>
            <w:shd w:val="clear" w:color="auto" w:fill="auto"/>
          </w:tcPr>
          <w:p w:rsidR="00527BD2" w:rsidRDefault="00CB630B" w:rsidP="001333CB">
            <w:r w:rsidRPr="006E0232">
              <w:t>Die Blattrahmen sind als Bauteil in der Bibliothek „</w:t>
            </w:r>
            <w:r w:rsidR="00527BD2">
              <w:t>0_HTL</w:t>
            </w:r>
            <w:r w:rsidRPr="006E0232">
              <w:t xml:space="preserve">_frame.lbr“ abgelegt. </w:t>
            </w:r>
          </w:p>
          <w:p w:rsidR="00527BD2" w:rsidRDefault="00527BD2" w:rsidP="001333CB"/>
          <w:p w:rsidR="00527BD2" w:rsidRDefault="00CB630B" w:rsidP="001333CB">
            <w:r w:rsidRPr="006E0232">
              <w:t xml:space="preserve">Sie stehen in unterschiedlichen Varianten (A4 / A3 - Hoch- und Querformat) </w:t>
            </w:r>
            <w:r w:rsidR="00527BD2">
              <w:t xml:space="preserve">für Schaltplan und Layout </w:t>
            </w:r>
            <w:r w:rsidRPr="006E0232">
              <w:t>zu</w:t>
            </w:r>
            <w:r>
              <w:t>r</w:t>
            </w:r>
            <w:r w:rsidRPr="006E0232">
              <w:t xml:space="preserve"> Verfügung. Der </w:t>
            </w:r>
            <w:r>
              <w:t>R</w:t>
            </w:r>
            <w:r w:rsidRPr="006E0232">
              <w:t xml:space="preserve">ahmen wird an den Koordinaten (0 0) platziert. </w:t>
            </w:r>
          </w:p>
          <w:p w:rsidR="00527BD2" w:rsidRDefault="00527BD2" w:rsidP="001333CB"/>
          <w:p w:rsidR="00CB630B" w:rsidRDefault="00CB630B" w:rsidP="001333CB">
            <w:r w:rsidRPr="006E0232">
              <w:t xml:space="preserve">Nachträglich können mit </w:t>
            </w:r>
            <w:r w:rsidRPr="006E0232">
              <w:drawing>
                <wp:inline distT="0" distB="0" distL="0" distR="0" wp14:anchorId="201442F1" wp14:editId="4458D61E">
                  <wp:extent cx="783590" cy="237490"/>
                  <wp:effectExtent l="0" t="0" r="0" b="0"/>
                  <wp:docPr id="7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0232">
              <w:t xml:space="preserve"> oder </w:t>
            </w:r>
            <w:r w:rsidRPr="006E0232">
              <w:object w:dxaOrig="2070" w:dyaOrig="405">
                <v:shape id="_x0000_i1026" type="#_x0000_t75" style="width:103.4pt;height:20.3pt" o:ole="">
                  <v:imagedata r:id="rId14" o:title=""/>
                </v:shape>
                <o:OLEObject Type="Embed" ProgID="PBrush" ShapeID="_x0000_i1026" DrawAspect="Content" ObjectID="_1501510036" r:id="rId15"/>
              </w:object>
            </w:r>
            <w:r w:rsidRPr="006E0232">
              <w:t xml:space="preserve"> die Rahmenvarianten geändert werden.</w:t>
            </w:r>
          </w:p>
          <w:p w:rsidR="00527BD2" w:rsidRPr="006E0232" w:rsidRDefault="00527BD2" w:rsidP="001333CB"/>
          <w:p w:rsidR="00491D83" w:rsidRPr="006E0232" w:rsidRDefault="00491D83" w:rsidP="001333CB"/>
        </w:tc>
        <w:tc>
          <w:tcPr>
            <w:tcW w:w="5778" w:type="dxa"/>
            <w:shd w:val="clear" w:color="auto" w:fill="auto"/>
            <w:vAlign w:val="center"/>
          </w:tcPr>
          <w:p w:rsidR="00527BD2" w:rsidRDefault="00527BD2" w:rsidP="001333CB">
            <w:pPr>
              <w:jc w:val="center"/>
            </w:pPr>
          </w:p>
          <w:p w:rsidR="00491D83" w:rsidRDefault="00527BD2" w:rsidP="001333CB">
            <w:pPr>
              <w:jc w:val="center"/>
            </w:pPr>
            <w:r w:rsidRPr="00527BD2">
              <w:drawing>
                <wp:inline distT="0" distB="0" distL="0" distR="0" wp14:anchorId="1F1B0A14" wp14:editId="6B5E5830">
                  <wp:extent cx="2664788" cy="2764221"/>
                  <wp:effectExtent l="0" t="0" r="254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99" cy="276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BD2" w:rsidRDefault="00527BD2" w:rsidP="001333CB">
            <w:pPr>
              <w:jc w:val="center"/>
            </w:pPr>
          </w:p>
          <w:p w:rsidR="00527BD2" w:rsidRDefault="00527BD2" w:rsidP="001333CB">
            <w:pPr>
              <w:jc w:val="center"/>
            </w:pPr>
            <w:r w:rsidRPr="00527BD2">
              <w:rPr>
                <w:lang w:eastAsia="de-AT"/>
              </w:rPr>
              <w:drawing>
                <wp:inline distT="0" distB="0" distL="0" distR="0" wp14:anchorId="1D6A08C0" wp14:editId="07DE6307">
                  <wp:extent cx="2753710" cy="2328914"/>
                  <wp:effectExtent l="0" t="0" r="889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064" cy="23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BD2" w:rsidRPr="006E0232" w:rsidRDefault="00527BD2" w:rsidP="001333CB">
            <w:pPr>
              <w:jc w:val="center"/>
            </w:pPr>
          </w:p>
        </w:tc>
      </w:tr>
    </w:tbl>
    <w:p w:rsidR="00491D83" w:rsidRDefault="00491D83" w:rsidP="001333CB">
      <w:pPr>
        <w:rPr>
          <w:lang w:eastAsia="de-AT"/>
        </w:rPr>
      </w:pPr>
    </w:p>
    <w:p w:rsidR="00D00C30" w:rsidRDefault="00D00C30" w:rsidP="001333CB">
      <w:pPr>
        <w:rPr>
          <w:lang w:eastAsia="de-AT"/>
        </w:rPr>
      </w:pPr>
      <w:r w:rsidRPr="00D00C30">
        <w:rPr>
          <w:lang w:eastAsia="de-AT"/>
        </w:rPr>
        <w:lastRenderedPageBreak/>
        <w:drawing>
          <wp:inline distT="0" distB="0" distL="0" distR="0" wp14:anchorId="6D39E320" wp14:editId="60CB21A2">
            <wp:extent cx="5972810" cy="3359785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30" w:rsidRDefault="00D00C30" w:rsidP="001333CB">
      <w:pPr>
        <w:rPr>
          <w:lang w:eastAsia="de-AT"/>
        </w:rPr>
      </w:pPr>
    </w:p>
    <w:p w:rsidR="00527BD2" w:rsidRDefault="00527BD2" w:rsidP="001333CB">
      <w:pPr>
        <w:pStyle w:val="berschrift2"/>
      </w:pPr>
      <w:bookmarkStart w:id="4" w:name="_Toc427768115"/>
      <w:r>
        <w:t>Blattbeschriftung erstellen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636"/>
        <w:gridCol w:w="5786"/>
      </w:tblGrid>
      <w:tr w:rsidR="00491D83" w:rsidRPr="006E0232" w:rsidTr="001333CB">
        <w:tc>
          <w:tcPr>
            <w:tcW w:w="4636" w:type="dxa"/>
            <w:shd w:val="clear" w:color="auto" w:fill="auto"/>
          </w:tcPr>
          <w:p w:rsidR="00527BD2" w:rsidRDefault="00527BD2" w:rsidP="001333CB">
            <w:r>
              <w:t>Die Beschriftung der Rahmen wird über globale Attribute gesteuert.</w:t>
            </w:r>
          </w:p>
          <w:p w:rsidR="00D00C30" w:rsidRDefault="00D00C30" w:rsidP="001333CB"/>
          <w:p w:rsidR="00491D83" w:rsidRDefault="00527BD2" w:rsidP="001333CB">
            <w:r>
              <w:t>Mit dem ULP (User Language Programm) „</w:t>
            </w:r>
            <w:r w:rsidR="00D00C30">
              <w:t>_</w:t>
            </w:r>
            <w:proofErr w:type="spellStart"/>
            <w:r>
              <w:t>HTL_Set_Project_Globale_Attributtes.ulp</w:t>
            </w:r>
            <w:proofErr w:type="spellEnd"/>
            <w:r>
              <w:t>“ werden Einstellungen vorgenommen.</w:t>
            </w:r>
          </w:p>
          <w:p w:rsidR="00D00C30" w:rsidRDefault="00D00C30" w:rsidP="001333CB"/>
          <w:p w:rsidR="00D00C30" w:rsidRPr="006E0232" w:rsidRDefault="00D00C30" w:rsidP="001333CB">
            <w:r>
              <w:t xml:space="preserve">Dieses Programm kann auch über das Icon „HTL setzt die </w:t>
            </w:r>
            <w:proofErr w:type="spellStart"/>
            <w:r>
              <w:t>Beschritung</w:t>
            </w:r>
            <w:proofErr w:type="spellEnd"/>
            <w:r>
              <w:t>“ ausgeführt werden. Eine Änderung der Beschriftung ist später ebenfalls über dieses Programm möglich.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D00C30" w:rsidRDefault="00D00C30" w:rsidP="001333CB">
            <w:pPr>
              <w:jc w:val="center"/>
            </w:pPr>
          </w:p>
          <w:p w:rsidR="00491D83" w:rsidRDefault="00D00C30" w:rsidP="001333CB">
            <w:pPr>
              <w:jc w:val="center"/>
            </w:pPr>
            <w:r w:rsidRPr="00D00C30">
              <w:drawing>
                <wp:inline distT="0" distB="0" distL="0" distR="0" wp14:anchorId="5C0BDF1A" wp14:editId="4E7AC2E2">
                  <wp:extent cx="2795944" cy="1954924"/>
                  <wp:effectExtent l="0" t="0" r="4445" b="762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97" cy="196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C30" w:rsidRPr="006E0232" w:rsidRDefault="00D00C30" w:rsidP="001333CB">
            <w:pPr>
              <w:jc w:val="center"/>
            </w:pPr>
          </w:p>
        </w:tc>
      </w:tr>
      <w:tr w:rsidR="009436EB" w:rsidRPr="006E0232" w:rsidTr="001333CB">
        <w:tc>
          <w:tcPr>
            <w:tcW w:w="10422" w:type="dxa"/>
            <w:gridSpan w:val="2"/>
            <w:shd w:val="clear" w:color="auto" w:fill="auto"/>
          </w:tcPr>
          <w:p w:rsidR="009436EB" w:rsidRDefault="009436EB" w:rsidP="001333CB">
            <w:pPr>
              <w:jc w:val="center"/>
            </w:pPr>
          </w:p>
          <w:p w:rsidR="009436EB" w:rsidRDefault="009436EB" w:rsidP="001333CB">
            <w:pPr>
              <w:jc w:val="center"/>
            </w:pPr>
            <w:r w:rsidRPr="00D00C30">
              <w:drawing>
                <wp:inline distT="0" distB="0" distL="0" distR="0" wp14:anchorId="057F85EB" wp14:editId="0841327C">
                  <wp:extent cx="5972810" cy="973455"/>
                  <wp:effectExtent l="0" t="0" r="889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6EB" w:rsidRDefault="009436EB" w:rsidP="001333CB">
            <w:pPr>
              <w:jc w:val="center"/>
            </w:pPr>
          </w:p>
        </w:tc>
      </w:tr>
      <w:tr w:rsidR="00491D83" w:rsidRPr="006E0232" w:rsidTr="001333CB">
        <w:tc>
          <w:tcPr>
            <w:tcW w:w="4636" w:type="dxa"/>
            <w:shd w:val="clear" w:color="auto" w:fill="auto"/>
          </w:tcPr>
          <w:p w:rsidR="00491D83" w:rsidRDefault="009436EB" w:rsidP="001333CB">
            <w:r>
              <w:t xml:space="preserve">Die Einträge Name, Projektname, </w:t>
            </w:r>
            <w:proofErr w:type="spellStart"/>
            <w:r>
              <w:t>Accountname</w:t>
            </w:r>
            <w:proofErr w:type="spellEnd"/>
            <w:r>
              <w:t xml:space="preserve"> und Revision werden richtig gesetzt.</w:t>
            </w:r>
          </w:p>
          <w:p w:rsidR="009436EB" w:rsidRPr="006E0232" w:rsidRDefault="009436EB" w:rsidP="001333CB"/>
        </w:tc>
        <w:tc>
          <w:tcPr>
            <w:tcW w:w="5786" w:type="dxa"/>
            <w:shd w:val="clear" w:color="auto" w:fill="auto"/>
            <w:vAlign w:val="center"/>
          </w:tcPr>
          <w:p w:rsidR="009436EB" w:rsidRDefault="009436EB" w:rsidP="001333CB">
            <w:pPr>
              <w:jc w:val="center"/>
            </w:pPr>
          </w:p>
          <w:p w:rsidR="00491D83" w:rsidRDefault="009436EB" w:rsidP="001333CB">
            <w:pPr>
              <w:jc w:val="center"/>
            </w:pPr>
            <w:r w:rsidRPr="009436EB">
              <w:lastRenderedPageBreak/>
              <w:drawing>
                <wp:inline distT="0" distB="0" distL="0" distR="0" wp14:anchorId="2F9A9DD2" wp14:editId="59A54B2B">
                  <wp:extent cx="2010056" cy="1676634"/>
                  <wp:effectExtent l="0" t="0" r="952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6EB" w:rsidRPr="006E0232" w:rsidRDefault="009436EB" w:rsidP="001333CB">
            <w:pPr>
              <w:jc w:val="center"/>
            </w:pPr>
          </w:p>
        </w:tc>
      </w:tr>
      <w:tr w:rsidR="009436EB" w:rsidRPr="006E0232" w:rsidTr="001333CB">
        <w:tc>
          <w:tcPr>
            <w:tcW w:w="4636" w:type="dxa"/>
            <w:shd w:val="clear" w:color="auto" w:fill="auto"/>
          </w:tcPr>
          <w:p w:rsidR="00D763B5" w:rsidRDefault="009436EB" w:rsidP="001333CB">
            <w:r>
              <w:lastRenderedPageBreak/>
              <w:t xml:space="preserve">Die </w:t>
            </w:r>
            <w:proofErr w:type="spellStart"/>
            <w:r>
              <w:t>Informatione</w:t>
            </w:r>
            <w:proofErr w:type="spellEnd"/>
            <w:r>
              <w:t xml:space="preserve"> stehen auch im </w:t>
            </w:r>
            <w:proofErr w:type="spellStart"/>
            <w:r>
              <w:t>Layouteditor</w:t>
            </w:r>
            <w:proofErr w:type="spellEnd"/>
            <w:r>
              <w:t xml:space="preserve"> zu Verfügung. Daher wird auch </w:t>
            </w:r>
            <w:r w:rsidR="00D763B5">
              <w:t xml:space="preserve">diese Datei angelegt. </w:t>
            </w:r>
          </w:p>
          <w:p w:rsidR="009436EB" w:rsidRDefault="00D763B5" w:rsidP="001333CB">
            <w:r>
              <w:t xml:space="preserve">Der Blattrahmen wird neben </w:t>
            </w:r>
            <w:proofErr w:type="gramStart"/>
            <w:r>
              <w:t>der</w:t>
            </w:r>
            <w:proofErr w:type="gramEnd"/>
            <w:r>
              <w:t xml:space="preserve"> </w:t>
            </w:r>
            <w:proofErr w:type="spellStart"/>
            <w:r>
              <w:t>Platinendimensionen</w:t>
            </w:r>
            <w:proofErr w:type="spellEnd"/>
            <w:r>
              <w:t xml:space="preserve"> (halbes Europaformat) platziert.  Er kann gelöscht werden, da die Platine im </w:t>
            </w:r>
            <w:proofErr w:type="spellStart"/>
            <w:r>
              <w:t>nächten</w:t>
            </w:r>
            <w:proofErr w:type="spellEnd"/>
            <w:r>
              <w:t xml:space="preserve"> Schritt erstellt wird.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9436EB" w:rsidRDefault="009436EB" w:rsidP="001333CB">
            <w:pPr>
              <w:jc w:val="center"/>
            </w:pPr>
          </w:p>
          <w:p w:rsidR="009436EB" w:rsidRDefault="009436EB" w:rsidP="001333CB">
            <w:pPr>
              <w:jc w:val="center"/>
            </w:pPr>
            <w:r w:rsidRPr="009436EB">
              <w:drawing>
                <wp:inline distT="0" distB="0" distL="0" distR="0" wp14:anchorId="2114F57E" wp14:editId="3C1AB93E">
                  <wp:extent cx="2963917" cy="801716"/>
                  <wp:effectExtent l="0" t="0" r="825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08" cy="80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6EB" w:rsidRDefault="009436EB" w:rsidP="001333CB">
            <w:pPr>
              <w:jc w:val="center"/>
            </w:pPr>
          </w:p>
        </w:tc>
      </w:tr>
    </w:tbl>
    <w:p w:rsidR="00491D83" w:rsidRDefault="00491D83" w:rsidP="001333CB">
      <w:pPr>
        <w:rPr>
          <w:lang w:eastAsia="de-AT"/>
        </w:rPr>
      </w:pPr>
    </w:p>
    <w:p w:rsidR="00D763B5" w:rsidRDefault="00D763B5" w:rsidP="001333CB">
      <w:pPr>
        <w:rPr>
          <w:lang w:eastAsia="de-AT"/>
        </w:rPr>
      </w:pPr>
      <w:r w:rsidRPr="00D763B5">
        <w:rPr>
          <w:lang w:eastAsia="de-AT"/>
        </w:rPr>
        <w:drawing>
          <wp:inline distT="0" distB="0" distL="0" distR="0" wp14:anchorId="3BF95FC4" wp14:editId="68DBADCE">
            <wp:extent cx="5972810" cy="3241675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5" w:rsidRDefault="00D763B5" w:rsidP="001333CB">
      <w:pPr>
        <w:rPr>
          <w:lang w:eastAsia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6628"/>
      </w:tblGrid>
      <w:tr w:rsidR="00D763B5" w:rsidRPr="006E0232" w:rsidTr="001333CB">
        <w:tc>
          <w:tcPr>
            <w:tcW w:w="3794" w:type="dxa"/>
            <w:shd w:val="clear" w:color="auto" w:fill="auto"/>
          </w:tcPr>
          <w:p w:rsidR="0018338D" w:rsidRDefault="00D763B5" w:rsidP="001333CB">
            <w:r>
              <w:t>Die</w:t>
            </w:r>
            <w:r w:rsidRPr="006E0232">
              <w:t xml:space="preserve"> globalen Attribute </w:t>
            </w:r>
            <w:r>
              <w:t>können über das Menü</w:t>
            </w:r>
            <w:r>
              <w:t xml:space="preserve"> (Bearbeiten / Globale Attribute…</w:t>
            </w:r>
            <w:r w:rsidR="0018338D">
              <w:t xml:space="preserve">) geändert werden. Diese Änderung erfolgt jedoch nur im aktuellen Editorfenster. </w:t>
            </w:r>
          </w:p>
          <w:p w:rsidR="00D763B5" w:rsidRPr="006E0232" w:rsidRDefault="00D763B5" w:rsidP="001333CB"/>
        </w:tc>
        <w:tc>
          <w:tcPr>
            <w:tcW w:w="6628" w:type="dxa"/>
            <w:shd w:val="clear" w:color="auto" w:fill="auto"/>
            <w:vAlign w:val="center"/>
          </w:tcPr>
          <w:p w:rsidR="00D763B5" w:rsidRPr="006E0232" w:rsidRDefault="00D763B5" w:rsidP="001333CB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6D3E61D7" wp14:editId="0D3C78E8">
                  <wp:extent cx="1459417" cy="1776248"/>
                  <wp:effectExtent l="0" t="0" r="762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040" cy="1778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3B5" w:rsidRDefault="00D763B5" w:rsidP="001333CB">
      <w:pPr>
        <w:rPr>
          <w:lang w:eastAsia="de-AT"/>
        </w:rPr>
      </w:pPr>
    </w:p>
    <w:p w:rsidR="0018338D" w:rsidRPr="000937AB" w:rsidRDefault="0018338D" w:rsidP="001333CB">
      <w:pPr>
        <w:pStyle w:val="berschrift2"/>
      </w:pPr>
      <w:bookmarkStart w:id="5" w:name="_Toc427768116"/>
      <w:proofErr w:type="spellStart"/>
      <w:r w:rsidRPr="000937AB">
        <w:t>Erstellen</w:t>
      </w:r>
      <w:proofErr w:type="spellEnd"/>
      <w:r w:rsidRPr="000937AB">
        <w:t xml:space="preserve"> der </w:t>
      </w:r>
      <w:proofErr w:type="spellStart"/>
      <w:r w:rsidRPr="000937AB">
        <w:t>Platinen</w:t>
      </w:r>
      <w:proofErr w:type="spellEnd"/>
      <w:r w:rsidRPr="000937AB">
        <w:t xml:space="preserve"> </w:t>
      </w:r>
      <w:proofErr w:type="spellStart"/>
      <w:r w:rsidRPr="000937AB">
        <w:t>Maße</w:t>
      </w:r>
      <w:bookmarkEnd w:id="5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992"/>
        <w:gridCol w:w="5636"/>
      </w:tblGrid>
      <w:tr w:rsidR="00491D83" w:rsidRPr="006E0232" w:rsidTr="001333CB">
        <w:tc>
          <w:tcPr>
            <w:tcW w:w="3794" w:type="dxa"/>
            <w:shd w:val="clear" w:color="auto" w:fill="auto"/>
          </w:tcPr>
          <w:p w:rsidR="0018338D" w:rsidRDefault="0018338D" w:rsidP="001333CB">
            <w:pPr>
              <w:rPr>
                <w:lang w:eastAsia="de-AT"/>
              </w:rPr>
            </w:pPr>
            <w:r>
              <w:rPr>
                <w:lang w:eastAsia="de-AT"/>
              </w:rPr>
              <w:t>Das ULP „_</w:t>
            </w:r>
            <w:proofErr w:type="spellStart"/>
            <w:r>
              <w:rPr>
                <w:lang w:eastAsia="de-AT"/>
              </w:rPr>
              <w:t>HTL_Create_Board.ulp</w:t>
            </w:r>
            <w:proofErr w:type="spellEnd"/>
            <w:r>
              <w:rPr>
                <w:lang w:eastAsia="de-AT"/>
              </w:rPr>
              <w:t xml:space="preserve">“ </w:t>
            </w:r>
            <w:r>
              <w:rPr>
                <w:lang w:eastAsia="de-AT"/>
              </w:rPr>
              <w:lastRenderedPageBreak/>
              <w:t>erzeugt alle notwendigen Einträge in die einzelnen Layer.</w:t>
            </w:r>
          </w:p>
          <w:p w:rsidR="00491D83" w:rsidRPr="006E0232" w:rsidRDefault="00491D83" w:rsidP="001333CB"/>
        </w:tc>
        <w:tc>
          <w:tcPr>
            <w:tcW w:w="6628" w:type="dxa"/>
            <w:gridSpan w:val="2"/>
            <w:shd w:val="clear" w:color="auto" w:fill="auto"/>
            <w:vAlign w:val="center"/>
          </w:tcPr>
          <w:p w:rsidR="0018338D" w:rsidRDefault="0018338D" w:rsidP="001333CB">
            <w:pPr>
              <w:jc w:val="center"/>
            </w:pPr>
          </w:p>
          <w:p w:rsidR="00491D83" w:rsidRDefault="0018338D" w:rsidP="001333CB">
            <w:pPr>
              <w:jc w:val="center"/>
            </w:pPr>
            <w:r w:rsidRPr="0018338D">
              <w:lastRenderedPageBreak/>
              <w:drawing>
                <wp:inline distT="0" distB="0" distL="0" distR="0" wp14:anchorId="749E5A59" wp14:editId="79FCF653">
                  <wp:extent cx="3415862" cy="2388371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90" cy="239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38D" w:rsidRPr="006E0232" w:rsidRDefault="0018338D" w:rsidP="001333CB">
            <w:pPr>
              <w:jc w:val="center"/>
            </w:pPr>
          </w:p>
        </w:tc>
      </w:tr>
      <w:tr w:rsidR="0018338D" w:rsidRPr="006E0232" w:rsidTr="001333CB">
        <w:tc>
          <w:tcPr>
            <w:tcW w:w="10422" w:type="dxa"/>
            <w:gridSpan w:val="3"/>
            <w:shd w:val="clear" w:color="auto" w:fill="auto"/>
          </w:tcPr>
          <w:p w:rsidR="0018338D" w:rsidRDefault="0018338D" w:rsidP="001333CB">
            <w:pPr>
              <w:jc w:val="center"/>
            </w:pPr>
          </w:p>
          <w:p w:rsidR="0018338D" w:rsidRDefault="0018338D" w:rsidP="001333CB">
            <w:pPr>
              <w:jc w:val="center"/>
            </w:pPr>
            <w:r w:rsidRPr="0018338D">
              <w:drawing>
                <wp:inline distT="0" distB="0" distL="0" distR="0" wp14:anchorId="6D80AFAA" wp14:editId="7CDFEFA9">
                  <wp:extent cx="5972810" cy="767080"/>
                  <wp:effectExtent l="0" t="0" r="889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38D" w:rsidRPr="006E0232" w:rsidRDefault="0018338D" w:rsidP="001333CB">
            <w:pPr>
              <w:jc w:val="center"/>
            </w:pPr>
          </w:p>
        </w:tc>
      </w:tr>
      <w:tr w:rsidR="0018338D" w:rsidRPr="006E0232" w:rsidTr="001333CB">
        <w:tc>
          <w:tcPr>
            <w:tcW w:w="4786" w:type="dxa"/>
            <w:gridSpan w:val="2"/>
            <w:shd w:val="clear" w:color="auto" w:fill="auto"/>
          </w:tcPr>
          <w:p w:rsidR="0018338D" w:rsidRDefault="0018338D" w:rsidP="001333CB">
            <w:r>
              <w:t>Das ULP ermöglicht unterschiedliche Einträge in die Datei.</w:t>
            </w:r>
          </w:p>
          <w:p w:rsidR="0018338D" w:rsidRDefault="0018338D" w:rsidP="001333CB"/>
          <w:p w:rsidR="0018338D" w:rsidRDefault="0018338D" w:rsidP="001333CB">
            <w:r>
              <w:t>x, y legen die Dimensionen der Platine fest.</w:t>
            </w:r>
          </w:p>
          <w:p w:rsidR="0018338D" w:rsidRDefault="0018338D" w:rsidP="001333CB"/>
          <w:p w:rsidR="0018338D" w:rsidRDefault="0018338D" w:rsidP="001333CB">
            <w:r>
              <w:t xml:space="preserve">Die Check-Boxen </w:t>
            </w:r>
            <w:r w:rsidR="00C479E4">
              <w:t>legen fest, welche Einträger erstellt werden.</w:t>
            </w:r>
          </w:p>
          <w:p w:rsidR="00C479E4" w:rsidRDefault="00C479E4" w:rsidP="001333CB"/>
          <w:p w:rsidR="00C479E4" w:rsidRDefault="00C479E4" w:rsidP="001333CB">
            <w:r>
              <w:t>Bemaßung im Layer 47 (</w:t>
            </w:r>
            <w:proofErr w:type="spellStart"/>
            <w:r>
              <w:t>Mesuremes</w:t>
            </w:r>
            <w:proofErr w:type="spellEnd"/>
            <w:r>
              <w:t>)</w:t>
            </w:r>
          </w:p>
          <w:p w:rsidR="00C479E4" w:rsidRDefault="00C479E4" w:rsidP="001333CB">
            <w:r>
              <w:t>Dimension im Layer 20 (Dimension)</w:t>
            </w:r>
          </w:p>
          <w:p w:rsidR="00C479E4" w:rsidRDefault="00C479E4" w:rsidP="001333CB">
            <w:r>
              <w:t>Schneidkreuze im Layer 16 (</w:t>
            </w:r>
            <w:proofErr w:type="spellStart"/>
            <w:r>
              <w:t>Bottom</w:t>
            </w:r>
            <w:proofErr w:type="spellEnd"/>
            <w:r>
              <w:t>)</w:t>
            </w:r>
          </w:p>
          <w:p w:rsidR="00C479E4" w:rsidRDefault="00C479E4" w:rsidP="001333CB">
            <w:r>
              <w:t>Schneidkreuze im Layer 1 (Top)</w:t>
            </w:r>
          </w:p>
          <w:p w:rsidR="00C479E4" w:rsidRDefault="00C479E4" w:rsidP="001333CB"/>
          <w:p w:rsidR="0018338D" w:rsidRDefault="0018338D" w:rsidP="001333CB">
            <w:r>
              <w:t>Die Positionsangabe legt fest, an welcher Stelle in der Zeichnung das Board erstellt wird</w:t>
            </w:r>
            <w:r w:rsidR="00C479E4">
              <w:t xml:space="preserve"> (untere linke </w:t>
            </w:r>
            <w:proofErr w:type="spellStart"/>
            <w:r w:rsidR="00C479E4">
              <w:t>Exke</w:t>
            </w:r>
            <w:proofErr w:type="spellEnd"/>
            <w:r w:rsidR="00C479E4">
              <w:t xml:space="preserve"> der Platine)</w:t>
            </w:r>
            <w:r>
              <w:t>.</w:t>
            </w:r>
          </w:p>
          <w:p w:rsidR="00C479E4" w:rsidRDefault="00C479E4" w:rsidP="001333CB"/>
          <w:p w:rsidR="0018338D" w:rsidRDefault="0018338D" w:rsidP="001333CB">
            <w:r>
              <w:t>•</w:t>
            </w:r>
            <w:r>
              <w:tab/>
              <w:t>Im Ursprung</w:t>
            </w:r>
            <w:r w:rsidR="00C479E4">
              <w:t xml:space="preserve"> </w:t>
            </w:r>
          </w:p>
          <w:p w:rsidR="0018338D" w:rsidRDefault="0018338D" w:rsidP="001333CB">
            <w:r>
              <w:t>•</w:t>
            </w:r>
            <w:r>
              <w:tab/>
              <w:t>An einer vorgegebenen Stelle</w:t>
            </w:r>
          </w:p>
          <w:p w:rsidR="0018338D" w:rsidRDefault="0018338D" w:rsidP="001333CB">
            <w:r>
              <w:t>•</w:t>
            </w:r>
            <w:r>
              <w:tab/>
              <w:t>Außerhalb der Zeichnung</w:t>
            </w:r>
          </w:p>
          <w:p w:rsidR="00C479E4" w:rsidRDefault="00C479E4" w:rsidP="001333CB"/>
          <w:p w:rsidR="00C479E4" w:rsidRDefault="00C479E4" w:rsidP="001333CB">
            <w:r>
              <w:t xml:space="preserve">Im Beispiel: Platine 100x80mm; alle Einträge; horizontal </w:t>
            </w:r>
            <w:proofErr w:type="spellStart"/>
            <w:r>
              <w:t>symetrisch</w:t>
            </w:r>
            <w:proofErr w:type="spellEnd"/>
            <w:r>
              <w:t xml:space="preserve"> am Ursprung platziert.</w:t>
            </w:r>
          </w:p>
          <w:p w:rsidR="0061525A" w:rsidRDefault="0061525A" w:rsidP="001333CB">
            <w:r>
              <w:t>Im Ursprung fallen das metrische und das Zollraster zusammen.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C479E4" w:rsidRDefault="00C479E4" w:rsidP="001333CB">
            <w:pPr>
              <w:jc w:val="center"/>
            </w:pPr>
          </w:p>
          <w:p w:rsidR="0018338D" w:rsidRDefault="00C479E4" w:rsidP="001333CB">
            <w:pPr>
              <w:jc w:val="center"/>
            </w:pPr>
            <w:r w:rsidRPr="00C479E4">
              <w:drawing>
                <wp:inline distT="0" distB="0" distL="0" distR="0" wp14:anchorId="5FEC6D1B" wp14:editId="0C228F23">
                  <wp:extent cx="1924319" cy="3943901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394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9E4" w:rsidRPr="006E0232" w:rsidRDefault="00C479E4" w:rsidP="001333CB">
            <w:pPr>
              <w:jc w:val="center"/>
            </w:pPr>
          </w:p>
        </w:tc>
      </w:tr>
    </w:tbl>
    <w:p w:rsidR="00491D83" w:rsidRDefault="00491D83" w:rsidP="001333CB">
      <w:pPr>
        <w:rPr>
          <w:lang w:eastAsia="de-AT"/>
        </w:rPr>
      </w:pPr>
    </w:p>
    <w:p w:rsidR="00C479E4" w:rsidRDefault="00C479E4" w:rsidP="001333CB">
      <w:pPr>
        <w:rPr>
          <w:lang w:eastAsia="de-AT"/>
        </w:rPr>
      </w:pPr>
      <w:r w:rsidRPr="00C479E4">
        <w:rPr>
          <w:lang w:eastAsia="de-AT"/>
        </w:rPr>
        <w:lastRenderedPageBreak/>
        <w:drawing>
          <wp:inline distT="0" distB="0" distL="0" distR="0" wp14:anchorId="4BA6EBB8" wp14:editId="5DADCD2E">
            <wp:extent cx="5972810" cy="3241675"/>
            <wp:effectExtent l="0" t="0" r="889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83" w:rsidRDefault="00491D83" w:rsidP="001333CB">
      <w:pPr>
        <w:rPr>
          <w:lang w:eastAsia="de-AT"/>
        </w:rPr>
      </w:pPr>
    </w:p>
    <w:p w:rsidR="00C479E4" w:rsidRDefault="00C479E4" w:rsidP="001333CB">
      <w:pPr>
        <w:rPr>
          <w:lang w:eastAsia="de-AT"/>
        </w:rPr>
      </w:pPr>
      <w:r>
        <w:rPr>
          <w:lang w:eastAsia="de-AT"/>
        </w:rPr>
        <w:t>Nun kann der Blattrahmen so platziert werden, dass die Platine geeignet auf dem Zeichenblatt liegt.</w:t>
      </w:r>
    </w:p>
    <w:p w:rsidR="00C479E4" w:rsidRDefault="00C479E4" w:rsidP="001333CB">
      <w:pPr>
        <w:rPr>
          <w:lang w:eastAsia="de-AT"/>
        </w:rPr>
      </w:pPr>
      <w:r w:rsidRPr="00C479E4">
        <w:rPr>
          <w:lang w:eastAsia="de-AT"/>
        </w:rPr>
        <w:drawing>
          <wp:inline distT="0" distB="0" distL="0" distR="0" wp14:anchorId="6FA547A8" wp14:editId="32BAF217">
            <wp:extent cx="5972810" cy="3241675"/>
            <wp:effectExtent l="0" t="0" r="889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46D76" w:rsidRDefault="00546D76" w:rsidP="001333CB">
      <w:pPr>
        <w:rPr>
          <w:lang w:eastAsia="de-AT"/>
        </w:rPr>
      </w:pPr>
    </w:p>
    <w:p w:rsidR="000937AB" w:rsidRPr="006E0232" w:rsidRDefault="000937AB" w:rsidP="001333CB">
      <w:r w:rsidRPr="006E0232">
        <w:t xml:space="preserve">Die Blattüberschrift „Layout Work“ wird von den </w:t>
      </w:r>
      <w:proofErr w:type="spellStart"/>
      <w:r w:rsidRPr="006E0232">
        <w:t>Druckerscripts</w:t>
      </w:r>
      <w:proofErr w:type="spellEnd"/>
      <w:r w:rsidRPr="006E0232">
        <w:t xml:space="preserve"> automatisch angepasst.</w:t>
      </w:r>
    </w:p>
    <w:p w:rsidR="000937AB" w:rsidRDefault="000937AB" w:rsidP="001333CB"/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6628"/>
      </w:tblGrid>
      <w:tr w:rsidR="000937AB" w:rsidRPr="006E0232" w:rsidTr="001333CB">
        <w:tc>
          <w:tcPr>
            <w:tcW w:w="3794" w:type="dxa"/>
            <w:shd w:val="clear" w:color="auto" w:fill="auto"/>
          </w:tcPr>
          <w:p w:rsidR="000937AB" w:rsidRPr="006E0232" w:rsidRDefault="000937AB" w:rsidP="001333CB">
            <w:r w:rsidRPr="006E0232">
              <w:t>Speichern nicht vergessen!</w:t>
            </w:r>
            <w:r>
              <w:t xml:space="preserve"> </w:t>
            </w:r>
          </w:p>
          <w:p w:rsidR="000937AB" w:rsidRPr="006E0232" w:rsidRDefault="000937AB" w:rsidP="001333CB"/>
        </w:tc>
        <w:tc>
          <w:tcPr>
            <w:tcW w:w="6628" w:type="dxa"/>
            <w:shd w:val="clear" w:color="auto" w:fill="auto"/>
            <w:vAlign w:val="center"/>
          </w:tcPr>
          <w:p w:rsidR="000937AB" w:rsidRPr="006E0232" w:rsidRDefault="000937AB" w:rsidP="001333CB">
            <w:pPr>
              <w:jc w:val="center"/>
            </w:pPr>
            <w:r w:rsidRPr="000937AB">
              <w:drawing>
                <wp:inline distT="0" distB="0" distL="0" distR="0" wp14:anchorId="61029C19" wp14:editId="3C2B6870">
                  <wp:extent cx="2686425" cy="1171739"/>
                  <wp:effectExtent l="0" t="0" r="0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7AB" w:rsidRPr="006E0232" w:rsidRDefault="000937AB" w:rsidP="001333CB"/>
    <w:p w:rsidR="00C83A31" w:rsidRPr="00C67CD2" w:rsidRDefault="000937AB" w:rsidP="001333CB">
      <w:r w:rsidRPr="006E0232">
        <w:t xml:space="preserve">Nun kann mit der Entwurfsarbeit begonnen werden. Viel Erfolg. </w:t>
      </w:r>
    </w:p>
    <w:sectPr w:rsidR="00C83A31" w:rsidRPr="00C67CD2">
      <w:headerReference w:type="default" r:id="rId31"/>
      <w:footerReference w:type="default" r:id="rId32"/>
      <w:pgSz w:w="11907" w:h="16840" w:code="9"/>
      <w:pgMar w:top="1531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B20" w:rsidRDefault="003C6B20">
      <w:r>
        <w:separator/>
      </w:r>
    </w:p>
  </w:endnote>
  <w:endnote w:type="continuationSeparator" w:id="0">
    <w:p w:rsidR="003C6B20" w:rsidRDefault="003C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3E" w:rsidRDefault="0042313E">
    <w:pPr>
      <w:pStyle w:val="Fuzeile"/>
      <w:rPr>
        <w:sz w:val="18"/>
      </w:rPr>
    </w:pPr>
    <w:r>
      <w:rPr>
        <w:sz w:val="18"/>
      </w:rPr>
      <w:t>© Mo</w:t>
    </w:r>
    <w:r w:rsidR="006728A1">
      <w:rPr>
        <w:sz w:val="18"/>
      </w:rPr>
      <w:t xml:space="preserve"> </w:t>
    </w:r>
    <w:r>
      <w:rPr>
        <w:sz w:val="18"/>
      </w:rPr>
      <w:t>201</w:t>
    </w:r>
    <w:r w:rsidR="006728A1">
      <w:rPr>
        <w:sz w:val="18"/>
      </w:rPr>
      <w:t>3</w:t>
    </w:r>
    <w:r w:rsidR="00C67CD2">
      <w:rPr>
        <w:sz w:val="18"/>
      </w:rPr>
      <w:t>, 2015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 \* MERGEFORMAT </w:instrText>
    </w:r>
    <w:r>
      <w:rPr>
        <w:sz w:val="18"/>
      </w:rPr>
      <w:fldChar w:fldCharType="separate"/>
    </w:r>
    <w:r w:rsidR="003C6B20">
      <w:rPr>
        <w:noProof/>
        <w:sz w:val="18"/>
      </w:rPr>
      <w:t>Dokument1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tab/>
      <w:t xml:space="preserve">Seite </w:t>
    </w:r>
    <w:r>
      <w:rPr>
        <w:sz w:val="18"/>
        <w:lang w:val="it-IT"/>
      </w:rPr>
      <w:fldChar w:fldCharType="begin"/>
    </w:r>
    <w:r>
      <w:rPr>
        <w:sz w:val="18"/>
      </w:rPr>
      <w:instrText xml:space="preserve"> PAGE </w:instrText>
    </w:r>
    <w:r>
      <w:rPr>
        <w:sz w:val="18"/>
        <w:lang w:val="it-IT"/>
      </w:rPr>
      <w:fldChar w:fldCharType="separate"/>
    </w:r>
    <w:r w:rsidR="001333CB">
      <w:rPr>
        <w:noProof/>
        <w:sz w:val="18"/>
      </w:rPr>
      <w:t>4</w:t>
    </w:r>
    <w:r>
      <w:rPr>
        <w:sz w:val="18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B20" w:rsidRDefault="003C6B20">
      <w:r>
        <w:separator/>
      </w:r>
    </w:p>
  </w:footnote>
  <w:footnote w:type="continuationSeparator" w:id="0">
    <w:p w:rsidR="003C6B20" w:rsidRDefault="003C6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3E" w:rsidRDefault="001140F8">
    <w:pPr>
      <w:framePr w:hSpace="142" w:wrap="around" w:vAnchor="text" w:hAnchor="page" w:x="1339" w:y="-50"/>
      <w:ind w:right="-3"/>
      <w:jc w:val="right"/>
      <w:rPr>
        <w:b/>
      </w:rPr>
    </w:pPr>
    <w:r>
      <w:rPr>
        <w:b/>
        <w:noProof/>
        <w:lang w:eastAsia="de-AT"/>
      </w:rPr>
      <w:drawing>
        <wp:inline distT="0" distB="0" distL="0" distR="0" wp14:anchorId="0BE43E3E" wp14:editId="4E348CFD">
          <wp:extent cx="1258570" cy="336550"/>
          <wp:effectExtent l="0" t="0" r="0" b="635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57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313E" w:rsidRDefault="0042313E">
    <w:pPr>
      <w:pStyle w:val="Kopfzeile"/>
      <w:jc w:val="right"/>
      <w:rPr>
        <w:b/>
        <w:sz w:val="32"/>
      </w:rPr>
    </w:pPr>
    <w:r>
      <w:rPr>
        <w:b/>
        <w:sz w:val="32"/>
      </w:rPr>
      <w:t xml:space="preserve">EAGLE </w:t>
    </w:r>
    <w:r w:rsidR="00F44106">
      <w:rPr>
        <w:b/>
        <w:sz w:val="32"/>
      </w:rPr>
      <w:t>7.3.0</w:t>
    </w:r>
    <w:r>
      <w:rPr>
        <w:b/>
        <w:sz w:val="32"/>
      </w:rPr>
      <w:t xml:space="preserve"> </w:t>
    </w:r>
    <w:r w:rsidR="00D857BB" w:rsidRPr="00D857BB">
      <w:rPr>
        <w:b/>
        <w:sz w:val="32"/>
      </w:rPr>
      <w:t>Erstellen eines Projekts</w:t>
    </w:r>
  </w:p>
  <w:p w:rsidR="0042313E" w:rsidRDefault="0042313E">
    <w:pPr>
      <w:pStyle w:val="Kopfzeile"/>
      <w:pBdr>
        <w:bottom w:val="single" w:sz="4" w:space="5" w:color="auto"/>
      </w:pBdr>
      <w:jc w:val="right"/>
      <w:rPr>
        <w:rFonts w:cs="Arial"/>
        <w:sz w:val="16"/>
      </w:rPr>
    </w:pPr>
    <w:r>
      <w:rPr>
        <w:rFonts w:cs="Arial"/>
        <w:sz w:val="16"/>
      </w:rPr>
      <w:t>Diese Unterlagen sind nur für den Gebrauch im Unterricht an der HTL-Rankweil bestimmt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6pt;height:12.9pt" o:bullet="t">
        <v:imagedata r:id="rId1" o:title=""/>
      </v:shape>
    </w:pict>
  </w:numPicBullet>
  <w:numPicBullet w:numPicBulletId="1">
    <w:pict>
      <v:shape id="_x0000_i1030" type="#_x0000_t75" style="width:12.9pt;height:14.75pt" o:bullet="t">
        <v:imagedata r:id="rId2" o:title=""/>
      </v:shape>
    </w:pict>
  </w:numPicBullet>
  <w:numPicBullet w:numPicBulletId="2">
    <w:pict>
      <v:shape id="_x0000_i1031" type="#_x0000_t75" style="width:12.9pt;height:12.9pt" o:bullet="t">
        <v:imagedata r:id="rId3" o:title=""/>
      </v:shape>
    </w:pict>
  </w:numPicBullet>
  <w:abstractNum w:abstractNumId="0">
    <w:nsid w:val="224A1B9D"/>
    <w:multiLevelType w:val="hybridMultilevel"/>
    <w:tmpl w:val="382C6B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00C7B"/>
    <w:multiLevelType w:val="hybridMultilevel"/>
    <w:tmpl w:val="1098FE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embedSystemFont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14EC5"/>
    <w:rsid w:val="00031246"/>
    <w:rsid w:val="00033FE2"/>
    <w:rsid w:val="00044E2F"/>
    <w:rsid w:val="00054542"/>
    <w:rsid w:val="00073FC6"/>
    <w:rsid w:val="000937AB"/>
    <w:rsid w:val="000A06DA"/>
    <w:rsid w:val="000A365A"/>
    <w:rsid w:val="000B4464"/>
    <w:rsid w:val="000D7F5C"/>
    <w:rsid w:val="000E78D3"/>
    <w:rsid w:val="00104617"/>
    <w:rsid w:val="001140F8"/>
    <w:rsid w:val="001333CB"/>
    <w:rsid w:val="001413C6"/>
    <w:rsid w:val="0014286F"/>
    <w:rsid w:val="00145C4A"/>
    <w:rsid w:val="001475E7"/>
    <w:rsid w:val="00172452"/>
    <w:rsid w:val="00176BE0"/>
    <w:rsid w:val="0018338D"/>
    <w:rsid w:val="00195AE1"/>
    <w:rsid w:val="001A05E8"/>
    <w:rsid w:val="001A4479"/>
    <w:rsid w:val="001B022C"/>
    <w:rsid w:val="001C2A39"/>
    <w:rsid w:val="00223BFD"/>
    <w:rsid w:val="00233D02"/>
    <w:rsid w:val="00233E0C"/>
    <w:rsid w:val="00242E92"/>
    <w:rsid w:val="00253624"/>
    <w:rsid w:val="00264B53"/>
    <w:rsid w:val="00265B5F"/>
    <w:rsid w:val="00290247"/>
    <w:rsid w:val="002F2112"/>
    <w:rsid w:val="002F37D5"/>
    <w:rsid w:val="002F3BB9"/>
    <w:rsid w:val="003138F2"/>
    <w:rsid w:val="003409DB"/>
    <w:rsid w:val="00347387"/>
    <w:rsid w:val="00374C26"/>
    <w:rsid w:val="00381EBA"/>
    <w:rsid w:val="003A4E6E"/>
    <w:rsid w:val="003A6DA0"/>
    <w:rsid w:val="003A7B81"/>
    <w:rsid w:val="003B1FAA"/>
    <w:rsid w:val="003B3C67"/>
    <w:rsid w:val="003C6B20"/>
    <w:rsid w:val="003D37E2"/>
    <w:rsid w:val="003F2968"/>
    <w:rsid w:val="00412471"/>
    <w:rsid w:val="00412A98"/>
    <w:rsid w:val="0042313E"/>
    <w:rsid w:val="00423EDA"/>
    <w:rsid w:val="00426537"/>
    <w:rsid w:val="0042726D"/>
    <w:rsid w:val="00430C5E"/>
    <w:rsid w:val="00440DE1"/>
    <w:rsid w:val="004500C6"/>
    <w:rsid w:val="004610B8"/>
    <w:rsid w:val="00485AF3"/>
    <w:rsid w:val="00491D83"/>
    <w:rsid w:val="004E0885"/>
    <w:rsid w:val="00510E40"/>
    <w:rsid w:val="00514CDF"/>
    <w:rsid w:val="005244B9"/>
    <w:rsid w:val="00527BD2"/>
    <w:rsid w:val="005435E3"/>
    <w:rsid w:val="00546D76"/>
    <w:rsid w:val="005C4792"/>
    <w:rsid w:val="005C7DD9"/>
    <w:rsid w:val="005D7B69"/>
    <w:rsid w:val="00600469"/>
    <w:rsid w:val="0061525A"/>
    <w:rsid w:val="00631B5C"/>
    <w:rsid w:val="006325BB"/>
    <w:rsid w:val="00644A1F"/>
    <w:rsid w:val="00672570"/>
    <w:rsid w:val="006728A1"/>
    <w:rsid w:val="00694E8F"/>
    <w:rsid w:val="006A1C9A"/>
    <w:rsid w:val="006B18FC"/>
    <w:rsid w:val="006D40BB"/>
    <w:rsid w:val="006E0232"/>
    <w:rsid w:val="006E1840"/>
    <w:rsid w:val="007022A1"/>
    <w:rsid w:val="00721921"/>
    <w:rsid w:val="0072477D"/>
    <w:rsid w:val="00765874"/>
    <w:rsid w:val="00771AFC"/>
    <w:rsid w:val="007815E1"/>
    <w:rsid w:val="0078364D"/>
    <w:rsid w:val="00790FD0"/>
    <w:rsid w:val="00796EAC"/>
    <w:rsid w:val="007A6526"/>
    <w:rsid w:val="007B197A"/>
    <w:rsid w:val="007B4A9F"/>
    <w:rsid w:val="00802F9E"/>
    <w:rsid w:val="008046C7"/>
    <w:rsid w:val="00815F9E"/>
    <w:rsid w:val="00834F59"/>
    <w:rsid w:val="0084602C"/>
    <w:rsid w:val="008728F1"/>
    <w:rsid w:val="0087311E"/>
    <w:rsid w:val="008E2955"/>
    <w:rsid w:val="008E4999"/>
    <w:rsid w:val="00915A00"/>
    <w:rsid w:val="009237FC"/>
    <w:rsid w:val="00924B3E"/>
    <w:rsid w:val="009436EB"/>
    <w:rsid w:val="00950B04"/>
    <w:rsid w:val="00951B47"/>
    <w:rsid w:val="0095367F"/>
    <w:rsid w:val="00965D4C"/>
    <w:rsid w:val="009709A0"/>
    <w:rsid w:val="0099667E"/>
    <w:rsid w:val="009C2AC3"/>
    <w:rsid w:val="009F5AF2"/>
    <w:rsid w:val="00A01C26"/>
    <w:rsid w:val="00A0586E"/>
    <w:rsid w:val="00A13931"/>
    <w:rsid w:val="00A16CCA"/>
    <w:rsid w:val="00A24825"/>
    <w:rsid w:val="00A373D6"/>
    <w:rsid w:val="00A527B9"/>
    <w:rsid w:val="00A7531C"/>
    <w:rsid w:val="00A81336"/>
    <w:rsid w:val="00AC385B"/>
    <w:rsid w:val="00AD17AF"/>
    <w:rsid w:val="00AE2911"/>
    <w:rsid w:val="00AF7A8A"/>
    <w:rsid w:val="00B32263"/>
    <w:rsid w:val="00B3500E"/>
    <w:rsid w:val="00B612A2"/>
    <w:rsid w:val="00B71EE6"/>
    <w:rsid w:val="00C03D1F"/>
    <w:rsid w:val="00C108B9"/>
    <w:rsid w:val="00C12274"/>
    <w:rsid w:val="00C4218D"/>
    <w:rsid w:val="00C43A00"/>
    <w:rsid w:val="00C479E4"/>
    <w:rsid w:val="00C65698"/>
    <w:rsid w:val="00C67CD2"/>
    <w:rsid w:val="00C83A31"/>
    <w:rsid w:val="00CA075A"/>
    <w:rsid w:val="00CA3A64"/>
    <w:rsid w:val="00CB630B"/>
    <w:rsid w:val="00D00C30"/>
    <w:rsid w:val="00D03E69"/>
    <w:rsid w:val="00D0576A"/>
    <w:rsid w:val="00D1372A"/>
    <w:rsid w:val="00D23213"/>
    <w:rsid w:val="00D2668D"/>
    <w:rsid w:val="00D5118C"/>
    <w:rsid w:val="00D734BA"/>
    <w:rsid w:val="00D736EE"/>
    <w:rsid w:val="00D763B5"/>
    <w:rsid w:val="00D83AB5"/>
    <w:rsid w:val="00D857BB"/>
    <w:rsid w:val="00DA59A4"/>
    <w:rsid w:val="00DC133A"/>
    <w:rsid w:val="00DC62D8"/>
    <w:rsid w:val="00DC7703"/>
    <w:rsid w:val="00DF5FAE"/>
    <w:rsid w:val="00E31B3F"/>
    <w:rsid w:val="00E465EA"/>
    <w:rsid w:val="00E541AF"/>
    <w:rsid w:val="00E73103"/>
    <w:rsid w:val="00E752C8"/>
    <w:rsid w:val="00E87409"/>
    <w:rsid w:val="00E92D33"/>
    <w:rsid w:val="00EB26F3"/>
    <w:rsid w:val="00EB321D"/>
    <w:rsid w:val="00EB52F4"/>
    <w:rsid w:val="00ED67E0"/>
    <w:rsid w:val="00EF5AE9"/>
    <w:rsid w:val="00F32DAB"/>
    <w:rsid w:val="00F43E1E"/>
    <w:rsid w:val="00F44106"/>
    <w:rsid w:val="00F601F8"/>
    <w:rsid w:val="00F66D77"/>
    <w:rsid w:val="00F90095"/>
    <w:rsid w:val="00FA5AFE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4106"/>
    <w:pPr>
      <w:overflowPunct w:val="0"/>
      <w:autoSpaceDE w:val="0"/>
      <w:autoSpaceDN w:val="0"/>
      <w:adjustRightInd w:val="0"/>
      <w:textAlignment w:val="baseline"/>
    </w:pPr>
    <w:rPr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Cs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rsid w:val="00F44106"/>
    <w:pPr>
      <w:keepNext/>
      <w:outlineLvl w:val="2"/>
    </w:pPr>
    <w:rPr>
      <w:i/>
      <w:iCs/>
    </w:rPr>
  </w:style>
  <w:style w:type="paragraph" w:styleId="berschrift4">
    <w:name w:val="heading 4"/>
    <w:basedOn w:val="Standard"/>
    <w:next w:val="Standard"/>
    <w:qFormat/>
    <w:rsid w:val="00F44106"/>
    <w:pPr>
      <w:keepNext/>
      <w:outlineLvl w:val="3"/>
    </w:pPr>
    <w:rPr>
      <w:i/>
      <w:iCs/>
    </w:rPr>
  </w:style>
  <w:style w:type="paragraph" w:styleId="berschrift5">
    <w:name w:val="heading 5"/>
    <w:basedOn w:val="Standard"/>
    <w:next w:val="Standard"/>
    <w:pPr>
      <w:keepNext/>
      <w:outlineLvl w:val="4"/>
    </w:pPr>
    <w:rPr>
      <w:i/>
      <w:i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4CDF"/>
    <w:pPr>
      <w:tabs>
        <w:tab w:val="center" w:pos="4536"/>
        <w:tab w:val="right" w:pos="9072"/>
      </w:tabs>
    </w:pPr>
    <w:rPr>
      <w:sz w:val="16"/>
    </w:rPr>
  </w:style>
  <w:style w:type="paragraph" w:customStyle="1" w:styleId="Quelltext">
    <w:name w:val="Quelltext"/>
    <w:basedOn w:val="Standard"/>
    <w:qFormat/>
    <w:rsid w:val="00F44106"/>
    <w:rPr>
      <w:rFonts w:ascii="Consolas" w:hAnsi="Consolas" w:cs="Courier New"/>
      <w:sz w:val="16"/>
    </w:rPr>
  </w:style>
  <w:style w:type="paragraph" w:styleId="Sprechblasentext">
    <w:name w:val="Balloon Text"/>
    <w:basedOn w:val="Standard"/>
    <w:semiHidden/>
    <w:rsid w:val="00073FC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0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5C4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51B47"/>
  </w:style>
  <w:style w:type="paragraph" w:styleId="Verzeichnis2">
    <w:name w:val="toc 2"/>
    <w:basedOn w:val="Standard"/>
    <w:next w:val="Standard"/>
    <w:autoRedefine/>
    <w:uiPriority w:val="39"/>
    <w:unhideWhenUsed/>
    <w:rsid w:val="00A7531C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4106"/>
    <w:pPr>
      <w:overflowPunct w:val="0"/>
      <w:autoSpaceDE w:val="0"/>
      <w:autoSpaceDN w:val="0"/>
      <w:adjustRightInd w:val="0"/>
      <w:textAlignment w:val="baseline"/>
    </w:pPr>
    <w:rPr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Cs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rsid w:val="00F44106"/>
    <w:pPr>
      <w:keepNext/>
      <w:outlineLvl w:val="2"/>
    </w:pPr>
    <w:rPr>
      <w:i/>
      <w:iCs/>
    </w:rPr>
  </w:style>
  <w:style w:type="paragraph" w:styleId="berschrift4">
    <w:name w:val="heading 4"/>
    <w:basedOn w:val="Standard"/>
    <w:next w:val="Standard"/>
    <w:qFormat/>
    <w:rsid w:val="00F44106"/>
    <w:pPr>
      <w:keepNext/>
      <w:outlineLvl w:val="3"/>
    </w:pPr>
    <w:rPr>
      <w:i/>
      <w:iCs/>
    </w:rPr>
  </w:style>
  <w:style w:type="paragraph" w:styleId="berschrift5">
    <w:name w:val="heading 5"/>
    <w:basedOn w:val="Standard"/>
    <w:next w:val="Standard"/>
    <w:pPr>
      <w:keepNext/>
      <w:outlineLvl w:val="4"/>
    </w:pPr>
    <w:rPr>
      <w:i/>
      <w:i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4CDF"/>
    <w:pPr>
      <w:tabs>
        <w:tab w:val="center" w:pos="4536"/>
        <w:tab w:val="right" w:pos="9072"/>
      </w:tabs>
    </w:pPr>
    <w:rPr>
      <w:sz w:val="16"/>
    </w:rPr>
  </w:style>
  <w:style w:type="paragraph" w:customStyle="1" w:styleId="Quelltext">
    <w:name w:val="Quelltext"/>
    <w:basedOn w:val="Standard"/>
    <w:qFormat/>
    <w:rsid w:val="00F44106"/>
    <w:rPr>
      <w:rFonts w:ascii="Consolas" w:hAnsi="Consolas" w:cs="Courier New"/>
      <w:sz w:val="16"/>
    </w:rPr>
  </w:style>
  <w:style w:type="paragraph" w:styleId="Sprechblasentext">
    <w:name w:val="Balloon Text"/>
    <w:basedOn w:val="Standard"/>
    <w:semiHidden/>
    <w:rsid w:val="00073FC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0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5C4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51B47"/>
  </w:style>
  <w:style w:type="paragraph" w:styleId="Verzeichnis2">
    <w:name w:val="toc 2"/>
    <w:basedOn w:val="Standard"/>
    <w:next w:val="Standard"/>
    <w:autoRedefine/>
    <w:uiPriority w:val="39"/>
    <w:unhideWhenUsed/>
    <w:rsid w:val="00A7531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gle-7.3.0\doc\HTL\Anleitungen\HTL_eagle_7030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F77EC-0101-43DB-8B62-471EA9E0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HTL_eagle_70300.dotx</Template>
  <TotalTime>0</TotalTime>
  <Pages>7</Pages>
  <Words>469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Erstellung eines Schaltplans</vt:lpstr>
    </vt:vector>
  </TitlesOfParts>
  <Company>HTL Rankweil</Company>
  <LinksUpToDate>false</LinksUpToDate>
  <CharactersWithSpaces>4183</CharactersWithSpaces>
  <SharedDoc>false</SharedDoc>
  <HLinks>
    <vt:vector size="60" baseType="variant"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_Toc348021868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_Toc348021867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_Toc348021866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_Toc348021865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_Toc348021864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_Toc348021863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_Toc348021862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_Toc348021861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_Toc348021860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_Toc348021859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Erstellung eines Schaltplans</dc:title>
  <dc:creator>admin</dc:creator>
  <cp:lastModifiedBy>admin</cp:lastModifiedBy>
  <cp:revision>9</cp:revision>
  <cp:lastPrinted>2015-01-17T13:28:00Z</cp:lastPrinted>
  <dcterms:created xsi:type="dcterms:W3CDTF">2015-08-19T13:21:00Z</dcterms:created>
  <dcterms:modified xsi:type="dcterms:W3CDTF">2015-08-19T15:21:00Z</dcterms:modified>
</cp:coreProperties>
</file>