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5FDC9" w14:textId="77777777" w:rsidR="00C95BF0" w:rsidRPr="00C95BF0" w:rsidRDefault="00C95BF0" w:rsidP="00C95BF0">
      <w:pPr>
        <w:widowControl/>
        <w:shd w:val="clear" w:color="auto" w:fill="F5F5F5"/>
        <w:jc w:val="left"/>
        <w:rPr>
          <w:rFonts w:ascii="Verdana" w:eastAsia="宋体" w:hAnsi="Verdana" w:cs="宋体"/>
          <w:b/>
          <w:bCs/>
          <w:color w:val="000000"/>
          <w:kern w:val="0"/>
          <w:sz w:val="20"/>
          <w:szCs w:val="20"/>
        </w:rPr>
      </w:pPr>
      <w:r w:rsidRPr="00C95BF0">
        <w:rPr>
          <w:rFonts w:ascii="Verdana" w:eastAsia="宋体" w:hAnsi="Verdana" w:cs="宋体"/>
          <w:b/>
          <w:bCs/>
          <w:color w:val="000000"/>
          <w:kern w:val="0"/>
          <w:sz w:val="20"/>
          <w:szCs w:val="20"/>
        </w:rPr>
        <w:fldChar w:fldCharType="begin"/>
      </w:r>
      <w:r w:rsidRPr="00C95BF0">
        <w:rPr>
          <w:rFonts w:ascii="Verdana" w:eastAsia="宋体" w:hAnsi="Verdana" w:cs="宋体"/>
          <w:b/>
          <w:bCs/>
          <w:color w:val="000000"/>
          <w:kern w:val="0"/>
          <w:sz w:val="20"/>
          <w:szCs w:val="20"/>
        </w:rPr>
        <w:instrText xml:space="preserve"> HYPERLINK "http://www.cnblogs.com/ggjucheng/archive/2011/12/15/2289291.html" </w:instrText>
      </w:r>
      <w:r w:rsidRPr="00C95BF0">
        <w:rPr>
          <w:rFonts w:ascii="Verdana" w:eastAsia="宋体" w:hAnsi="Verdana" w:cs="宋体"/>
          <w:b/>
          <w:bCs/>
          <w:color w:val="000000"/>
          <w:kern w:val="0"/>
          <w:sz w:val="20"/>
          <w:szCs w:val="20"/>
        </w:rPr>
        <w:fldChar w:fldCharType="separate"/>
      </w:r>
      <w:r w:rsidRPr="00C95BF0">
        <w:rPr>
          <w:rFonts w:ascii="Verdana" w:eastAsia="宋体" w:hAnsi="Verdana" w:cs="宋体"/>
          <w:b/>
          <w:bCs/>
          <w:color w:val="000080"/>
          <w:kern w:val="0"/>
          <w:sz w:val="20"/>
          <w:szCs w:val="20"/>
          <w:u w:val="single"/>
        </w:rPr>
        <w:t>C++</w:t>
      </w:r>
      <w:r w:rsidRPr="00C95BF0">
        <w:rPr>
          <w:rFonts w:ascii="Verdana" w:eastAsia="宋体" w:hAnsi="Verdana" w:cs="宋体"/>
          <w:b/>
          <w:bCs/>
          <w:color w:val="000080"/>
          <w:kern w:val="0"/>
          <w:sz w:val="20"/>
          <w:szCs w:val="20"/>
          <w:u w:val="single"/>
        </w:rPr>
        <w:t>命名规则</w:t>
      </w:r>
      <w:r w:rsidRPr="00C95BF0">
        <w:rPr>
          <w:rFonts w:ascii="Verdana" w:eastAsia="宋体" w:hAnsi="Verdana" w:cs="宋体"/>
          <w:b/>
          <w:bCs/>
          <w:color w:val="000000"/>
          <w:kern w:val="0"/>
          <w:sz w:val="20"/>
          <w:szCs w:val="20"/>
        </w:rPr>
        <w:fldChar w:fldCharType="end"/>
      </w:r>
    </w:p>
    <w:p w14:paraId="0585B2E2" w14:textId="77777777" w:rsidR="00C95BF0" w:rsidRPr="00C95BF0" w:rsidRDefault="00C95BF0" w:rsidP="00C95BF0">
      <w:pPr>
        <w:widowControl/>
        <w:shd w:val="clear" w:color="auto" w:fill="FFFFFF"/>
        <w:spacing w:before="150" w:after="150"/>
        <w:jc w:val="left"/>
        <w:rPr>
          <w:rFonts w:ascii="Verdana" w:eastAsia="宋体" w:hAnsi="Verdana" w:cs="宋体"/>
          <w:color w:val="000000"/>
          <w:kern w:val="0"/>
          <w:sz w:val="20"/>
          <w:szCs w:val="20"/>
        </w:rPr>
      </w:pPr>
      <w:r w:rsidRPr="00C95BF0">
        <w:rPr>
          <w:rFonts w:ascii="Verdana" w:eastAsia="宋体" w:hAnsi="Verdana" w:cs="宋体"/>
          <w:color w:val="000000"/>
          <w:kern w:val="0"/>
          <w:sz w:val="20"/>
          <w:szCs w:val="20"/>
        </w:rPr>
        <w:t>如果想要有效的管理一个稍微复杂一点的体系，针对其中事物的一套统一、带层次结构、清晰明了的命名准则就是必不可少而且非常好用的工具。</w:t>
      </w:r>
    </w:p>
    <w:p w14:paraId="752C37AE" w14:textId="77777777" w:rsidR="00C95BF0" w:rsidRPr="00C95BF0" w:rsidRDefault="00C95BF0" w:rsidP="00C95BF0">
      <w:pPr>
        <w:widowControl/>
        <w:shd w:val="clear" w:color="auto" w:fill="FFFFFF"/>
        <w:spacing w:before="150" w:after="150"/>
        <w:jc w:val="left"/>
        <w:rPr>
          <w:rFonts w:ascii="Verdana" w:eastAsia="宋体" w:hAnsi="Verdana" w:cs="宋体"/>
          <w:color w:val="000000"/>
          <w:kern w:val="0"/>
          <w:sz w:val="20"/>
          <w:szCs w:val="20"/>
        </w:rPr>
      </w:pPr>
      <w:r w:rsidRPr="00C95BF0">
        <w:rPr>
          <w:rFonts w:ascii="Verdana" w:eastAsia="宋体" w:hAnsi="Verdana" w:cs="宋体"/>
          <w:color w:val="000000"/>
          <w:kern w:val="0"/>
          <w:sz w:val="20"/>
          <w:szCs w:val="20"/>
        </w:rPr>
        <w:t>活跃在生物学、化学、军队、监狱、黑社会、恐怖组织等各个领域内的大量有识先辈们都曾经无数次地以实际行动证明了以上公理的正确性。除了上帝（设它可以改变世间万物的秩序）以外，相信没人有实力对它不屑一顾。</w:t>
      </w:r>
    </w:p>
    <w:p w14:paraId="3C60F52A" w14:textId="77777777" w:rsidR="00C95BF0" w:rsidRPr="00C95BF0" w:rsidRDefault="00C95BF0" w:rsidP="00C95BF0">
      <w:pPr>
        <w:widowControl/>
        <w:shd w:val="clear" w:color="auto" w:fill="FFFFFF"/>
        <w:spacing w:before="150" w:after="150"/>
        <w:jc w:val="left"/>
        <w:rPr>
          <w:rFonts w:ascii="Verdana" w:eastAsia="宋体" w:hAnsi="Verdana" w:cs="宋体"/>
          <w:color w:val="000000"/>
          <w:kern w:val="0"/>
          <w:sz w:val="20"/>
          <w:szCs w:val="20"/>
        </w:rPr>
      </w:pPr>
      <w:r w:rsidRPr="00C95BF0">
        <w:rPr>
          <w:rFonts w:ascii="Verdana" w:eastAsia="宋体" w:hAnsi="Verdana" w:cs="宋体"/>
          <w:color w:val="000000"/>
          <w:kern w:val="0"/>
          <w:sz w:val="20"/>
          <w:szCs w:val="20"/>
        </w:rPr>
        <w:t>在软件开发这一高度抽象而且十分复杂的活动中，命名规则的重要性更显得尤为突出。一套定义良好并且完整的、在整个项目中统</w:t>
      </w:r>
      <w:proofErr w:type="gramStart"/>
      <w:r w:rsidRPr="00C95BF0">
        <w:rPr>
          <w:rFonts w:ascii="Verdana" w:eastAsia="宋体" w:hAnsi="Verdana" w:cs="宋体"/>
          <w:color w:val="000000"/>
          <w:kern w:val="0"/>
          <w:sz w:val="20"/>
          <w:szCs w:val="20"/>
        </w:rPr>
        <w:t>一</w:t>
      </w:r>
      <w:proofErr w:type="gramEnd"/>
      <w:r w:rsidRPr="00C95BF0">
        <w:rPr>
          <w:rFonts w:ascii="Verdana" w:eastAsia="宋体" w:hAnsi="Verdana" w:cs="宋体"/>
          <w:color w:val="000000"/>
          <w:kern w:val="0"/>
          <w:sz w:val="20"/>
          <w:szCs w:val="20"/>
        </w:rPr>
        <w:t>使用的命名规范将大大提升源代码的可读性和软件的可维护性。</w:t>
      </w:r>
    </w:p>
    <w:p w14:paraId="6EAA15E9" w14:textId="77777777" w:rsidR="00C95BF0" w:rsidRPr="00C95BF0" w:rsidRDefault="00C95BF0" w:rsidP="00C95BF0">
      <w:pPr>
        <w:widowControl/>
        <w:shd w:val="clear" w:color="auto" w:fill="FFFFFF"/>
        <w:spacing w:before="150"/>
        <w:jc w:val="left"/>
        <w:rPr>
          <w:rFonts w:ascii="Verdana" w:eastAsia="宋体" w:hAnsi="Verdana" w:cs="宋体"/>
          <w:color w:val="000000"/>
          <w:kern w:val="0"/>
          <w:sz w:val="20"/>
          <w:szCs w:val="20"/>
        </w:rPr>
      </w:pPr>
      <w:r w:rsidRPr="00C95BF0">
        <w:rPr>
          <w:rFonts w:ascii="Verdana" w:eastAsia="宋体" w:hAnsi="Verdana" w:cs="宋体"/>
          <w:color w:val="000000"/>
          <w:kern w:val="0"/>
          <w:sz w:val="20"/>
          <w:szCs w:val="20"/>
        </w:rPr>
        <w:t>在引入细节之前，先说明一下命名规范的整体原则：</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78"/>
        <w:gridCol w:w="6112"/>
      </w:tblGrid>
      <w:tr w:rsidR="00C95BF0" w:rsidRPr="00C95BF0" w14:paraId="37809608" w14:textId="77777777" w:rsidTr="00C95BF0">
        <w:tc>
          <w:tcPr>
            <w:tcW w:w="31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E177AB1"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同一性</w:t>
            </w:r>
          </w:p>
        </w:tc>
        <w:tc>
          <w:tcPr>
            <w:tcW w:w="85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5CA9345"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在编写</w:t>
            </w:r>
            <w:proofErr w:type="gramStart"/>
            <w:r w:rsidRPr="00C95BF0">
              <w:rPr>
                <w:rFonts w:ascii="Verdana" w:eastAsia="宋体" w:hAnsi="Verdana" w:cs="宋体"/>
                <w:kern w:val="0"/>
                <w:sz w:val="20"/>
                <w:szCs w:val="20"/>
              </w:rPr>
              <w:t>一</w:t>
            </w:r>
            <w:proofErr w:type="gramEnd"/>
            <w:r w:rsidRPr="00C95BF0">
              <w:rPr>
                <w:rFonts w:ascii="Verdana" w:eastAsia="宋体" w:hAnsi="Verdana" w:cs="宋体"/>
                <w:kern w:val="0"/>
                <w:sz w:val="20"/>
                <w:szCs w:val="20"/>
              </w:rPr>
              <w:t>个子模块或派生类的时候，要遵循其基类或整体模块的命名风格，保持命名风格在整个模块中的同一性。</w:t>
            </w:r>
          </w:p>
        </w:tc>
      </w:tr>
      <w:tr w:rsidR="00C95BF0" w:rsidRPr="00C95BF0" w14:paraId="24219E10" w14:textId="77777777" w:rsidTr="00C95BF0">
        <w:tc>
          <w:tcPr>
            <w:tcW w:w="31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B08942F"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标识符组成</w:t>
            </w:r>
          </w:p>
        </w:tc>
        <w:tc>
          <w:tcPr>
            <w:tcW w:w="85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329C2C3"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标识符采用英文单词或其组合，应当直观且可以拼读，可望</w:t>
            </w:r>
            <w:proofErr w:type="gramStart"/>
            <w:r w:rsidRPr="00C95BF0">
              <w:rPr>
                <w:rFonts w:ascii="Verdana" w:eastAsia="宋体" w:hAnsi="Verdana" w:cs="宋体"/>
                <w:kern w:val="0"/>
                <w:sz w:val="20"/>
                <w:szCs w:val="20"/>
              </w:rPr>
              <w:t>文知意</w:t>
            </w:r>
            <w:proofErr w:type="gramEnd"/>
            <w:r w:rsidRPr="00C95BF0">
              <w:rPr>
                <w:rFonts w:ascii="Verdana" w:eastAsia="宋体" w:hAnsi="Verdana" w:cs="宋体"/>
                <w:kern w:val="0"/>
                <w:sz w:val="20"/>
                <w:szCs w:val="20"/>
              </w:rPr>
              <w:t>，用词应当准确。</w:t>
            </w:r>
          </w:p>
        </w:tc>
      </w:tr>
      <w:tr w:rsidR="00C95BF0" w:rsidRPr="00C95BF0" w14:paraId="479603EE" w14:textId="77777777" w:rsidTr="00C95BF0">
        <w:tc>
          <w:tcPr>
            <w:tcW w:w="31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8B9A2F4"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最小化长度</w:t>
            </w:r>
            <w:r w:rsidRPr="00C95BF0">
              <w:rPr>
                <w:rFonts w:ascii="Verdana" w:eastAsia="宋体" w:hAnsi="Verdana" w:cs="宋体"/>
                <w:kern w:val="0"/>
                <w:sz w:val="20"/>
                <w:szCs w:val="20"/>
              </w:rPr>
              <w:t xml:space="preserve"> &amp;&amp; </w:t>
            </w:r>
            <w:r w:rsidRPr="00C95BF0">
              <w:rPr>
                <w:rFonts w:ascii="Verdana" w:eastAsia="宋体" w:hAnsi="Verdana" w:cs="宋体"/>
                <w:kern w:val="0"/>
                <w:sz w:val="20"/>
                <w:szCs w:val="20"/>
              </w:rPr>
              <w:t>最大化信息量原则</w:t>
            </w:r>
          </w:p>
        </w:tc>
        <w:tc>
          <w:tcPr>
            <w:tcW w:w="85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4AD4DFF"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在保持一个标识符意思明确的同时，应当尽量缩短其长度。</w:t>
            </w:r>
          </w:p>
        </w:tc>
      </w:tr>
      <w:tr w:rsidR="00C95BF0" w:rsidRPr="00C95BF0" w14:paraId="07018BFB" w14:textId="77777777" w:rsidTr="00C95BF0">
        <w:tc>
          <w:tcPr>
            <w:tcW w:w="31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121A890"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避免过于相似</w:t>
            </w:r>
          </w:p>
        </w:tc>
        <w:tc>
          <w:tcPr>
            <w:tcW w:w="85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34C73C1"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不要出现仅靠大小写区分的相似的标识符，例如</w:t>
            </w:r>
            <w:r w:rsidRPr="00C95BF0">
              <w:rPr>
                <w:rFonts w:ascii="Verdana" w:eastAsia="宋体" w:hAnsi="Verdana" w:cs="宋体"/>
                <w:kern w:val="0"/>
                <w:sz w:val="20"/>
                <w:szCs w:val="20"/>
              </w:rPr>
              <w:t>“</w:t>
            </w:r>
            <w:proofErr w:type="spellStart"/>
            <w:r w:rsidRPr="00C95BF0">
              <w:rPr>
                <w:rFonts w:ascii="Verdana" w:eastAsia="宋体" w:hAnsi="Verdana" w:cs="宋体"/>
                <w:kern w:val="0"/>
                <w:sz w:val="20"/>
                <w:szCs w:val="20"/>
              </w:rPr>
              <w:t>i</w:t>
            </w:r>
            <w:proofErr w:type="spellEnd"/>
            <w:r w:rsidRPr="00C95BF0">
              <w:rPr>
                <w:rFonts w:ascii="Verdana" w:eastAsia="宋体" w:hAnsi="Verdana" w:cs="宋体"/>
                <w:kern w:val="0"/>
                <w:sz w:val="20"/>
                <w:szCs w:val="20"/>
              </w:rPr>
              <w:t>”</w:t>
            </w:r>
            <w:r w:rsidRPr="00C95BF0">
              <w:rPr>
                <w:rFonts w:ascii="Verdana" w:eastAsia="宋体" w:hAnsi="Verdana" w:cs="宋体"/>
                <w:kern w:val="0"/>
                <w:sz w:val="20"/>
                <w:szCs w:val="20"/>
              </w:rPr>
              <w:t>与</w:t>
            </w:r>
            <w:r w:rsidRPr="00C95BF0">
              <w:rPr>
                <w:rFonts w:ascii="Verdana" w:eastAsia="宋体" w:hAnsi="Verdana" w:cs="宋体"/>
                <w:kern w:val="0"/>
                <w:sz w:val="20"/>
                <w:szCs w:val="20"/>
              </w:rPr>
              <w:t>“I”</w:t>
            </w:r>
            <w:r w:rsidRPr="00C95BF0">
              <w:rPr>
                <w:rFonts w:ascii="Verdana" w:eastAsia="宋体" w:hAnsi="Verdana" w:cs="宋体"/>
                <w:kern w:val="0"/>
                <w:sz w:val="20"/>
                <w:szCs w:val="20"/>
              </w:rPr>
              <w:t>，</w:t>
            </w:r>
            <w:r w:rsidRPr="00C95BF0">
              <w:rPr>
                <w:rFonts w:ascii="Verdana" w:eastAsia="宋体" w:hAnsi="Verdana" w:cs="宋体"/>
                <w:kern w:val="0"/>
                <w:sz w:val="20"/>
                <w:szCs w:val="20"/>
              </w:rPr>
              <w:t>“function”</w:t>
            </w:r>
            <w:r w:rsidRPr="00C95BF0">
              <w:rPr>
                <w:rFonts w:ascii="Verdana" w:eastAsia="宋体" w:hAnsi="Verdana" w:cs="宋体"/>
                <w:kern w:val="0"/>
                <w:sz w:val="20"/>
                <w:szCs w:val="20"/>
              </w:rPr>
              <w:t>与</w:t>
            </w:r>
            <w:r w:rsidRPr="00C95BF0">
              <w:rPr>
                <w:rFonts w:ascii="Verdana" w:eastAsia="宋体" w:hAnsi="Verdana" w:cs="宋体"/>
                <w:kern w:val="0"/>
                <w:sz w:val="20"/>
                <w:szCs w:val="20"/>
              </w:rPr>
              <w:t>“Function”</w:t>
            </w:r>
            <w:r w:rsidRPr="00C95BF0">
              <w:rPr>
                <w:rFonts w:ascii="Verdana" w:eastAsia="宋体" w:hAnsi="Verdana" w:cs="宋体"/>
                <w:kern w:val="0"/>
                <w:sz w:val="20"/>
                <w:szCs w:val="20"/>
              </w:rPr>
              <w:t>等等。</w:t>
            </w:r>
          </w:p>
        </w:tc>
      </w:tr>
      <w:tr w:rsidR="00C95BF0" w:rsidRPr="00C95BF0" w14:paraId="218F89BB" w14:textId="77777777" w:rsidTr="00C95BF0">
        <w:tc>
          <w:tcPr>
            <w:tcW w:w="31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163DFFE"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避免在不同级别的作用域中重名</w:t>
            </w:r>
          </w:p>
        </w:tc>
        <w:tc>
          <w:tcPr>
            <w:tcW w:w="85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F94FBDF"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程序中不要出现名字完全相同的局部变量和全局变量，尽管两者的作用域不同而不会发生语法错误，但容易使人误解。</w:t>
            </w:r>
          </w:p>
        </w:tc>
      </w:tr>
      <w:tr w:rsidR="00C95BF0" w:rsidRPr="00C95BF0" w14:paraId="08364A12" w14:textId="77777777" w:rsidTr="00C95BF0">
        <w:tc>
          <w:tcPr>
            <w:tcW w:w="31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AA39E1B"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正确命名具有互斥意义的标识符</w:t>
            </w:r>
          </w:p>
        </w:tc>
        <w:tc>
          <w:tcPr>
            <w:tcW w:w="85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1F53D1D"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用正确的反义词组命名具有互斥意义的标识符，如：</w:t>
            </w:r>
            <w:r w:rsidRPr="00C95BF0">
              <w:rPr>
                <w:rFonts w:ascii="Verdana" w:eastAsia="宋体" w:hAnsi="Verdana" w:cs="宋体"/>
                <w:kern w:val="0"/>
                <w:sz w:val="20"/>
                <w:szCs w:val="20"/>
              </w:rPr>
              <w:t>"</w:t>
            </w:r>
            <w:proofErr w:type="spellStart"/>
            <w:r w:rsidRPr="00C95BF0">
              <w:rPr>
                <w:rFonts w:ascii="Verdana" w:eastAsia="宋体" w:hAnsi="Verdana" w:cs="宋体"/>
                <w:kern w:val="0"/>
                <w:sz w:val="20"/>
                <w:szCs w:val="20"/>
              </w:rPr>
              <w:t>nMinValue</w:t>
            </w:r>
            <w:proofErr w:type="spellEnd"/>
            <w:r w:rsidRPr="00C95BF0">
              <w:rPr>
                <w:rFonts w:ascii="Verdana" w:eastAsia="宋体" w:hAnsi="Verdana" w:cs="宋体"/>
                <w:kern w:val="0"/>
                <w:sz w:val="20"/>
                <w:szCs w:val="20"/>
              </w:rPr>
              <w:t>"</w:t>
            </w:r>
            <w:r w:rsidRPr="00C95BF0">
              <w:rPr>
                <w:rFonts w:ascii="Verdana" w:eastAsia="宋体" w:hAnsi="Verdana" w:cs="宋体"/>
                <w:kern w:val="0"/>
                <w:sz w:val="20"/>
                <w:szCs w:val="20"/>
              </w:rPr>
              <w:t>和</w:t>
            </w:r>
            <w:r w:rsidRPr="00C95BF0">
              <w:rPr>
                <w:rFonts w:ascii="Verdana" w:eastAsia="宋体" w:hAnsi="Verdana" w:cs="宋体"/>
                <w:kern w:val="0"/>
                <w:sz w:val="20"/>
                <w:szCs w:val="20"/>
              </w:rPr>
              <w:t>"</w:t>
            </w:r>
            <w:proofErr w:type="spellStart"/>
            <w:r w:rsidRPr="00C95BF0">
              <w:rPr>
                <w:rFonts w:ascii="Verdana" w:eastAsia="宋体" w:hAnsi="Verdana" w:cs="宋体"/>
                <w:kern w:val="0"/>
                <w:sz w:val="20"/>
                <w:szCs w:val="20"/>
              </w:rPr>
              <w:t>nMaxValue</w:t>
            </w:r>
            <w:proofErr w:type="spellEnd"/>
            <w:r w:rsidRPr="00C95BF0">
              <w:rPr>
                <w:rFonts w:ascii="Verdana" w:eastAsia="宋体" w:hAnsi="Verdana" w:cs="宋体"/>
                <w:kern w:val="0"/>
                <w:sz w:val="20"/>
                <w:szCs w:val="20"/>
              </w:rPr>
              <w:t>"</w:t>
            </w:r>
            <w:r w:rsidRPr="00C95BF0">
              <w:rPr>
                <w:rFonts w:ascii="Verdana" w:eastAsia="宋体" w:hAnsi="Verdana" w:cs="宋体"/>
                <w:kern w:val="0"/>
                <w:sz w:val="20"/>
                <w:szCs w:val="20"/>
              </w:rPr>
              <w:t>，</w:t>
            </w:r>
            <w:r w:rsidRPr="00C95BF0">
              <w:rPr>
                <w:rFonts w:ascii="Verdana" w:eastAsia="宋体" w:hAnsi="Verdana" w:cs="宋体"/>
                <w:kern w:val="0"/>
                <w:sz w:val="20"/>
                <w:szCs w:val="20"/>
              </w:rPr>
              <w:t>"</w:t>
            </w:r>
            <w:proofErr w:type="spellStart"/>
            <w:r w:rsidRPr="00C95BF0">
              <w:rPr>
                <w:rFonts w:ascii="Verdana" w:eastAsia="宋体" w:hAnsi="Verdana" w:cs="宋体"/>
                <w:kern w:val="0"/>
                <w:sz w:val="20"/>
                <w:szCs w:val="20"/>
              </w:rPr>
              <w:t>GetName</w:t>
            </w:r>
            <w:proofErr w:type="spellEnd"/>
            <w:r w:rsidRPr="00C95BF0">
              <w:rPr>
                <w:rFonts w:ascii="Verdana" w:eastAsia="宋体" w:hAnsi="Verdana" w:cs="宋体"/>
                <w:kern w:val="0"/>
                <w:sz w:val="20"/>
                <w:szCs w:val="20"/>
              </w:rPr>
              <w:t xml:space="preserve">()" </w:t>
            </w:r>
            <w:r w:rsidRPr="00C95BF0">
              <w:rPr>
                <w:rFonts w:ascii="Verdana" w:eastAsia="宋体" w:hAnsi="Verdana" w:cs="宋体"/>
                <w:kern w:val="0"/>
                <w:sz w:val="20"/>
                <w:szCs w:val="20"/>
              </w:rPr>
              <w:t>和</w:t>
            </w:r>
            <w:r w:rsidRPr="00C95BF0">
              <w:rPr>
                <w:rFonts w:ascii="Verdana" w:eastAsia="宋体" w:hAnsi="Verdana" w:cs="宋体"/>
                <w:kern w:val="0"/>
                <w:sz w:val="20"/>
                <w:szCs w:val="20"/>
              </w:rPr>
              <w:t xml:space="preserve"> "</w:t>
            </w:r>
            <w:proofErr w:type="spellStart"/>
            <w:r w:rsidRPr="00C95BF0">
              <w:rPr>
                <w:rFonts w:ascii="Verdana" w:eastAsia="宋体" w:hAnsi="Verdana" w:cs="宋体"/>
                <w:kern w:val="0"/>
                <w:sz w:val="20"/>
                <w:szCs w:val="20"/>
              </w:rPr>
              <w:t>SetName</w:t>
            </w:r>
            <w:proofErr w:type="spellEnd"/>
            <w:r w:rsidRPr="00C95BF0">
              <w:rPr>
                <w:rFonts w:ascii="Verdana" w:eastAsia="宋体" w:hAnsi="Verdana" w:cs="宋体"/>
                <w:kern w:val="0"/>
                <w:sz w:val="20"/>
                <w:szCs w:val="20"/>
              </w:rPr>
              <w:t>()" ....</w:t>
            </w:r>
          </w:p>
        </w:tc>
      </w:tr>
      <w:tr w:rsidR="00C95BF0" w:rsidRPr="00C95BF0" w14:paraId="4CE3A5A3" w14:textId="77777777" w:rsidTr="00C95BF0">
        <w:tc>
          <w:tcPr>
            <w:tcW w:w="31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5C4416C"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避免名字中出现数字编号</w:t>
            </w:r>
          </w:p>
        </w:tc>
        <w:tc>
          <w:tcPr>
            <w:tcW w:w="85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50E9E81"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尽量避免名字中出现数字编号，如</w:t>
            </w:r>
            <w:r w:rsidRPr="00C95BF0">
              <w:rPr>
                <w:rFonts w:ascii="Verdana" w:eastAsia="宋体" w:hAnsi="Verdana" w:cs="宋体"/>
                <w:kern w:val="0"/>
                <w:sz w:val="20"/>
                <w:szCs w:val="20"/>
              </w:rPr>
              <w:t>Value1,Value2</w:t>
            </w:r>
            <w:r w:rsidRPr="00C95BF0">
              <w:rPr>
                <w:rFonts w:ascii="Verdana" w:eastAsia="宋体" w:hAnsi="Verdana" w:cs="宋体"/>
                <w:kern w:val="0"/>
                <w:sz w:val="20"/>
                <w:szCs w:val="20"/>
              </w:rPr>
              <w:t>等，除非逻辑上的确需要编号。这是为了防止程序员偷懒，不肯为命名动脑筋而导致产生无意义的名字（因为用数字编号最省事）。</w:t>
            </w:r>
          </w:p>
        </w:tc>
      </w:tr>
    </w:tbl>
    <w:p w14:paraId="545631E9" w14:textId="77777777" w:rsidR="00C95BF0" w:rsidRPr="00C95BF0" w:rsidRDefault="00C95BF0" w:rsidP="00C95BF0">
      <w:pPr>
        <w:widowControl/>
        <w:shd w:val="clear" w:color="auto" w:fill="FFFFFF"/>
        <w:spacing w:before="150" w:after="150"/>
        <w:jc w:val="left"/>
        <w:rPr>
          <w:rFonts w:ascii="Verdana" w:eastAsia="宋体" w:hAnsi="Verdana" w:cs="宋体"/>
          <w:color w:val="000000"/>
          <w:kern w:val="0"/>
          <w:sz w:val="20"/>
          <w:szCs w:val="20"/>
        </w:rPr>
      </w:pPr>
      <w:r w:rsidRPr="00C95BF0">
        <w:rPr>
          <w:rFonts w:ascii="Verdana" w:eastAsia="宋体" w:hAnsi="Verdana" w:cs="宋体"/>
          <w:color w:val="000000"/>
          <w:kern w:val="0"/>
          <w:sz w:val="20"/>
          <w:szCs w:val="20"/>
        </w:rPr>
        <w:t> </w:t>
      </w:r>
    </w:p>
    <w:p w14:paraId="09C58D5E" w14:textId="77777777" w:rsidR="00C95BF0" w:rsidRPr="00C95BF0" w:rsidRDefault="00C95BF0" w:rsidP="00C95BF0">
      <w:pPr>
        <w:widowControl/>
        <w:shd w:val="clear" w:color="auto" w:fill="FFFFFF"/>
        <w:spacing w:before="150"/>
        <w:jc w:val="left"/>
        <w:rPr>
          <w:rFonts w:ascii="Verdana" w:eastAsia="宋体" w:hAnsi="Verdana" w:cs="宋体"/>
          <w:color w:val="000000"/>
          <w:kern w:val="0"/>
          <w:sz w:val="20"/>
          <w:szCs w:val="20"/>
        </w:rPr>
      </w:pPr>
      <w:r w:rsidRPr="00C95BF0">
        <w:rPr>
          <w:rFonts w:ascii="Verdana" w:eastAsia="宋体" w:hAnsi="Verdana" w:cs="宋体"/>
          <w:b/>
          <w:bCs/>
          <w:color w:val="000000"/>
          <w:kern w:val="0"/>
          <w:sz w:val="20"/>
          <w:szCs w:val="20"/>
        </w:rPr>
        <w:t>类</w:t>
      </w:r>
      <w:r w:rsidRPr="00C95BF0">
        <w:rPr>
          <w:rFonts w:ascii="Verdana" w:eastAsia="宋体" w:hAnsi="Verdana" w:cs="宋体"/>
          <w:b/>
          <w:bCs/>
          <w:color w:val="000000"/>
          <w:kern w:val="0"/>
          <w:sz w:val="20"/>
          <w:szCs w:val="20"/>
        </w:rPr>
        <w:t>/</w:t>
      </w:r>
      <w:r w:rsidRPr="00C95BF0">
        <w:rPr>
          <w:rFonts w:ascii="Verdana" w:eastAsia="宋体" w:hAnsi="Verdana" w:cs="宋体"/>
          <w:b/>
          <w:bCs/>
          <w:color w:val="000000"/>
          <w:kern w:val="0"/>
          <w:sz w:val="20"/>
          <w:szCs w:val="20"/>
        </w:rPr>
        <w:t>结构</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C95BF0" w:rsidRPr="00C95BF0" w14:paraId="1768F2A5" w14:textId="77777777" w:rsidTr="00C95B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ACCFAD4"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除了异常类等个别情况（不希望用户把该类看作一个普通的、正常的类之情况）外，</w:t>
            </w:r>
            <w:r w:rsidRPr="00C95BF0">
              <w:rPr>
                <w:rFonts w:ascii="Verdana" w:eastAsia="宋体" w:hAnsi="Verdana" w:cs="宋体"/>
                <w:kern w:val="0"/>
                <w:sz w:val="20"/>
                <w:szCs w:val="20"/>
              </w:rPr>
              <w:t>C++</w:t>
            </w:r>
            <w:r w:rsidRPr="00C95BF0">
              <w:rPr>
                <w:rFonts w:ascii="Verdana" w:eastAsia="宋体" w:hAnsi="Verdana" w:cs="宋体"/>
                <w:kern w:val="0"/>
                <w:sz w:val="20"/>
                <w:szCs w:val="20"/>
              </w:rPr>
              <w:t>类</w:t>
            </w:r>
            <w:r w:rsidRPr="00C95BF0">
              <w:rPr>
                <w:rFonts w:ascii="Verdana" w:eastAsia="宋体" w:hAnsi="Verdana" w:cs="宋体"/>
                <w:kern w:val="0"/>
                <w:sz w:val="20"/>
                <w:szCs w:val="20"/>
              </w:rPr>
              <w:t>/</w:t>
            </w:r>
            <w:r w:rsidRPr="00C95BF0">
              <w:rPr>
                <w:rFonts w:ascii="Verdana" w:eastAsia="宋体" w:hAnsi="Verdana" w:cs="宋体"/>
                <w:kern w:val="0"/>
                <w:sz w:val="20"/>
                <w:szCs w:val="20"/>
              </w:rPr>
              <w:t>结构</w:t>
            </w:r>
            <w:r w:rsidRPr="00C95BF0">
              <w:rPr>
                <w:rFonts w:ascii="Verdana" w:eastAsia="宋体" w:hAnsi="Verdana" w:cs="宋体"/>
                <w:kern w:val="0"/>
                <w:sz w:val="20"/>
                <w:szCs w:val="20"/>
              </w:rPr>
              <w:t> </w:t>
            </w:r>
            <w:r w:rsidRPr="00C95BF0">
              <w:rPr>
                <w:rFonts w:ascii="Verdana" w:eastAsia="宋体" w:hAnsi="Verdana" w:cs="宋体"/>
                <w:kern w:val="0"/>
                <w:sz w:val="20"/>
                <w:szCs w:val="20"/>
              </w:rPr>
              <w:br/>
            </w:r>
            <w:r w:rsidRPr="00C95BF0">
              <w:rPr>
                <w:rFonts w:ascii="Verdana" w:eastAsia="宋体" w:hAnsi="Verdana" w:cs="宋体"/>
                <w:kern w:val="0"/>
                <w:sz w:val="20"/>
                <w:szCs w:val="20"/>
              </w:rPr>
              <w:t>的命名应该遵循以下准则：</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730"/>
              <w:gridCol w:w="5454"/>
            </w:tblGrid>
            <w:tr w:rsidR="00C95BF0" w:rsidRPr="00C95BF0" w14:paraId="39207361" w14:textId="77777777">
              <w:tc>
                <w:tcPr>
                  <w:tcW w:w="27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4BF9340"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lastRenderedPageBreak/>
                    <w:t>C++</w:t>
                  </w:r>
                  <w:r w:rsidRPr="00C95BF0">
                    <w:rPr>
                      <w:rFonts w:ascii="Verdana" w:eastAsia="宋体" w:hAnsi="Verdana" w:cs="宋体"/>
                      <w:kern w:val="0"/>
                      <w:sz w:val="20"/>
                      <w:szCs w:val="20"/>
                    </w:rPr>
                    <w:t>类</w:t>
                  </w:r>
                  <w:r w:rsidRPr="00C95BF0">
                    <w:rPr>
                      <w:rFonts w:ascii="Verdana" w:eastAsia="宋体" w:hAnsi="Verdana" w:cs="宋体"/>
                      <w:kern w:val="0"/>
                      <w:sz w:val="20"/>
                      <w:szCs w:val="20"/>
                    </w:rPr>
                    <w:t>/</w:t>
                  </w:r>
                  <w:r w:rsidRPr="00C95BF0">
                    <w:rPr>
                      <w:rFonts w:ascii="Verdana" w:eastAsia="宋体" w:hAnsi="Verdana" w:cs="宋体"/>
                      <w:kern w:val="0"/>
                      <w:sz w:val="20"/>
                      <w:szCs w:val="20"/>
                    </w:rPr>
                    <w:t>结构的命名</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480B805"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类的名称都要以大写字母</w:t>
                  </w:r>
                  <w:r w:rsidRPr="00C95BF0">
                    <w:rPr>
                      <w:rFonts w:ascii="Verdana" w:eastAsia="宋体" w:hAnsi="Verdana" w:cs="宋体"/>
                      <w:kern w:val="0"/>
                      <w:sz w:val="20"/>
                      <w:szCs w:val="20"/>
                    </w:rPr>
                    <w:t>“C”</w:t>
                  </w:r>
                  <w:r w:rsidRPr="00C95BF0">
                    <w:rPr>
                      <w:rFonts w:ascii="Verdana" w:eastAsia="宋体" w:hAnsi="Verdana" w:cs="宋体"/>
                      <w:kern w:val="0"/>
                      <w:sz w:val="20"/>
                      <w:szCs w:val="20"/>
                    </w:rPr>
                    <w:t>开头，后跟一个或多个单词。为便于界定，每个单词的首字母要大写。</w:t>
                  </w:r>
                </w:p>
              </w:tc>
            </w:tr>
            <w:tr w:rsidR="00C95BF0" w:rsidRPr="00C95BF0" w14:paraId="25EDE88C" w14:textId="77777777">
              <w:tc>
                <w:tcPr>
                  <w:tcW w:w="27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CF728BB"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推荐的组成形式</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0E25544"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类的命名推荐用</w:t>
                  </w:r>
                  <w:r w:rsidRPr="00C95BF0">
                    <w:rPr>
                      <w:rFonts w:ascii="Verdana" w:eastAsia="宋体" w:hAnsi="Verdana" w:cs="宋体"/>
                      <w:kern w:val="0"/>
                      <w:sz w:val="20"/>
                      <w:szCs w:val="20"/>
                    </w:rPr>
                    <w:t>"</w:t>
                  </w:r>
                  <w:r w:rsidRPr="00C95BF0">
                    <w:rPr>
                      <w:rFonts w:ascii="Verdana" w:eastAsia="宋体" w:hAnsi="Verdana" w:cs="宋体"/>
                      <w:kern w:val="0"/>
                      <w:sz w:val="20"/>
                      <w:szCs w:val="20"/>
                    </w:rPr>
                    <w:t>名词</w:t>
                  </w:r>
                  <w:r w:rsidRPr="00C95BF0">
                    <w:rPr>
                      <w:rFonts w:ascii="Verdana" w:eastAsia="宋体" w:hAnsi="Verdana" w:cs="宋体"/>
                      <w:kern w:val="0"/>
                      <w:sz w:val="20"/>
                      <w:szCs w:val="20"/>
                    </w:rPr>
                    <w:t>"</w:t>
                  </w:r>
                  <w:r w:rsidRPr="00C95BF0">
                    <w:rPr>
                      <w:rFonts w:ascii="Verdana" w:eastAsia="宋体" w:hAnsi="Verdana" w:cs="宋体"/>
                      <w:kern w:val="0"/>
                      <w:sz w:val="20"/>
                      <w:szCs w:val="20"/>
                    </w:rPr>
                    <w:t>或</w:t>
                  </w:r>
                  <w:r w:rsidRPr="00C95BF0">
                    <w:rPr>
                      <w:rFonts w:ascii="Verdana" w:eastAsia="宋体" w:hAnsi="Verdana" w:cs="宋体"/>
                      <w:kern w:val="0"/>
                      <w:sz w:val="20"/>
                      <w:szCs w:val="20"/>
                    </w:rPr>
                    <w:t>"</w:t>
                  </w:r>
                  <w:r w:rsidRPr="00C95BF0">
                    <w:rPr>
                      <w:rFonts w:ascii="Verdana" w:eastAsia="宋体" w:hAnsi="Verdana" w:cs="宋体"/>
                      <w:kern w:val="0"/>
                      <w:sz w:val="20"/>
                      <w:szCs w:val="20"/>
                    </w:rPr>
                    <w:t>形容词＋名词</w:t>
                  </w:r>
                  <w:r w:rsidRPr="00C95BF0">
                    <w:rPr>
                      <w:rFonts w:ascii="Verdana" w:eastAsia="宋体" w:hAnsi="Verdana" w:cs="宋体"/>
                      <w:kern w:val="0"/>
                      <w:sz w:val="20"/>
                      <w:szCs w:val="20"/>
                    </w:rPr>
                    <w:t>"</w:t>
                  </w:r>
                  <w:r w:rsidRPr="00C95BF0">
                    <w:rPr>
                      <w:rFonts w:ascii="Verdana" w:eastAsia="宋体" w:hAnsi="Verdana" w:cs="宋体"/>
                      <w:kern w:val="0"/>
                      <w:sz w:val="20"/>
                      <w:szCs w:val="20"/>
                    </w:rPr>
                    <w:t>的形式，例如：</w:t>
                  </w:r>
                  <w:r w:rsidRPr="00C95BF0">
                    <w:rPr>
                      <w:rFonts w:ascii="Verdana" w:eastAsia="宋体" w:hAnsi="Verdana" w:cs="宋体"/>
                      <w:kern w:val="0"/>
                      <w:sz w:val="20"/>
                      <w:szCs w:val="20"/>
                    </w:rPr>
                    <w:t>"</w:t>
                  </w:r>
                  <w:proofErr w:type="spellStart"/>
                  <w:r w:rsidRPr="00C95BF0">
                    <w:rPr>
                      <w:rFonts w:ascii="Verdana" w:eastAsia="宋体" w:hAnsi="Verdana" w:cs="宋体"/>
                      <w:kern w:val="0"/>
                      <w:sz w:val="20"/>
                      <w:szCs w:val="20"/>
                    </w:rPr>
                    <w:t>CAnalyzer</w:t>
                  </w:r>
                  <w:proofErr w:type="spellEnd"/>
                  <w:r w:rsidRPr="00C95BF0">
                    <w:rPr>
                      <w:rFonts w:ascii="Verdana" w:eastAsia="宋体" w:hAnsi="Verdana" w:cs="宋体"/>
                      <w:kern w:val="0"/>
                      <w:sz w:val="20"/>
                      <w:szCs w:val="20"/>
                    </w:rPr>
                    <w:t>", "</w:t>
                  </w:r>
                  <w:proofErr w:type="spellStart"/>
                  <w:r w:rsidRPr="00C95BF0">
                    <w:rPr>
                      <w:rFonts w:ascii="Verdana" w:eastAsia="宋体" w:hAnsi="Verdana" w:cs="宋体"/>
                      <w:kern w:val="0"/>
                      <w:sz w:val="20"/>
                      <w:szCs w:val="20"/>
                    </w:rPr>
                    <w:t>CFastVector</w:t>
                  </w:r>
                  <w:proofErr w:type="spellEnd"/>
                  <w:r w:rsidRPr="00C95BF0">
                    <w:rPr>
                      <w:rFonts w:ascii="Verdana" w:eastAsia="宋体" w:hAnsi="Verdana" w:cs="宋体"/>
                      <w:kern w:val="0"/>
                      <w:sz w:val="20"/>
                      <w:szCs w:val="20"/>
                    </w:rPr>
                    <w:t>" ....</w:t>
                  </w:r>
                </w:p>
              </w:tc>
            </w:tr>
          </w:tbl>
          <w:p w14:paraId="32FF0A58"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不同于</w:t>
            </w:r>
            <w:r w:rsidRPr="00C95BF0">
              <w:rPr>
                <w:rFonts w:ascii="Verdana" w:eastAsia="宋体" w:hAnsi="Verdana" w:cs="宋体"/>
                <w:kern w:val="0"/>
                <w:sz w:val="20"/>
                <w:szCs w:val="20"/>
              </w:rPr>
              <w:t>C++</w:t>
            </w:r>
            <w:r w:rsidRPr="00C95BF0">
              <w:rPr>
                <w:rFonts w:ascii="Verdana" w:eastAsia="宋体" w:hAnsi="Verdana" w:cs="宋体"/>
                <w:kern w:val="0"/>
                <w:sz w:val="20"/>
                <w:szCs w:val="20"/>
              </w:rPr>
              <w:t>类的概念，传统的</w:t>
            </w:r>
            <w:r w:rsidRPr="00C95BF0">
              <w:rPr>
                <w:rFonts w:ascii="Verdana" w:eastAsia="宋体" w:hAnsi="Verdana" w:cs="宋体"/>
                <w:kern w:val="0"/>
                <w:sz w:val="20"/>
                <w:szCs w:val="20"/>
              </w:rPr>
              <w:t>C</w:t>
            </w:r>
            <w:r w:rsidRPr="00C95BF0">
              <w:rPr>
                <w:rFonts w:ascii="Verdana" w:eastAsia="宋体" w:hAnsi="Verdana" w:cs="宋体"/>
                <w:kern w:val="0"/>
                <w:sz w:val="20"/>
                <w:szCs w:val="20"/>
              </w:rPr>
              <w:t>结构体只是一种将一组数据捆绑在一起的方式。传统</w:t>
            </w:r>
            <w:r w:rsidRPr="00C95BF0">
              <w:rPr>
                <w:rFonts w:ascii="Verdana" w:eastAsia="宋体" w:hAnsi="Verdana" w:cs="宋体"/>
                <w:kern w:val="0"/>
                <w:sz w:val="20"/>
                <w:szCs w:val="20"/>
              </w:rPr>
              <w:t>C</w:t>
            </w:r>
            <w:r w:rsidRPr="00C95BF0">
              <w:rPr>
                <w:rFonts w:ascii="Verdana" w:eastAsia="宋体" w:hAnsi="Verdana" w:cs="宋体"/>
                <w:kern w:val="0"/>
                <w:sz w:val="20"/>
                <w:szCs w:val="20"/>
              </w:rPr>
              <w:t>结构体的命名规则为：</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730"/>
              <w:gridCol w:w="5454"/>
            </w:tblGrid>
            <w:tr w:rsidR="00C95BF0" w:rsidRPr="00C95BF0" w14:paraId="0714E16C" w14:textId="77777777">
              <w:tc>
                <w:tcPr>
                  <w:tcW w:w="27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D3C9061"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传统</w:t>
                  </w:r>
                  <w:r w:rsidRPr="00C95BF0">
                    <w:rPr>
                      <w:rFonts w:ascii="Verdana" w:eastAsia="宋体" w:hAnsi="Verdana" w:cs="宋体"/>
                      <w:kern w:val="0"/>
                      <w:sz w:val="20"/>
                      <w:szCs w:val="20"/>
                    </w:rPr>
                    <w:t>C</w:t>
                  </w:r>
                  <w:r w:rsidRPr="00C95BF0">
                    <w:rPr>
                      <w:rFonts w:ascii="Verdana" w:eastAsia="宋体" w:hAnsi="Verdana" w:cs="宋体"/>
                      <w:kern w:val="0"/>
                      <w:sz w:val="20"/>
                      <w:szCs w:val="20"/>
                    </w:rPr>
                    <w:t>结构体的命名</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77BE535"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传统</w:t>
                  </w:r>
                  <w:r w:rsidRPr="00C95BF0">
                    <w:rPr>
                      <w:rFonts w:ascii="Verdana" w:eastAsia="宋体" w:hAnsi="Verdana" w:cs="宋体"/>
                      <w:kern w:val="0"/>
                      <w:sz w:val="20"/>
                      <w:szCs w:val="20"/>
                    </w:rPr>
                    <w:t>C</w:t>
                  </w:r>
                  <w:r w:rsidRPr="00C95BF0">
                    <w:rPr>
                      <w:rFonts w:ascii="Verdana" w:eastAsia="宋体" w:hAnsi="Verdana" w:cs="宋体"/>
                      <w:kern w:val="0"/>
                      <w:sz w:val="20"/>
                      <w:szCs w:val="20"/>
                    </w:rPr>
                    <w:t>结构体的名称全部由大写字母组成，单词间使用下划线界定，例如：</w:t>
                  </w:r>
                  <w:r w:rsidRPr="00C95BF0">
                    <w:rPr>
                      <w:rFonts w:ascii="Verdana" w:eastAsia="宋体" w:hAnsi="Verdana" w:cs="宋体"/>
                      <w:kern w:val="0"/>
                      <w:sz w:val="20"/>
                      <w:szCs w:val="20"/>
                    </w:rPr>
                    <w:t>"SERVICE_STATUS", "DRIVER_INFO" ....</w:t>
                  </w:r>
                </w:p>
              </w:tc>
            </w:tr>
          </w:tbl>
          <w:p w14:paraId="4718A46E" w14:textId="77777777" w:rsidR="00C95BF0" w:rsidRPr="00C95BF0" w:rsidRDefault="00C95BF0" w:rsidP="00C95BF0">
            <w:pPr>
              <w:widowControl/>
              <w:jc w:val="left"/>
              <w:rPr>
                <w:rFonts w:ascii="Verdana" w:eastAsia="宋体" w:hAnsi="Verdana" w:cs="宋体"/>
                <w:kern w:val="0"/>
                <w:sz w:val="18"/>
                <w:szCs w:val="18"/>
              </w:rPr>
            </w:pPr>
          </w:p>
        </w:tc>
      </w:tr>
    </w:tbl>
    <w:p w14:paraId="30315FE3" w14:textId="77777777" w:rsidR="00C95BF0" w:rsidRPr="00C95BF0" w:rsidRDefault="00C95BF0" w:rsidP="00C95BF0">
      <w:pPr>
        <w:widowControl/>
        <w:shd w:val="clear" w:color="auto" w:fill="FFFFFF"/>
        <w:spacing w:before="150"/>
        <w:jc w:val="left"/>
        <w:rPr>
          <w:rFonts w:ascii="Verdana" w:eastAsia="宋体" w:hAnsi="Verdana" w:cs="宋体"/>
          <w:color w:val="000000"/>
          <w:kern w:val="0"/>
          <w:sz w:val="20"/>
          <w:szCs w:val="20"/>
        </w:rPr>
      </w:pPr>
      <w:r w:rsidRPr="00C95BF0">
        <w:rPr>
          <w:rFonts w:ascii="Verdana" w:eastAsia="宋体" w:hAnsi="Verdana" w:cs="宋体"/>
          <w:b/>
          <w:bCs/>
          <w:color w:val="000000"/>
          <w:kern w:val="0"/>
          <w:sz w:val="20"/>
          <w:szCs w:val="20"/>
        </w:rPr>
        <w:lastRenderedPageBreak/>
        <w:t>函数</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C95BF0" w:rsidRPr="00C95BF0" w14:paraId="51705DB6" w14:textId="77777777" w:rsidTr="00C95B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730"/>
              <w:gridCol w:w="5454"/>
            </w:tblGrid>
            <w:tr w:rsidR="00C95BF0" w:rsidRPr="00C95BF0" w14:paraId="594FEFC0" w14:textId="77777777">
              <w:tc>
                <w:tcPr>
                  <w:tcW w:w="27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13846ED"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函数的命名</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705EC89"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函数的名称由一个或多个单词组成。为便于界定，每个单词的首字母要大写。</w:t>
                  </w:r>
                </w:p>
              </w:tc>
            </w:tr>
            <w:tr w:rsidR="00C95BF0" w:rsidRPr="00C95BF0" w14:paraId="0103F38F" w14:textId="77777777">
              <w:tc>
                <w:tcPr>
                  <w:tcW w:w="27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AAD8A7D"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推荐的组成形式</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EA6D346"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函数</w:t>
                  </w:r>
                  <w:proofErr w:type="gramStart"/>
                  <w:r w:rsidRPr="00C95BF0">
                    <w:rPr>
                      <w:rFonts w:ascii="Verdana" w:eastAsia="宋体" w:hAnsi="Verdana" w:cs="宋体"/>
                      <w:kern w:val="0"/>
                      <w:sz w:val="20"/>
                      <w:szCs w:val="20"/>
                    </w:rPr>
                    <w:t>名应当</w:t>
                  </w:r>
                  <w:proofErr w:type="gramEnd"/>
                  <w:r w:rsidRPr="00C95BF0">
                    <w:rPr>
                      <w:rFonts w:ascii="Verdana" w:eastAsia="宋体" w:hAnsi="Verdana" w:cs="宋体"/>
                      <w:kern w:val="0"/>
                      <w:sz w:val="20"/>
                      <w:szCs w:val="20"/>
                    </w:rPr>
                    <w:t>使用</w:t>
                  </w:r>
                  <w:r w:rsidRPr="00C95BF0">
                    <w:rPr>
                      <w:rFonts w:ascii="Verdana" w:eastAsia="宋体" w:hAnsi="Verdana" w:cs="宋体"/>
                      <w:kern w:val="0"/>
                      <w:sz w:val="20"/>
                      <w:szCs w:val="20"/>
                    </w:rPr>
                    <w:t>"</w:t>
                  </w:r>
                  <w:r w:rsidRPr="00C95BF0">
                    <w:rPr>
                      <w:rFonts w:ascii="Verdana" w:eastAsia="宋体" w:hAnsi="Verdana" w:cs="宋体"/>
                      <w:kern w:val="0"/>
                      <w:sz w:val="20"/>
                      <w:szCs w:val="20"/>
                    </w:rPr>
                    <w:t>动词</w:t>
                  </w:r>
                  <w:r w:rsidRPr="00C95BF0">
                    <w:rPr>
                      <w:rFonts w:ascii="Verdana" w:eastAsia="宋体" w:hAnsi="Verdana" w:cs="宋体"/>
                      <w:kern w:val="0"/>
                      <w:sz w:val="20"/>
                      <w:szCs w:val="20"/>
                    </w:rPr>
                    <w:t>"</w:t>
                  </w:r>
                  <w:r w:rsidRPr="00C95BF0">
                    <w:rPr>
                      <w:rFonts w:ascii="Verdana" w:eastAsia="宋体" w:hAnsi="Verdana" w:cs="宋体"/>
                      <w:kern w:val="0"/>
                      <w:sz w:val="20"/>
                      <w:szCs w:val="20"/>
                    </w:rPr>
                    <w:t>或者</w:t>
                  </w:r>
                  <w:r w:rsidRPr="00C95BF0">
                    <w:rPr>
                      <w:rFonts w:ascii="Verdana" w:eastAsia="宋体" w:hAnsi="Verdana" w:cs="宋体"/>
                      <w:kern w:val="0"/>
                      <w:sz w:val="20"/>
                      <w:szCs w:val="20"/>
                    </w:rPr>
                    <w:t>"</w:t>
                  </w:r>
                  <w:r w:rsidRPr="00C95BF0">
                    <w:rPr>
                      <w:rFonts w:ascii="Verdana" w:eastAsia="宋体" w:hAnsi="Verdana" w:cs="宋体"/>
                      <w:kern w:val="0"/>
                      <w:sz w:val="20"/>
                      <w:szCs w:val="20"/>
                    </w:rPr>
                    <w:t>动词＋名词</w:t>
                  </w:r>
                  <w:r w:rsidRPr="00C95BF0">
                    <w:rPr>
                      <w:rFonts w:ascii="Verdana" w:eastAsia="宋体" w:hAnsi="Verdana" w:cs="宋体"/>
                      <w:kern w:val="0"/>
                      <w:sz w:val="20"/>
                      <w:szCs w:val="20"/>
                    </w:rPr>
                    <w:t>"</w:t>
                  </w:r>
                  <w:r w:rsidRPr="00C95BF0">
                    <w:rPr>
                      <w:rFonts w:ascii="Verdana" w:eastAsia="宋体" w:hAnsi="Verdana" w:cs="宋体"/>
                      <w:kern w:val="0"/>
                      <w:sz w:val="20"/>
                      <w:szCs w:val="20"/>
                    </w:rPr>
                    <w:t>（动宾词组）的形式。例如：</w:t>
                  </w:r>
                  <w:r w:rsidRPr="00C95BF0">
                    <w:rPr>
                      <w:rFonts w:ascii="Verdana" w:eastAsia="宋体" w:hAnsi="Verdana" w:cs="宋体"/>
                      <w:kern w:val="0"/>
                      <w:sz w:val="20"/>
                      <w:szCs w:val="20"/>
                    </w:rPr>
                    <w:t>"</w:t>
                  </w:r>
                  <w:proofErr w:type="spellStart"/>
                  <w:proofErr w:type="gramStart"/>
                  <w:r w:rsidRPr="00C95BF0">
                    <w:rPr>
                      <w:rFonts w:ascii="Verdana" w:eastAsia="宋体" w:hAnsi="Verdana" w:cs="宋体"/>
                      <w:kern w:val="0"/>
                      <w:sz w:val="20"/>
                      <w:szCs w:val="20"/>
                    </w:rPr>
                    <w:t>GetName</w:t>
                  </w:r>
                  <w:proofErr w:type="spellEnd"/>
                  <w:r w:rsidRPr="00C95BF0">
                    <w:rPr>
                      <w:rFonts w:ascii="Verdana" w:eastAsia="宋体" w:hAnsi="Verdana" w:cs="宋体"/>
                      <w:kern w:val="0"/>
                      <w:sz w:val="20"/>
                      <w:szCs w:val="20"/>
                    </w:rPr>
                    <w:t>(</w:t>
                  </w:r>
                  <w:proofErr w:type="gramEnd"/>
                  <w:r w:rsidRPr="00C95BF0">
                    <w:rPr>
                      <w:rFonts w:ascii="Verdana" w:eastAsia="宋体" w:hAnsi="Verdana" w:cs="宋体"/>
                      <w:kern w:val="0"/>
                      <w:sz w:val="20"/>
                      <w:szCs w:val="20"/>
                    </w:rPr>
                    <w:t>)", "</w:t>
                  </w:r>
                  <w:proofErr w:type="spellStart"/>
                  <w:r w:rsidRPr="00C95BF0">
                    <w:rPr>
                      <w:rFonts w:ascii="Verdana" w:eastAsia="宋体" w:hAnsi="Verdana" w:cs="宋体"/>
                      <w:kern w:val="0"/>
                      <w:sz w:val="20"/>
                      <w:szCs w:val="20"/>
                    </w:rPr>
                    <w:t>SetValue</w:t>
                  </w:r>
                  <w:proofErr w:type="spellEnd"/>
                  <w:r w:rsidRPr="00C95BF0">
                    <w:rPr>
                      <w:rFonts w:ascii="Verdana" w:eastAsia="宋体" w:hAnsi="Verdana" w:cs="宋体"/>
                      <w:kern w:val="0"/>
                      <w:sz w:val="20"/>
                      <w:szCs w:val="20"/>
                    </w:rPr>
                    <w:t>()", "Erase()", "Reserve()" ....</w:t>
                  </w:r>
                </w:p>
              </w:tc>
            </w:tr>
            <w:tr w:rsidR="00C95BF0" w:rsidRPr="00C95BF0" w14:paraId="71255973" w14:textId="77777777">
              <w:tc>
                <w:tcPr>
                  <w:tcW w:w="27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FA3613C"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保护成员函数</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9D5FBB1"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保护成员函数的开头应当加上一个下划线</w:t>
                  </w:r>
                  <w:r w:rsidRPr="00C95BF0">
                    <w:rPr>
                      <w:rFonts w:ascii="Verdana" w:eastAsia="宋体" w:hAnsi="Verdana" w:cs="宋体"/>
                      <w:kern w:val="0"/>
                      <w:sz w:val="20"/>
                      <w:szCs w:val="20"/>
                    </w:rPr>
                    <w:t>“_”</w:t>
                  </w:r>
                  <w:r w:rsidRPr="00C95BF0">
                    <w:rPr>
                      <w:rFonts w:ascii="Verdana" w:eastAsia="宋体" w:hAnsi="Verdana" w:cs="宋体"/>
                      <w:kern w:val="0"/>
                      <w:sz w:val="20"/>
                      <w:szCs w:val="20"/>
                    </w:rPr>
                    <w:t>以示区别，例如：</w:t>
                  </w:r>
                  <w:r w:rsidRPr="00C95BF0">
                    <w:rPr>
                      <w:rFonts w:ascii="Verdana" w:eastAsia="宋体" w:hAnsi="Verdana" w:cs="宋体"/>
                      <w:kern w:val="0"/>
                      <w:sz w:val="20"/>
                      <w:szCs w:val="20"/>
                    </w:rPr>
                    <w:t>"_</w:t>
                  </w:r>
                  <w:proofErr w:type="spellStart"/>
                  <w:proofErr w:type="gramStart"/>
                  <w:r w:rsidRPr="00C95BF0">
                    <w:rPr>
                      <w:rFonts w:ascii="Verdana" w:eastAsia="宋体" w:hAnsi="Verdana" w:cs="宋体"/>
                      <w:kern w:val="0"/>
                      <w:sz w:val="20"/>
                      <w:szCs w:val="20"/>
                    </w:rPr>
                    <w:t>SetState</w:t>
                  </w:r>
                  <w:proofErr w:type="spellEnd"/>
                  <w:r w:rsidRPr="00C95BF0">
                    <w:rPr>
                      <w:rFonts w:ascii="Verdana" w:eastAsia="宋体" w:hAnsi="Verdana" w:cs="宋体"/>
                      <w:kern w:val="0"/>
                      <w:sz w:val="20"/>
                      <w:szCs w:val="20"/>
                    </w:rPr>
                    <w:t>(</w:t>
                  </w:r>
                  <w:proofErr w:type="gramEnd"/>
                  <w:r w:rsidRPr="00C95BF0">
                    <w:rPr>
                      <w:rFonts w:ascii="Verdana" w:eastAsia="宋体" w:hAnsi="Verdana" w:cs="宋体"/>
                      <w:kern w:val="0"/>
                      <w:sz w:val="20"/>
                      <w:szCs w:val="20"/>
                    </w:rPr>
                    <w:t>)" ....</w:t>
                  </w:r>
                </w:p>
              </w:tc>
            </w:tr>
            <w:tr w:rsidR="00C95BF0" w:rsidRPr="00C95BF0" w14:paraId="13541DF6" w14:textId="77777777">
              <w:tc>
                <w:tcPr>
                  <w:tcW w:w="27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0E5966A"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私有成员函数</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2C82584"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类似地，私有成员函数的开头应当加上两个下划线</w:t>
                  </w:r>
                  <w:r w:rsidRPr="00C95BF0">
                    <w:rPr>
                      <w:rFonts w:ascii="Verdana" w:eastAsia="宋体" w:hAnsi="Verdana" w:cs="宋体"/>
                      <w:kern w:val="0"/>
                      <w:sz w:val="20"/>
                      <w:szCs w:val="20"/>
                    </w:rPr>
                    <w:t>“__”</w:t>
                  </w:r>
                  <w:r w:rsidRPr="00C95BF0">
                    <w:rPr>
                      <w:rFonts w:ascii="Verdana" w:eastAsia="宋体" w:hAnsi="Verdana" w:cs="宋体"/>
                      <w:kern w:val="0"/>
                      <w:sz w:val="20"/>
                      <w:szCs w:val="20"/>
                    </w:rPr>
                    <w:t>，例如：</w:t>
                  </w:r>
                  <w:r w:rsidRPr="00C95BF0">
                    <w:rPr>
                      <w:rFonts w:ascii="Verdana" w:eastAsia="宋体" w:hAnsi="Verdana" w:cs="宋体"/>
                      <w:kern w:val="0"/>
                      <w:sz w:val="20"/>
                      <w:szCs w:val="20"/>
                    </w:rPr>
                    <w:t>"__</w:t>
                  </w:r>
                  <w:proofErr w:type="spellStart"/>
                  <w:proofErr w:type="gramStart"/>
                  <w:r w:rsidRPr="00C95BF0">
                    <w:rPr>
                      <w:rFonts w:ascii="Verdana" w:eastAsia="宋体" w:hAnsi="Verdana" w:cs="宋体"/>
                      <w:kern w:val="0"/>
                      <w:sz w:val="20"/>
                      <w:szCs w:val="20"/>
                    </w:rPr>
                    <w:t>DestroyImp</w:t>
                  </w:r>
                  <w:proofErr w:type="spellEnd"/>
                  <w:r w:rsidRPr="00C95BF0">
                    <w:rPr>
                      <w:rFonts w:ascii="Verdana" w:eastAsia="宋体" w:hAnsi="Verdana" w:cs="宋体"/>
                      <w:kern w:val="0"/>
                      <w:sz w:val="20"/>
                      <w:szCs w:val="20"/>
                    </w:rPr>
                    <w:t>(</w:t>
                  </w:r>
                  <w:proofErr w:type="gramEnd"/>
                  <w:r w:rsidRPr="00C95BF0">
                    <w:rPr>
                      <w:rFonts w:ascii="Verdana" w:eastAsia="宋体" w:hAnsi="Verdana" w:cs="宋体"/>
                      <w:kern w:val="0"/>
                      <w:sz w:val="20"/>
                      <w:szCs w:val="20"/>
                    </w:rPr>
                    <w:t>)" ....</w:t>
                  </w:r>
                </w:p>
              </w:tc>
            </w:tr>
            <w:tr w:rsidR="00C95BF0" w:rsidRPr="00C95BF0" w14:paraId="523BDFC7" w14:textId="77777777">
              <w:tc>
                <w:tcPr>
                  <w:tcW w:w="27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D0E1427"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虚函数</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027CEF8"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虚函数习惯以</w:t>
                  </w:r>
                  <w:r w:rsidRPr="00C95BF0">
                    <w:rPr>
                      <w:rFonts w:ascii="Verdana" w:eastAsia="宋体" w:hAnsi="Verdana" w:cs="宋体"/>
                      <w:kern w:val="0"/>
                      <w:sz w:val="20"/>
                      <w:szCs w:val="20"/>
                    </w:rPr>
                    <w:t>“Do”</w:t>
                  </w:r>
                  <w:r w:rsidRPr="00C95BF0">
                    <w:rPr>
                      <w:rFonts w:ascii="Verdana" w:eastAsia="宋体" w:hAnsi="Verdana" w:cs="宋体"/>
                      <w:kern w:val="0"/>
                      <w:sz w:val="20"/>
                      <w:szCs w:val="20"/>
                    </w:rPr>
                    <w:t>开头，如：</w:t>
                  </w:r>
                  <w:r w:rsidRPr="00C95BF0">
                    <w:rPr>
                      <w:rFonts w:ascii="Verdana" w:eastAsia="宋体" w:hAnsi="Verdana" w:cs="宋体"/>
                      <w:kern w:val="0"/>
                      <w:sz w:val="20"/>
                      <w:szCs w:val="20"/>
                    </w:rPr>
                    <w:t>"</w:t>
                  </w:r>
                  <w:proofErr w:type="spellStart"/>
                  <w:proofErr w:type="gramStart"/>
                  <w:r w:rsidRPr="00C95BF0">
                    <w:rPr>
                      <w:rFonts w:ascii="Verdana" w:eastAsia="宋体" w:hAnsi="Verdana" w:cs="宋体"/>
                      <w:kern w:val="0"/>
                      <w:sz w:val="20"/>
                      <w:szCs w:val="20"/>
                    </w:rPr>
                    <w:t>DoRefresh</w:t>
                  </w:r>
                  <w:proofErr w:type="spellEnd"/>
                  <w:r w:rsidRPr="00C95BF0">
                    <w:rPr>
                      <w:rFonts w:ascii="Verdana" w:eastAsia="宋体" w:hAnsi="Verdana" w:cs="宋体"/>
                      <w:kern w:val="0"/>
                      <w:sz w:val="20"/>
                      <w:szCs w:val="20"/>
                    </w:rPr>
                    <w:t>(</w:t>
                  </w:r>
                  <w:proofErr w:type="gramEnd"/>
                  <w:r w:rsidRPr="00C95BF0">
                    <w:rPr>
                      <w:rFonts w:ascii="Verdana" w:eastAsia="宋体" w:hAnsi="Verdana" w:cs="宋体"/>
                      <w:kern w:val="0"/>
                      <w:sz w:val="20"/>
                      <w:szCs w:val="20"/>
                    </w:rPr>
                    <w:t>)", "_</w:t>
                  </w:r>
                  <w:proofErr w:type="spellStart"/>
                  <w:r w:rsidRPr="00C95BF0">
                    <w:rPr>
                      <w:rFonts w:ascii="Verdana" w:eastAsia="宋体" w:hAnsi="Verdana" w:cs="宋体"/>
                      <w:kern w:val="0"/>
                      <w:sz w:val="20"/>
                      <w:szCs w:val="20"/>
                    </w:rPr>
                    <w:t>DoEncryption</w:t>
                  </w:r>
                  <w:proofErr w:type="spellEnd"/>
                  <w:r w:rsidRPr="00C95BF0">
                    <w:rPr>
                      <w:rFonts w:ascii="Verdana" w:eastAsia="宋体" w:hAnsi="Verdana" w:cs="宋体"/>
                      <w:kern w:val="0"/>
                      <w:sz w:val="20"/>
                      <w:szCs w:val="20"/>
                    </w:rPr>
                    <w:t>()" ....</w:t>
                  </w:r>
                </w:p>
              </w:tc>
            </w:tr>
            <w:tr w:rsidR="00C95BF0" w:rsidRPr="00C95BF0" w14:paraId="08D8A516" w14:textId="77777777">
              <w:tc>
                <w:tcPr>
                  <w:tcW w:w="27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E04AD68"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回调和事件处理函数</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47D5FFF"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回调和事件处理函数习惯以单词</w:t>
                  </w:r>
                  <w:r w:rsidRPr="00C95BF0">
                    <w:rPr>
                      <w:rFonts w:ascii="Verdana" w:eastAsia="宋体" w:hAnsi="Verdana" w:cs="宋体"/>
                      <w:kern w:val="0"/>
                      <w:sz w:val="20"/>
                      <w:szCs w:val="20"/>
                    </w:rPr>
                    <w:t>“On”</w:t>
                  </w:r>
                  <w:r w:rsidRPr="00C95BF0">
                    <w:rPr>
                      <w:rFonts w:ascii="Verdana" w:eastAsia="宋体" w:hAnsi="Verdana" w:cs="宋体"/>
                      <w:kern w:val="0"/>
                      <w:sz w:val="20"/>
                      <w:szCs w:val="20"/>
                    </w:rPr>
                    <w:t>开头。例如：</w:t>
                  </w:r>
                  <w:r w:rsidRPr="00C95BF0">
                    <w:rPr>
                      <w:rFonts w:ascii="Verdana" w:eastAsia="宋体" w:hAnsi="Verdana" w:cs="宋体"/>
                      <w:kern w:val="0"/>
                      <w:sz w:val="20"/>
                      <w:szCs w:val="20"/>
                    </w:rPr>
                    <w:t>"_</w:t>
                  </w:r>
                  <w:proofErr w:type="spellStart"/>
                  <w:proofErr w:type="gramStart"/>
                  <w:r w:rsidRPr="00C95BF0">
                    <w:rPr>
                      <w:rFonts w:ascii="Verdana" w:eastAsia="宋体" w:hAnsi="Verdana" w:cs="宋体"/>
                      <w:kern w:val="0"/>
                      <w:sz w:val="20"/>
                      <w:szCs w:val="20"/>
                    </w:rPr>
                    <w:t>OnTimer</w:t>
                  </w:r>
                  <w:proofErr w:type="spellEnd"/>
                  <w:r w:rsidRPr="00C95BF0">
                    <w:rPr>
                      <w:rFonts w:ascii="Verdana" w:eastAsia="宋体" w:hAnsi="Verdana" w:cs="宋体"/>
                      <w:kern w:val="0"/>
                      <w:sz w:val="20"/>
                      <w:szCs w:val="20"/>
                    </w:rPr>
                    <w:t>(</w:t>
                  </w:r>
                  <w:proofErr w:type="gramEnd"/>
                  <w:r w:rsidRPr="00C95BF0">
                    <w:rPr>
                      <w:rFonts w:ascii="Verdana" w:eastAsia="宋体" w:hAnsi="Verdana" w:cs="宋体"/>
                      <w:kern w:val="0"/>
                      <w:sz w:val="20"/>
                      <w:szCs w:val="20"/>
                    </w:rPr>
                    <w:t>)", "</w:t>
                  </w:r>
                  <w:proofErr w:type="spellStart"/>
                  <w:r w:rsidRPr="00C95BF0">
                    <w:rPr>
                      <w:rFonts w:ascii="Verdana" w:eastAsia="宋体" w:hAnsi="Verdana" w:cs="宋体"/>
                      <w:kern w:val="0"/>
                      <w:sz w:val="20"/>
                      <w:szCs w:val="20"/>
                    </w:rPr>
                    <w:t>OnExit</w:t>
                  </w:r>
                  <w:proofErr w:type="spellEnd"/>
                  <w:r w:rsidRPr="00C95BF0">
                    <w:rPr>
                      <w:rFonts w:ascii="Verdana" w:eastAsia="宋体" w:hAnsi="Verdana" w:cs="宋体"/>
                      <w:kern w:val="0"/>
                      <w:sz w:val="20"/>
                      <w:szCs w:val="20"/>
                    </w:rPr>
                    <w:t>()" ....</w:t>
                  </w:r>
                </w:p>
              </w:tc>
            </w:tr>
          </w:tbl>
          <w:p w14:paraId="7A4202BF" w14:textId="77777777" w:rsidR="00C95BF0" w:rsidRPr="00C95BF0" w:rsidRDefault="00C95BF0" w:rsidP="00C95BF0">
            <w:pPr>
              <w:widowControl/>
              <w:jc w:val="left"/>
              <w:rPr>
                <w:rFonts w:ascii="Verdana" w:eastAsia="宋体" w:hAnsi="Verdana" w:cs="宋体"/>
                <w:kern w:val="0"/>
                <w:sz w:val="18"/>
                <w:szCs w:val="18"/>
              </w:rPr>
            </w:pPr>
          </w:p>
        </w:tc>
      </w:tr>
    </w:tbl>
    <w:p w14:paraId="5EC7E090" w14:textId="77777777" w:rsidR="00C95BF0" w:rsidRPr="00C95BF0" w:rsidRDefault="00C95BF0" w:rsidP="00C95BF0">
      <w:pPr>
        <w:widowControl/>
        <w:shd w:val="clear" w:color="auto" w:fill="FFFFFF"/>
        <w:spacing w:before="150"/>
        <w:jc w:val="left"/>
        <w:rPr>
          <w:rFonts w:ascii="Verdana" w:eastAsia="宋体" w:hAnsi="Verdana" w:cs="宋体"/>
          <w:color w:val="000000"/>
          <w:kern w:val="0"/>
          <w:sz w:val="20"/>
          <w:szCs w:val="20"/>
        </w:rPr>
      </w:pPr>
      <w:r w:rsidRPr="00C95BF0">
        <w:rPr>
          <w:rFonts w:ascii="Verdana" w:eastAsia="宋体" w:hAnsi="Verdana" w:cs="宋体"/>
          <w:b/>
          <w:bCs/>
          <w:color w:val="000000"/>
          <w:kern w:val="0"/>
          <w:sz w:val="20"/>
          <w:szCs w:val="20"/>
        </w:rPr>
        <w:t>变量</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C95BF0" w:rsidRPr="00C95BF0" w14:paraId="5CAAABFF" w14:textId="77777777" w:rsidTr="00C95B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4FEDF29"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变量应该是程序中使用最多的标识符了，变量的命名规范可能是一套</w:t>
            </w:r>
            <w:r w:rsidRPr="00C95BF0">
              <w:rPr>
                <w:rFonts w:ascii="Verdana" w:eastAsia="宋体" w:hAnsi="Verdana" w:cs="宋体"/>
                <w:kern w:val="0"/>
                <w:sz w:val="20"/>
                <w:szCs w:val="20"/>
              </w:rPr>
              <w:t>C++</w:t>
            </w:r>
            <w:r w:rsidRPr="00C95BF0">
              <w:rPr>
                <w:rFonts w:ascii="Verdana" w:eastAsia="宋体" w:hAnsi="Verdana" w:cs="宋体"/>
                <w:kern w:val="0"/>
                <w:sz w:val="20"/>
                <w:szCs w:val="20"/>
              </w:rPr>
              <w:t>命名准则中最重要的部分：</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730"/>
              <w:gridCol w:w="5454"/>
            </w:tblGrid>
            <w:tr w:rsidR="00C95BF0" w:rsidRPr="00C95BF0" w14:paraId="4A4B464D" w14:textId="77777777">
              <w:tc>
                <w:tcPr>
                  <w:tcW w:w="27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0C4027C"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lastRenderedPageBreak/>
                    <w:t>变量的命名</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AA019AC"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变量名由作用域前缀＋类型前缀＋一个或多个单词组成。为便于界定，每个单词的首字母要大写。</w:t>
                  </w:r>
                </w:p>
                <w:p w14:paraId="1B05D864"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对于某些用途简单明了的局部变量，也可以使用简化的方式，如：</w:t>
                  </w:r>
                  <w:proofErr w:type="spellStart"/>
                  <w:r w:rsidRPr="00C95BF0">
                    <w:rPr>
                      <w:rFonts w:ascii="Verdana" w:eastAsia="宋体" w:hAnsi="Verdana" w:cs="宋体"/>
                      <w:kern w:val="0"/>
                      <w:sz w:val="20"/>
                      <w:szCs w:val="20"/>
                    </w:rPr>
                    <w:t>i</w:t>
                  </w:r>
                  <w:proofErr w:type="spellEnd"/>
                  <w:r w:rsidRPr="00C95BF0">
                    <w:rPr>
                      <w:rFonts w:ascii="Verdana" w:eastAsia="宋体" w:hAnsi="Verdana" w:cs="宋体"/>
                      <w:kern w:val="0"/>
                      <w:sz w:val="20"/>
                      <w:szCs w:val="20"/>
                    </w:rPr>
                    <w:t>, j, k, x, y, z ....</w:t>
                  </w:r>
                </w:p>
              </w:tc>
            </w:tr>
            <w:tr w:rsidR="00C95BF0" w:rsidRPr="00C95BF0" w14:paraId="242BA9BE" w14:textId="77777777">
              <w:tc>
                <w:tcPr>
                  <w:tcW w:w="27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4D4C6DF"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作用域前缀</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1DE3D1E"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作用域前缀标明一个变量的可见范围。作用域可以有如下几种：</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875"/>
                    <w:gridCol w:w="3473"/>
                  </w:tblGrid>
                  <w:tr w:rsidR="00C95BF0" w:rsidRPr="00C95BF0" w14:paraId="4CC375A3" w14:textId="77777777">
                    <w:tc>
                      <w:tcPr>
                        <w:tcW w:w="18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5DB7527"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b/>
                            <w:bCs/>
                            <w:kern w:val="0"/>
                            <w:sz w:val="20"/>
                            <w:szCs w:val="20"/>
                          </w:rPr>
                          <w:t>前缀</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F2A170F"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b/>
                            <w:bCs/>
                            <w:kern w:val="0"/>
                            <w:sz w:val="20"/>
                            <w:szCs w:val="20"/>
                          </w:rPr>
                          <w:t>说明</w:t>
                        </w:r>
                      </w:p>
                    </w:tc>
                  </w:tr>
                  <w:tr w:rsidR="00C95BF0" w:rsidRPr="00C95BF0" w14:paraId="1533F4B3" w14:textId="77777777">
                    <w:tc>
                      <w:tcPr>
                        <w:tcW w:w="18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184CA3B"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i/>
                            <w:iCs/>
                            <w:kern w:val="0"/>
                            <w:sz w:val="20"/>
                            <w:szCs w:val="20"/>
                          </w:rPr>
                          <w:t>无</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E4EEF01"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局部变量</w:t>
                        </w:r>
                      </w:p>
                    </w:tc>
                  </w:tr>
                  <w:tr w:rsidR="00C95BF0" w:rsidRPr="00C95BF0" w14:paraId="6B624F86" w14:textId="77777777">
                    <w:tc>
                      <w:tcPr>
                        <w:tcW w:w="18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53F3539"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m_</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4E9760A"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类的成员变量（</w:t>
                        </w:r>
                        <w:r w:rsidRPr="00C95BF0">
                          <w:rPr>
                            <w:rFonts w:ascii="Verdana" w:eastAsia="宋体" w:hAnsi="Verdana" w:cs="宋体"/>
                            <w:kern w:val="0"/>
                            <w:sz w:val="20"/>
                            <w:szCs w:val="20"/>
                          </w:rPr>
                          <w:t>member</w:t>
                        </w:r>
                        <w:r w:rsidRPr="00C95BF0">
                          <w:rPr>
                            <w:rFonts w:ascii="Verdana" w:eastAsia="宋体" w:hAnsi="Verdana" w:cs="宋体"/>
                            <w:kern w:val="0"/>
                            <w:sz w:val="20"/>
                            <w:szCs w:val="20"/>
                          </w:rPr>
                          <w:t>）</w:t>
                        </w:r>
                      </w:p>
                    </w:tc>
                  </w:tr>
                  <w:tr w:rsidR="00C95BF0" w:rsidRPr="00C95BF0" w14:paraId="31DD49EC" w14:textId="77777777">
                    <w:tc>
                      <w:tcPr>
                        <w:tcW w:w="18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591A51E" w14:textId="77777777" w:rsidR="00C95BF0" w:rsidRPr="00C95BF0" w:rsidRDefault="00C95BF0" w:rsidP="00C95BF0">
                        <w:pPr>
                          <w:widowControl/>
                          <w:spacing w:before="150" w:after="150"/>
                          <w:jc w:val="left"/>
                          <w:rPr>
                            <w:rFonts w:ascii="Verdana" w:eastAsia="宋体" w:hAnsi="Verdana" w:cs="宋体"/>
                            <w:kern w:val="0"/>
                            <w:sz w:val="20"/>
                            <w:szCs w:val="20"/>
                          </w:rPr>
                        </w:pPr>
                        <w:proofErr w:type="spellStart"/>
                        <w:r w:rsidRPr="00C95BF0">
                          <w:rPr>
                            <w:rFonts w:ascii="Verdana" w:eastAsia="宋体" w:hAnsi="Verdana" w:cs="宋体"/>
                            <w:kern w:val="0"/>
                            <w:sz w:val="20"/>
                            <w:szCs w:val="20"/>
                          </w:rPr>
                          <w:t>sm</w:t>
                        </w:r>
                        <w:proofErr w:type="spellEnd"/>
                        <w:r w:rsidRPr="00C95BF0">
                          <w:rPr>
                            <w:rFonts w:ascii="Verdana" w:eastAsia="宋体" w:hAnsi="Verdana" w:cs="宋体"/>
                            <w:kern w:val="0"/>
                            <w:sz w:val="20"/>
                            <w:szCs w:val="20"/>
                          </w:rPr>
                          <w:t>_</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F7836DB"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类的静态成员变量（</w:t>
                        </w:r>
                        <w:r w:rsidRPr="00C95BF0">
                          <w:rPr>
                            <w:rFonts w:ascii="Verdana" w:eastAsia="宋体" w:hAnsi="Verdana" w:cs="宋体"/>
                            <w:kern w:val="0"/>
                            <w:sz w:val="20"/>
                            <w:szCs w:val="20"/>
                          </w:rPr>
                          <w:t>static member</w:t>
                        </w:r>
                        <w:r w:rsidRPr="00C95BF0">
                          <w:rPr>
                            <w:rFonts w:ascii="Verdana" w:eastAsia="宋体" w:hAnsi="Verdana" w:cs="宋体"/>
                            <w:kern w:val="0"/>
                            <w:sz w:val="20"/>
                            <w:szCs w:val="20"/>
                          </w:rPr>
                          <w:t>）</w:t>
                        </w:r>
                      </w:p>
                    </w:tc>
                  </w:tr>
                  <w:tr w:rsidR="00C95BF0" w:rsidRPr="00C95BF0" w14:paraId="0EFF8C04" w14:textId="77777777">
                    <w:tc>
                      <w:tcPr>
                        <w:tcW w:w="18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169BED3"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s_</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0CA6132"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静态变量（</w:t>
                        </w:r>
                        <w:r w:rsidRPr="00C95BF0">
                          <w:rPr>
                            <w:rFonts w:ascii="Verdana" w:eastAsia="宋体" w:hAnsi="Verdana" w:cs="宋体"/>
                            <w:kern w:val="0"/>
                            <w:sz w:val="20"/>
                            <w:szCs w:val="20"/>
                          </w:rPr>
                          <w:t>static</w:t>
                        </w:r>
                        <w:r w:rsidRPr="00C95BF0">
                          <w:rPr>
                            <w:rFonts w:ascii="Verdana" w:eastAsia="宋体" w:hAnsi="Verdana" w:cs="宋体"/>
                            <w:kern w:val="0"/>
                            <w:sz w:val="20"/>
                            <w:szCs w:val="20"/>
                          </w:rPr>
                          <w:t>）</w:t>
                        </w:r>
                      </w:p>
                    </w:tc>
                  </w:tr>
                  <w:tr w:rsidR="00C95BF0" w:rsidRPr="00C95BF0" w14:paraId="1DA1545D" w14:textId="77777777">
                    <w:tc>
                      <w:tcPr>
                        <w:tcW w:w="18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CAB288D"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g_</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D3FA4C7"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外部全局变量（</w:t>
                        </w:r>
                        <w:r w:rsidRPr="00C95BF0">
                          <w:rPr>
                            <w:rFonts w:ascii="Verdana" w:eastAsia="宋体" w:hAnsi="Verdana" w:cs="宋体"/>
                            <w:kern w:val="0"/>
                            <w:sz w:val="20"/>
                            <w:szCs w:val="20"/>
                          </w:rPr>
                          <w:t>global</w:t>
                        </w:r>
                        <w:r w:rsidRPr="00C95BF0">
                          <w:rPr>
                            <w:rFonts w:ascii="Verdana" w:eastAsia="宋体" w:hAnsi="Verdana" w:cs="宋体"/>
                            <w:kern w:val="0"/>
                            <w:sz w:val="20"/>
                            <w:szCs w:val="20"/>
                          </w:rPr>
                          <w:t>）</w:t>
                        </w:r>
                      </w:p>
                    </w:tc>
                  </w:tr>
                  <w:tr w:rsidR="00C95BF0" w:rsidRPr="00C95BF0" w14:paraId="52F0A303" w14:textId="77777777">
                    <w:tc>
                      <w:tcPr>
                        <w:tcW w:w="18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12E471B"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sg_</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76AB00C"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静态全局变量（</w:t>
                        </w:r>
                        <w:r w:rsidRPr="00C95BF0">
                          <w:rPr>
                            <w:rFonts w:ascii="Verdana" w:eastAsia="宋体" w:hAnsi="Verdana" w:cs="宋体"/>
                            <w:kern w:val="0"/>
                            <w:sz w:val="20"/>
                            <w:szCs w:val="20"/>
                          </w:rPr>
                          <w:t>static global</w:t>
                        </w:r>
                        <w:r w:rsidRPr="00C95BF0">
                          <w:rPr>
                            <w:rFonts w:ascii="Verdana" w:eastAsia="宋体" w:hAnsi="Verdana" w:cs="宋体"/>
                            <w:kern w:val="0"/>
                            <w:sz w:val="20"/>
                            <w:szCs w:val="20"/>
                          </w:rPr>
                          <w:t>）</w:t>
                        </w:r>
                      </w:p>
                    </w:tc>
                  </w:tr>
                  <w:tr w:rsidR="00C95BF0" w:rsidRPr="00C95BF0" w14:paraId="2AC76934" w14:textId="77777777">
                    <w:tc>
                      <w:tcPr>
                        <w:tcW w:w="18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4AA7E3B"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gg_</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BB99CF6"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进程间共享的共享数据段全局变量（</w:t>
                        </w:r>
                        <w:r w:rsidRPr="00C95BF0">
                          <w:rPr>
                            <w:rFonts w:ascii="Verdana" w:eastAsia="宋体" w:hAnsi="Verdana" w:cs="宋体"/>
                            <w:kern w:val="0"/>
                            <w:sz w:val="20"/>
                            <w:szCs w:val="20"/>
                          </w:rPr>
                          <w:t xml:space="preserve">global </w:t>
                        </w:r>
                        <w:proofErr w:type="spellStart"/>
                        <w:r w:rsidRPr="00C95BF0">
                          <w:rPr>
                            <w:rFonts w:ascii="Verdana" w:eastAsia="宋体" w:hAnsi="Verdana" w:cs="宋体"/>
                            <w:kern w:val="0"/>
                            <w:sz w:val="20"/>
                            <w:szCs w:val="20"/>
                          </w:rPr>
                          <w:t>global</w:t>
                        </w:r>
                        <w:proofErr w:type="spellEnd"/>
                        <w:r w:rsidRPr="00C95BF0">
                          <w:rPr>
                            <w:rFonts w:ascii="Verdana" w:eastAsia="宋体" w:hAnsi="Verdana" w:cs="宋体"/>
                            <w:kern w:val="0"/>
                            <w:sz w:val="20"/>
                            <w:szCs w:val="20"/>
                          </w:rPr>
                          <w:t>）</w:t>
                        </w:r>
                      </w:p>
                    </w:tc>
                  </w:tr>
                </w:tbl>
                <w:p w14:paraId="3F1BAF94"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除非不得已，否则应该尽可能少使用全局变量。</w:t>
                  </w:r>
                </w:p>
              </w:tc>
            </w:tr>
            <w:tr w:rsidR="00C95BF0" w:rsidRPr="00C95BF0" w14:paraId="293F9C22" w14:textId="77777777">
              <w:tc>
                <w:tcPr>
                  <w:tcW w:w="27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A1BA3DB"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类型前缀</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169ED7C"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类型前缀标明一个变量的类型，可以有如下几种：</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875"/>
                    <w:gridCol w:w="3473"/>
                  </w:tblGrid>
                  <w:tr w:rsidR="00C95BF0" w:rsidRPr="00C95BF0" w14:paraId="704EB599" w14:textId="77777777">
                    <w:tc>
                      <w:tcPr>
                        <w:tcW w:w="18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7C8A196"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b/>
                            <w:bCs/>
                            <w:kern w:val="0"/>
                            <w:sz w:val="20"/>
                            <w:szCs w:val="20"/>
                          </w:rPr>
                          <w:t>前缀</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6EBD4C8"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b/>
                            <w:bCs/>
                            <w:kern w:val="0"/>
                            <w:sz w:val="20"/>
                            <w:szCs w:val="20"/>
                          </w:rPr>
                          <w:t>说明</w:t>
                        </w:r>
                      </w:p>
                    </w:tc>
                  </w:tr>
                  <w:tr w:rsidR="00C95BF0" w:rsidRPr="00C95BF0" w14:paraId="361CFAF0" w14:textId="77777777">
                    <w:tc>
                      <w:tcPr>
                        <w:tcW w:w="18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699B096"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11823AA"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整型</w:t>
                        </w:r>
                        <w:proofErr w:type="gramStart"/>
                        <w:r w:rsidRPr="00C95BF0">
                          <w:rPr>
                            <w:rFonts w:ascii="Verdana" w:eastAsia="宋体" w:hAnsi="Verdana" w:cs="宋体"/>
                            <w:kern w:val="0"/>
                            <w:sz w:val="20"/>
                            <w:szCs w:val="20"/>
                          </w:rPr>
                          <w:t>和位域变量</w:t>
                        </w:r>
                        <w:proofErr w:type="gramEnd"/>
                        <w:r w:rsidRPr="00C95BF0">
                          <w:rPr>
                            <w:rFonts w:ascii="Verdana" w:eastAsia="宋体" w:hAnsi="Verdana" w:cs="宋体"/>
                            <w:kern w:val="0"/>
                            <w:sz w:val="20"/>
                            <w:szCs w:val="20"/>
                          </w:rPr>
                          <w:t>（</w:t>
                        </w:r>
                        <w:r w:rsidRPr="00C95BF0">
                          <w:rPr>
                            <w:rFonts w:ascii="Verdana" w:eastAsia="宋体" w:hAnsi="Verdana" w:cs="宋体"/>
                            <w:kern w:val="0"/>
                            <w:sz w:val="20"/>
                            <w:szCs w:val="20"/>
                          </w:rPr>
                          <w:t>number</w:t>
                        </w:r>
                        <w:r w:rsidRPr="00C95BF0">
                          <w:rPr>
                            <w:rFonts w:ascii="Verdana" w:eastAsia="宋体" w:hAnsi="Verdana" w:cs="宋体"/>
                            <w:kern w:val="0"/>
                            <w:sz w:val="20"/>
                            <w:szCs w:val="20"/>
                          </w:rPr>
                          <w:t>）</w:t>
                        </w:r>
                      </w:p>
                    </w:tc>
                  </w:tr>
                  <w:tr w:rsidR="00C95BF0" w:rsidRPr="00C95BF0" w14:paraId="4BD37E36" w14:textId="77777777">
                    <w:tc>
                      <w:tcPr>
                        <w:tcW w:w="18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0D39C49"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11F60DB"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枚举型变量（</w:t>
                        </w:r>
                        <w:r w:rsidRPr="00C95BF0">
                          <w:rPr>
                            <w:rFonts w:ascii="Verdana" w:eastAsia="宋体" w:hAnsi="Verdana" w:cs="宋体"/>
                            <w:kern w:val="0"/>
                            <w:sz w:val="20"/>
                            <w:szCs w:val="20"/>
                          </w:rPr>
                          <w:t>enumeration</w:t>
                        </w:r>
                        <w:r w:rsidRPr="00C95BF0">
                          <w:rPr>
                            <w:rFonts w:ascii="Verdana" w:eastAsia="宋体" w:hAnsi="Verdana" w:cs="宋体"/>
                            <w:kern w:val="0"/>
                            <w:sz w:val="20"/>
                            <w:szCs w:val="20"/>
                          </w:rPr>
                          <w:t>）</w:t>
                        </w:r>
                      </w:p>
                    </w:tc>
                  </w:tr>
                  <w:tr w:rsidR="00C95BF0" w:rsidRPr="00C95BF0" w14:paraId="7ED180E7" w14:textId="77777777">
                    <w:tc>
                      <w:tcPr>
                        <w:tcW w:w="18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B9DB07E"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c</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B888134"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字符型变量（</w:t>
                        </w:r>
                        <w:r w:rsidRPr="00C95BF0">
                          <w:rPr>
                            <w:rFonts w:ascii="Verdana" w:eastAsia="宋体" w:hAnsi="Verdana" w:cs="宋体"/>
                            <w:kern w:val="0"/>
                            <w:sz w:val="20"/>
                            <w:szCs w:val="20"/>
                          </w:rPr>
                          <w:t>char</w:t>
                        </w:r>
                        <w:r w:rsidRPr="00C95BF0">
                          <w:rPr>
                            <w:rFonts w:ascii="Verdana" w:eastAsia="宋体" w:hAnsi="Verdana" w:cs="宋体"/>
                            <w:kern w:val="0"/>
                            <w:sz w:val="20"/>
                            <w:szCs w:val="20"/>
                          </w:rPr>
                          <w:t>）</w:t>
                        </w:r>
                      </w:p>
                    </w:tc>
                  </w:tr>
                  <w:tr w:rsidR="00C95BF0" w:rsidRPr="00C95BF0" w14:paraId="0A7B49E5" w14:textId="77777777">
                    <w:tc>
                      <w:tcPr>
                        <w:tcW w:w="18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64B1607"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lastRenderedPageBreak/>
                          <w:t>b</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998EAFA"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布尔型变量（</w:t>
                        </w:r>
                        <w:r w:rsidRPr="00C95BF0">
                          <w:rPr>
                            <w:rFonts w:ascii="Verdana" w:eastAsia="宋体" w:hAnsi="Verdana" w:cs="宋体"/>
                            <w:kern w:val="0"/>
                            <w:sz w:val="20"/>
                            <w:szCs w:val="20"/>
                          </w:rPr>
                          <w:t>bool</w:t>
                        </w:r>
                        <w:r w:rsidRPr="00C95BF0">
                          <w:rPr>
                            <w:rFonts w:ascii="Verdana" w:eastAsia="宋体" w:hAnsi="Verdana" w:cs="宋体"/>
                            <w:kern w:val="0"/>
                            <w:sz w:val="20"/>
                            <w:szCs w:val="20"/>
                          </w:rPr>
                          <w:t>）</w:t>
                        </w:r>
                      </w:p>
                    </w:tc>
                  </w:tr>
                  <w:tr w:rsidR="00C95BF0" w:rsidRPr="00C95BF0" w14:paraId="6E94392D" w14:textId="77777777">
                    <w:tc>
                      <w:tcPr>
                        <w:tcW w:w="18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6CE9E33"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f</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F97D35C"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浮点型变量（</w:t>
                        </w:r>
                        <w:r w:rsidRPr="00C95BF0">
                          <w:rPr>
                            <w:rFonts w:ascii="Verdana" w:eastAsia="宋体" w:hAnsi="Verdana" w:cs="宋体"/>
                            <w:kern w:val="0"/>
                            <w:sz w:val="20"/>
                            <w:szCs w:val="20"/>
                          </w:rPr>
                          <w:t>float</w:t>
                        </w:r>
                        <w:r w:rsidRPr="00C95BF0">
                          <w:rPr>
                            <w:rFonts w:ascii="Verdana" w:eastAsia="宋体" w:hAnsi="Verdana" w:cs="宋体"/>
                            <w:kern w:val="0"/>
                            <w:sz w:val="20"/>
                            <w:szCs w:val="20"/>
                          </w:rPr>
                          <w:t>）</w:t>
                        </w:r>
                      </w:p>
                    </w:tc>
                  </w:tr>
                  <w:tr w:rsidR="00C95BF0" w:rsidRPr="00C95BF0" w14:paraId="425E586B" w14:textId="77777777">
                    <w:tc>
                      <w:tcPr>
                        <w:tcW w:w="18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7625B7F"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35D038F"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指针型变量和迭代子（</w:t>
                        </w:r>
                        <w:r w:rsidRPr="00C95BF0">
                          <w:rPr>
                            <w:rFonts w:ascii="Verdana" w:eastAsia="宋体" w:hAnsi="Verdana" w:cs="宋体"/>
                            <w:kern w:val="0"/>
                            <w:sz w:val="20"/>
                            <w:szCs w:val="20"/>
                          </w:rPr>
                          <w:t>pointer</w:t>
                        </w:r>
                        <w:r w:rsidRPr="00C95BF0">
                          <w:rPr>
                            <w:rFonts w:ascii="Verdana" w:eastAsia="宋体" w:hAnsi="Verdana" w:cs="宋体"/>
                            <w:kern w:val="0"/>
                            <w:sz w:val="20"/>
                            <w:szCs w:val="20"/>
                          </w:rPr>
                          <w:t>）</w:t>
                        </w:r>
                      </w:p>
                    </w:tc>
                  </w:tr>
                  <w:tr w:rsidR="00C95BF0" w:rsidRPr="00C95BF0" w14:paraId="5C3A444F" w14:textId="77777777">
                    <w:tc>
                      <w:tcPr>
                        <w:tcW w:w="18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872E80C" w14:textId="77777777" w:rsidR="00C95BF0" w:rsidRPr="00C95BF0" w:rsidRDefault="00C95BF0" w:rsidP="00C95BF0">
                        <w:pPr>
                          <w:widowControl/>
                          <w:spacing w:before="150" w:after="150"/>
                          <w:jc w:val="left"/>
                          <w:rPr>
                            <w:rFonts w:ascii="Verdana" w:eastAsia="宋体" w:hAnsi="Verdana" w:cs="宋体"/>
                            <w:kern w:val="0"/>
                            <w:sz w:val="20"/>
                            <w:szCs w:val="20"/>
                          </w:rPr>
                        </w:pPr>
                        <w:proofErr w:type="spellStart"/>
                        <w:r w:rsidRPr="00C95BF0">
                          <w:rPr>
                            <w:rFonts w:ascii="Verdana" w:eastAsia="宋体" w:hAnsi="Verdana" w:cs="宋体"/>
                            <w:kern w:val="0"/>
                            <w:sz w:val="20"/>
                            <w:szCs w:val="20"/>
                          </w:rPr>
                          <w:t>pfn</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B3CF2C5"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特别针对指向函数的指针变量和函数对象指针（</w:t>
                        </w:r>
                        <w:r w:rsidRPr="00C95BF0">
                          <w:rPr>
                            <w:rFonts w:ascii="Verdana" w:eastAsia="宋体" w:hAnsi="Verdana" w:cs="宋体"/>
                            <w:kern w:val="0"/>
                            <w:sz w:val="20"/>
                            <w:szCs w:val="20"/>
                          </w:rPr>
                          <w:t>pointer of function</w:t>
                        </w:r>
                        <w:r w:rsidRPr="00C95BF0">
                          <w:rPr>
                            <w:rFonts w:ascii="Verdana" w:eastAsia="宋体" w:hAnsi="Verdana" w:cs="宋体"/>
                            <w:kern w:val="0"/>
                            <w:sz w:val="20"/>
                            <w:szCs w:val="20"/>
                          </w:rPr>
                          <w:t>）</w:t>
                        </w:r>
                      </w:p>
                    </w:tc>
                  </w:tr>
                  <w:tr w:rsidR="00C95BF0" w:rsidRPr="00C95BF0" w14:paraId="2D1C9CD8" w14:textId="77777777">
                    <w:tc>
                      <w:tcPr>
                        <w:tcW w:w="18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25B753F"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9ADD6F7"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数组（</w:t>
                        </w:r>
                        <w:r w:rsidRPr="00C95BF0">
                          <w:rPr>
                            <w:rFonts w:ascii="Verdana" w:eastAsia="宋体" w:hAnsi="Verdana" w:cs="宋体"/>
                            <w:kern w:val="0"/>
                            <w:sz w:val="20"/>
                            <w:szCs w:val="20"/>
                          </w:rPr>
                          <w:t>grid</w:t>
                        </w:r>
                        <w:r w:rsidRPr="00C95BF0">
                          <w:rPr>
                            <w:rFonts w:ascii="Verdana" w:eastAsia="宋体" w:hAnsi="Verdana" w:cs="宋体"/>
                            <w:kern w:val="0"/>
                            <w:sz w:val="20"/>
                            <w:szCs w:val="20"/>
                          </w:rPr>
                          <w:t>）</w:t>
                        </w:r>
                      </w:p>
                    </w:tc>
                  </w:tr>
                  <w:tr w:rsidR="00C95BF0" w:rsidRPr="00C95BF0" w14:paraId="53355C2A" w14:textId="77777777">
                    <w:tc>
                      <w:tcPr>
                        <w:tcW w:w="18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DB9DF83" w14:textId="77777777" w:rsidR="00C95BF0" w:rsidRPr="00C95BF0" w:rsidRDefault="00C95BF0" w:rsidP="00C95BF0">
                        <w:pPr>
                          <w:widowControl/>
                          <w:spacing w:before="150" w:after="150"/>
                          <w:jc w:val="left"/>
                          <w:rPr>
                            <w:rFonts w:ascii="Verdana" w:eastAsia="宋体" w:hAnsi="Verdana" w:cs="宋体"/>
                            <w:kern w:val="0"/>
                            <w:sz w:val="20"/>
                            <w:szCs w:val="20"/>
                          </w:rPr>
                        </w:pPr>
                        <w:proofErr w:type="spellStart"/>
                        <w:r w:rsidRPr="00C95BF0">
                          <w:rPr>
                            <w:rFonts w:ascii="Verdana" w:eastAsia="宋体" w:hAnsi="Verdana" w:cs="宋体"/>
                            <w:kern w:val="0"/>
                            <w:sz w:val="20"/>
                            <w:szCs w:val="20"/>
                          </w:rPr>
                          <w:t>i</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EC084A6"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类的实例（</w:t>
                        </w:r>
                        <w:r w:rsidRPr="00C95BF0">
                          <w:rPr>
                            <w:rFonts w:ascii="Verdana" w:eastAsia="宋体" w:hAnsi="Verdana" w:cs="宋体"/>
                            <w:kern w:val="0"/>
                            <w:sz w:val="20"/>
                            <w:szCs w:val="20"/>
                          </w:rPr>
                          <w:t>instance</w:t>
                        </w:r>
                        <w:r w:rsidRPr="00C95BF0">
                          <w:rPr>
                            <w:rFonts w:ascii="Verdana" w:eastAsia="宋体" w:hAnsi="Verdana" w:cs="宋体"/>
                            <w:kern w:val="0"/>
                            <w:sz w:val="20"/>
                            <w:szCs w:val="20"/>
                          </w:rPr>
                          <w:t>）</w:t>
                        </w:r>
                      </w:p>
                      <w:p w14:paraId="5AADA8E6"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对于经常用到的类，也可以定义一些专门的前缀，如：</w:t>
                        </w:r>
                        <w:proofErr w:type="spellStart"/>
                        <w:r w:rsidRPr="00C95BF0">
                          <w:rPr>
                            <w:rFonts w:ascii="Verdana" w:eastAsia="宋体" w:hAnsi="Verdana" w:cs="宋体"/>
                            <w:kern w:val="0"/>
                            <w:sz w:val="20"/>
                            <w:szCs w:val="20"/>
                          </w:rPr>
                          <w:t>std</w:t>
                        </w:r>
                        <w:proofErr w:type="spellEnd"/>
                        <w:r w:rsidRPr="00C95BF0">
                          <w:rPr>
                            <w:rFonts w:ascii="Verdana" w:eastAsia="宋体" w:hAnsi="Verdana" w:cs="宋体"/>
                            <w:kern w:val="0"/>
                            <w:sz w:val="20"/>
                            <w:szCs w:val="20"/>
                          </w:rPr>
                          <w:t>::string</w:t>
                        </w:r>
                        <w:r w:rsidRPr="00C95BF0">
                          <w:rPr>
                            <w:rFonts w:ascii="Verdana" w:eastAsia="宋体" w:hAnsi="Verdana" w:cs="宋体"/>
                            <w:kern w:val="0"/>
                            <w:sz w:val="20"/>
                            <w:szCs w:val="20"/>
                          </w:rPr>
                          <w:t>和</w:t>
                        </w:r>
                        <w:proofErr w:type="spellStart"/>
                        <w:r w:rsidRPr="00C95BF0">
                          <w:rPr>
                            <w:rFonts w:ascii="Verdana" w:eastAsia="宋体" w:hAnsi="Verdana" w:cs="宋体"/>
                            <w:kern w:val="0"/>
                            <w:sz w:val="20"/>
                            <w:szCs w:val="20"/>
                          </w:rPr>
                          <w:t>std</w:t>
                        </w:r>
                        <w:proofErr w:type="spellEnd"/>
                        <w:r w:rsidRPr="00C95BF0">
                          <w:rPr>
                            <w:rFonts w:ascii="Verdana" w:eastAsia="宋体" w:hAnsi="Verdana" w:cs="宋体"/>
                            <w:kern w:val="0"/>
                            <w:sz w:val="20"/>
                            <w:szCs w:val="20"/>
                          </w:rPr>
                          <w:t>::</w:t>
                        </w:r>
                        <w:proofErr w:type="spellStart"/>
                        <w:r w:rsidRPr="00C95BF0">
                          <w:rPr>
                            <w:rFonts w:ascii="Verdana" w:eastAsia="宋体" w:hAnsi="Verdana" w:cs="宋体"/>
                            <w:kern w:val="0"/>
                            <w:sz w:val="20"/>
                            <w:szCs w:val="20"/>
                          </w:rPr>
                          <w:t>wstring</w:t>
                        </w:r>
                        <w:proofErr w:type="spellEnd"/>
                        <w:r w:rsidRPr="00C95BF0">
                          <w:rPr>
                            <w:rFonts w:ascii="Verdana" w:eastAsia="宋体" w:hAnsi="Verdana" w:cs="宋体"/>
                            <w:kern w:val="0"/>
                            <w:sz w:val="20"/>
                            <w:szCs w:val="20"/>
                          </w:rPr>
                          <w:t>类的前缀可以定义为</w:t>
                        </w:r>
                        <w:r w:rsidRPr="00C95BF0">
                          <w:rPr>
                            <w:rFonts w:ascii="Verdana" w:eastAsia="宋体" w:hAnsi="Verdana" w:cs="宋体"/>
                            <w:kern w:val="0"/>
                            <w:sz w:val="20"/>
                            <w:szCs w:val="20"/>
                          </w:rPr>
                          <w:t>"</w:t>
                        </w:r>
                        <w:proofErr w:type="spellStart"/>
                        <w:r w:rsidRPr="00C95BF0">
                          <w:rPr>
                            <w:rFonts w:ascii="Verdana" w:eastAsia="宋体" w:hAnsi="Verdana" w:cs="宋体"/>
                            <w:kern w:val="0"/>
                            <w:sz w:val="20"/>
                            <w:szCs w:val="20"/>
                          </w:rPr>
                          <w:t>st</w:t>
                        </w:r>
                        <w:proofErr w:type="spellEnd"/>
                        <w:r w:rsidRPr="00C95BF0">
                          <w:rPr>
                            <w:rFonts w:ascii="Verdana" w:eastAsia="宋体" w:hAnsi="Verdana" w:cs="宋体"/>
                            <w:kern w:val="0"/>
                            <w:sz w:val="20"/>
                            <w:szCs w:val="20"/>
                          </w:rPr>
                          <w:t>"</w:t>
                        </w:r>
                        <w:r w:rsidRPr="00C95BF0">
                          <w:rPr>
                            <w:rFonts w:ascii="Verdana" w:eastAsia="宋体" w:hAnsi="Verdana" w:cs="宋体"/>
                            <w:kern w:val="0"/>
                            <w:sz w:val="20"/>
                            <w:szCs w:val="20"/>
                          </w:rPr>
                          <w:t>，</w:t>
                        </w:r>
                        <w:proofErr w:type="spellStart"/>
                        <w:r w:rsidRPr="00C95BF0">
                          <w:rPr>
                            <w:rFonts w:ascii="Verdana" w:eastAsia="宋体" w:hAnsi="Verdana" w:cs="宋体"/>
                            <w:kern w:val="0"/>
                            <w:sz w:val="20"/>
                            <w:szCs w:val="20"/>
                          </w:rPr>
                          <w:t>std</w:t>
                        </w:r>
                        <w:proofErr w:type="spellEnd"/>
                        <w:r w:rsidRPr="00C95BF0">
                          <w:rPr>
                            <w:rFonts w:ascii="Verdana" w:eastAsia="宋体" w:hAnsi="Verdana" w:cs="宋体"/>
                            <w:kern w:val="0"/>
                            <w:sz w:val="20"/>
                            <w:szCs w:val="20"/>
                          </w:rPr>
                          <w:t>::vector</w:t>
                        </w:r>
                        <w:r w:rsidRPr="00C95BF0">
                          <w:rPr>
                            <w:rFonts w:ascii="Verdana" w:eastAsia="宋体" w:hAnsi="Verdana" w:cs="宋体"/>
                            <w:kern w:val="0"/>
                            <w:sz w:val="20"/>
                            <w:szCs w:val="20"/>
                          </w:rPr>
                          <w:t>类的前缀可以定义为</w:t>
                        </w:r>
                        <w:r w:rsidRPr="00C95BF0">
                          <w:rPr>
                            <w:rFonts w:ascii="Verdana" w:eastAsia="宋体" w:hAnsi="Verdana" w:cs="宋体"/>
                            <w:kern w:val="0"/>
                            <w:sz w:val="20"/>
                            <w:szCs w:val="20"/>
                          </w:rPr>
                          <w:t>"v"</w:t>
                        </w:r>
                        <w:r w:rsidRPr="00C95BF0">
                          <w:rPr>
                            <w:rFonts w:ascii="Verdana" w:eastAsia="宋体" w:hAnsi="Verdana" w:cs="宋体"/>
                            <w:kern w:val="0"/>
                            <w:sz w:val="20"/>
                            <w:szCs w:val="20"/>
                          </w:rPr>
                          <w:t>等等。</w:t>
                        </w:r>
                      </w:p>
                    </w:tc>
                  </w:tr>
                </w:tbl>
                <w:p w14:paraId="411DA494"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类型前缀可以组合使用，例如</w:t>
                  </w:r>
                  <w:r w:rsidRPr="00C95BF0">
                    <w:rPr>
                      <w:rFonts w:ascii="Verdana" w:eastAsia="宋体" w:hAnsi="Verdana" w:cs="宋体"/>
                      <w:kern w:val="0"/>
                      <w:sz w:val="20"/>
                      <w:szCs w:val="20"/>
                    </w:rPr>
                    <w:t>"</w:t>
                  </w:r>
                  <w:proofErr w:type="spellStart"/>
                  <w:r w:rsidRPr="00C95BF0">
                    <w:rPr>
                      <w:rFonts w:ascii="Verdana" w:eastAsia="宋体" w:hAnsi="Verdana" w:cs="宋体"/>
                      <w:kern w:val="0"/>
                      <w:sz w:val="20"/>
                      <w:szCs w:val="20"/>
                    </w:rPr>
                    <w:t>gc</w:t>
                  </w:r>
                  <w:proofErr w:type="spellEnd"/>
                  <w:r w:rsidRPr="00C95BF0">
                    <w:rPr>
                      <w:rFonts w:ascii="Verdana" w:eastAsia="宋体" w:hAnsi="Verdana" w:cs="宋体"/>
                      <w:kern w:val="0"/>
                      <w:sz w:val="20"/>
                      <w:szCs w:val="20"/>
                    </w:rPr>
                    <w:t>"</w:t>
                  </w:r>
                  <w:r w:rsidRPr="00C95BF0">
                    <w:rPr>
                      <w:rFonts w:ascii="Verdana" w:eastAsia="宋体" w:hAnsi="Verdana" w:cs="宋体"/>
                      <w:kern w:val="0"/>
                      <w:sz w:val="20"/>
                      <w:szCs w:val="20"/>
                    </w:rPr>
                    <w:t>表示字符数组，</w:t>
                  </w:r>
                  <w:r w:rsidRPr="00C95BF0">
                    <w:rPr>
                      <w:rFonts w:ascii="Verdana" w:eastAsia="宋体" w:hAnsi="Verdana" w:cs="宋体"/>
                      <w:kern w:val="0"/>
                      <w:sz w:val="20"/>
                      <w:szCs w:val="20"/>
                    </w:rPr>
                    <w:t>"</w:t>
                  </w:r>
                  <w:proofErr w:type="spellStart"/>
                  <w:r w:rsidRPr="00C95BF0">
                    <w:rPr>
                      <w:rFonts w:ascii="Verdana" w:eastAsia="宋体" w:hAnsi="Verdana" w:cs="宋体"/>
                      <w:kern w:val="0"/>
                      <w:sz w:val="20"/>
                      <w:szCs w:val="20"/>
                    </w:rPr>
                    <w:t>ppn</w:t>
                  </w:r>
                  <w:proofErr w:type="spellEnd"/>
                  <w:r w:rsidRPr="00C95BF0">
                    <w:rPr>
                      <w:rFonts w:ascii="Verdana" w:eastAsia="宋体" w:hAnsi="Verdana" w:cs="宋体"/>
                      <w:kern w:val="0"/>
                      <w:sz w:val="20"/>
                      <w:szCs w:val="20"/>
                    </w:rPr>
                    <w:t>"</w:t>
                  </w:r>
                  <w:r w:rsidRPr="00C95BF0">
                    <w:rPr>
                      <w:rFonts w:ascii="Verdana" w:eastAsia="宋体" w:hAnsi="Verdana" w:cs="宋体"/>
                      <w:kern w:val="0"/>
                      <w:sz w:val="20"/>
                      <w:szCs w:val="20"/>
                    </w:rPr>
                    <w:t>表示指向整型</w:t>
                  </w:r>
                  <w:proofErr w:type="gramStart"/>
                  <w:r w:rsidRPr="00C95BF0">
                    <w:rPr>
                      <w:rFonts w:ascii="Verdana" w:eastAsia="宋体" w:hAnsi="Verdana" w:cs="宋体"/>
                      <w:kern w:val="0"/>
                      <w:sz w:val="20"/>
                      <w:szCs w:val="20"/>
                    </w:rPr>
                    <w:t>的指针的指针</w:t>
                  </w:r>
                  <w:proofErr w:type="gramEnd"/>
                  <w:r w:rsidRPr="00C95BF0">
                    <w:rPr>
                      <w:rFonts w:ascii="Verdana" w:eastAsia="宋体" w:hAnsi="Verdana" w:cs="宋体"/>
                      <w:kern w:val="0"/>
                      <w:sz w:val="20"/>
                      <w:szCs w:val="20"/>
                    </w:rPr>
                    <w:t>等等。</w:t>
                  </w:r>
                </w:p>
              </w:tc>
            </w:tr>
            <w:tr w:rsidR="00C95BF0" w:rsidRPr="00C95BF0" w14:paraId="71D38F0B" w14:textId="77777777">
              <w:tc>
                <w:tcPr>
                  <w:tcW w:w="27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8557A14"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lastRenderedPageBreak/>
                    <w:t>推荐的组成形式</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2390DCF"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变量的名字应当使用</w:t>
                  </w:r>
                  <w:r w:rsidRPr="00C95BF0">
                    <w:rPr>
                      <w:rFonts w:ascii="Verdana" w:eastAsia="宋体" w:hAnsi="Verdana" w:cs="宋体"/>
                      <w:kern w:val="0"/>
                      <w:sz w:val="20"/>
                      <w:szCs w:val="20"/>
                    </w:rPr>
                    <w:t>"</w:t>
                  </w:r>
                  <w:r w:rsidRPr="00C95BF0">
                    <w:rPr>
                      <w:rFonts w:ascii="Verdana" w:eastAsia="宋体" w:hAnsi="Verdana" w:cs="宋体"/>
                      <w:kern w:val="0"/>
                      <w:sz w:val="20"/>
                      <w:szCs w:val="20"/>
                    </w:rPr>
                    <w:t>名词</w:t>
                  </w:r>
                  <w:r w:rsidRPr="00C95BF0">
                    <w:rPr>
                      <w:rFonts w:ascii="Verdana" w:eastAsia="宋体" w:hAnsi="Verdana" w:cs="宋体"/>
                      <w:kern w:val="0"/>
                      <w:sz w:val="20"/>
                      <w:szCs w:val="20"/>
                    </w:rPr>
                    <w:t>"</w:t>
                  </w:r>
                  <w:r w:rsidRPr="00C95BF0">
                    <w:rPr>
                      <w:rFonts w:ascii="Verdana" w:eastAsia="宋体" w:hAnsi="Verdana" w:cs="宋体"/>
                      <w:kern w:val="0"/>
                      <w:sz w:val="20"/>
                      <w:szCs w:val="20"/>
                    </w:rPr>
                    <w:t>或者</w:t>
                  </w:r>
                  <w:r w:rsidRPr="00C95BF0">
                    <w:rPr>
                      <w:rFonts w:ascii="Verdana" w:eastAsia="宋体" w:hAnsi="Verdana" w:cs="宋体"/>
                      <w:kern w:val="0"/>
                      <w:sz w:val="20"/>
                      <w:szCs w:val="20"/>
                    </w:rPr>
                    <w:t>"</w:t>
                  </w:r>
                  <w:r w:rsidRPr="00C95BF0">
                    <w:rPr>
                      <w:rFonts w:ascii="Verdana" w:eastAsia="宋体" w:hAnsi="Verdana" w:cs="宋体"/>
                      <w:kern w:val="0"/>
                      <w:sz w:val="20"/>
                      <w:szCs w:val="20"/>
                    </w:rPr>
                    <w:t>形容词＋名词</w:t>
                  </w:r>
                  <w:r w:rsidRPr="00C95BF0">
                    <w:rPr>
                      <w:rFonts w:ascii="Verdana" w:eastAsia="宋体" w:hAnsi="Verdana" w:cs="宋体"/>
                      <w:kern w:val="0"/>
                      <w:sz w:val="20"/>
                      <w:szCs w:val="20"/>
                    </w:rPr>
                    <w:t>"</w:t>
                  </w:r>
                  <w:r w:rsidRPr="00C95BF0">
                    <w:rPr>
                      <w:rFonts w:ascii="Verdana" w:eastAsia="宋体" w:hAnsi="Verdana" w:cs="宋体"/>
                      <w:kern w:val="0"/>
                      <w:sz w:val="20"/>
                      <w:szCs w:val="20"/>
                    </w:rPr>
                    <w:t>。例如：</w:t>
                  </w:r>
                  <w:r w:rsidRPr="00C95BF0">
                    <w:rPr>
                      <w:rFonts w:ascii="Verdana" w:eastAsia="宋体" w:hAnsi="Verdana" w:cs="宋体"/>
                      <w:kern w:val="0"/>
                      <w:sz w:val="20"/>
                      <w:szCs w:val="20"/>
                    </w:rPr>
                    <w:t>"</w:t>
                  </w:r>
                  <w:proofErr w:type="spellStart"/>
                  <w:r w:rsidRPr="00C95BF0">
                    <w:rPr>
                      <w:rFonts w:ascii="Verdana" w:eastAsia="宋体" w:hAnsi="Verdana" w:cs="宋体"/>
                      <w:kern w:val="0"/>
                      <w:sz w:val="20"/>
                      <w:szCs w:val="20"/>
                    </w:rPr>
                    <w:t>nCode</w:t>
                  </w:r>
                  <w:proofErr w:type="spellEnd"/>
                  <w:r w:rsidRPr="00C95BF0">
                    <w:rPr>
                      <w:rFonts w:ascii="Verdana" w:eastAsia="宋体" w:hAnsi="Verdana" w:cs="宋体"/>
                      <w:kern w:val="0"/>
                      <w:sz w:val="20"/>
                      <w:szCs w:val="20"/>
                    </w:rPr>
                    <w:t>", "</w:t>
                  </w:r>
                  <w:proofErr w:type="spellStart"/>
                  <w:r w:rsidRPr="00C95BF0">
                    <w:rPr>
                      <w:rFonts w:ascii="Verdana" w:eastAsia="宋体" w:hAnsi="Verdana" w:cs="宋体"/>
                      <w:kern w:val="0"/>
                      <w:sz w:val="20"/>
                      <w:szCs w:val="20"/>
                    </w:rPr>
                    <w:t>m_nState</w:t>
                  </w:r>
                  <w:proofErr w:type="spellEnd"/>
                  <w:r w:rsidRPr="00C95BF0">
                    <w:rPr>
                      <w:rFonts w:ascii="Verdana" w:eastAsia="宋体" w:hAnsi="Verdana" w:cs="宋体"/>
                      <w:kern w:val="0"/>
                      <w:sz w:val="20"/>
                      <w:szCs w:val="20"/>
                    </w:rPr>
                    <w:t>"</w:t>
                  </w:r>
                  <w:r w:rsidRPr="00C95BF0">
                    <w:rPr>
                      <w:rFonts w:ascii="Verdana" w:eastAsia="宋体" w:hAnsi="Verdana" w:cs="宋体"/>
                      <w:kern w:val="0"/>
                      <w:sz w:val="20"/>
                      <w:szCs w:val="20"/>
                    </w:rPr>
                    <w:t>，</w:t>
                  </w:r>
                  <w:r w:rsidRPr="00C95BF0">
                    <w:rPr>
                      <w:rFonts w:ascii="Verdana" w:eastAsia="宋体" w:hAnsi="Verdana" w:cs="宋体"/>
                      <w:kern w:val="0"/>
                      <w:sz w:val="20"/>
                      <w:szCs w:val="20"/>
                    </w:rPr>
                    <w:t>"</w:t>
                  </w:r>
                  <w:proofErr w:type="spellStart"/>
                  <w:r w:rsidRPr="00C95BF0">
                    <w:rPr>
                      <w:rFonts w:ascii="Verdana" w:eastAsia="宋体" w:hAnsi="Verdana" w:cs="宋体"/>
                      <w:kern w:val="0"/>
                      <w:sz w:val="20"/>
                      <w:szCs w:val="20"/>
                    </w:rPr>
                    <w:t>nMaxWidth</w:t>
                  </w:r>
                  <w:proofErr w:type="spellEnd"/>
                  <w:r w:rsidRPr="00C95BF0">
                    <w:rPr>
                      <w:rFonts w:ascii="Verdana" w:eastAsia="宋体" w:hAnsi="Verdana" w:cs="宋体"/>
                      <w:kern w:val="0"/>
                      <w:sz w:val="20"/>
                      <w:szCs w:val="20"/>
                    </w:rPr>
                    <w:t>" ....</w:t>
                  </w:r>
                </w:p>
              </w:tc>
            </w:tr>
          </w:tbl>
          <w:p w14:paraId="5C2398D3" w14:textId="77777777" w:rsidR="00C95BF0" w:rsidRPr="00C95BF0" w:rsidRDefault="00C95BF0" w:rsidP="00C95BF0">
            <w:pPr>
              <w:widowControl/>
              <w:jc w:val="left"/>
              <w:rPr>
                <w:rFonts w:ascii="Verdana" w:eastAsia="宋体" w:hAnsi="Verdana" w:cs="宋体"/>
                <w:kern w:val="0"/>
                <w:sz w:val="18"/>
                <w:szCs w:val="18"/>
              </w:rPr>
            </w:pPr>
          </w:p>
        </w:tc>
        <w:bookmarkStart w:id="0" w:name="_GoBack"/>
        <w:bookmarkEnd w:id="0"/>
      </w:tr>
    </w:tbl>
    <w:p w14:paraId="1A952B35" w14:textId="77777777" w:rsidR="00C95BF0" w:rsidRPr="00C95BF0" w:rsidRDefault="00C95BF0" w:rsidP="00C95BF0">
      <w:pPr>
        <w:widowControl/>
        <w:shd w:val="clear" w:color="auto" w:fill="FFFFFF"/>
        <w:spacing w:before="150"/>
        <w:jc w:val="left"/>
        <w:rPr>
          <w:rFonts w:ascii="Verdana" w:eastAsia="宋体" w:hAnsi="Verdana" w:cs="宋体"/>
          <w:color w:val="000000"/>
          <w:kern w:val="0"/>
          <w:sz w:val="20"/>
          <w:szCs w:val="20"/>
        </w:rPr>
      </w:pPr>
      <w:r w:rsidRPr="00C95BF0">
        <w:rPr>
          <w:rFonts w:ascii="Verdana" w:eastAsia="宋体" w:hAnsi="Verdana" w:cs="宋体"/>
          <w:b/>
          <w:bCs/>
          <w:color w:val="000000"/>
          <w:kern w:val="0"/>
          <w:sz w:val="20"/>
          <w:szCs w:val="20"/>
        </w:rPr>
        <w:lastRenderedPageBreak/>
        <w:t>常量</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C95BF0" w:rsidRPr="00C95BF0" w14:paraId="225917AB" w14:textId="77777777" w:rsidTr="00C95B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7A7545D"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C++</w:t>
            </w:r>
            <w:r w:rsidRPr="00C95BF0">
              <w:rPr>
                <w:rFonts w:ascii="Verdana" w:eastAsia="宋体" w:hAnsi="Verdana" w:cs="宋体"/>
                <w:kern w:val="0"/>
                <w:sz w:val="20"/>
                <w:szCs w:val="20"/>
              </w:rPr>
              <w:t>中引入了对常量的支持，常量的命名规则如下：</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730"/>
              <w:gridCol w:w="5454"/>
            </w:tblGrid>
            <w:tr w:rsidR="00C95BF0" w:rsidRPr="00C95BF0" w14:paraId="287D9B49" w14:textId="77777777">
              <w:tc>
                <w:tcPr>
                  <w:tcW w:w="27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95C51E6"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常量的命名</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5BE9D6E"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常量名由类型前缀＋全大写字母组成，单词间通过下划线来界定，如：</w:t>
                  </w:r>
                  <w:proofErr w:type="spellStart"/>
                  <w:r w:rsidRPr="00C95BF0">
                    <w:rPr>
                      <w:rFonts w:ascii="Verdana" w:eastAsia="宋体" w:hAnsi="Verdana" w:cs="宋体"/>
                      <w:kern w:val="0"/>
                      <w:sz w:val="20"/>
                      <w:szCs w:val="20"/>
                    </w:rPr>
                    <w:t>cDELIMITER</w:t>
                  </w:r>
                  <w:proofErr w:type="spellEnd"/>
                  <w:r w:rsidRPr="00C95BF0">
                    <w:rPr>
                      <w:rFonts w:ascii="Verdana" w:eastAsia="宋体" w:hAnsi="Verdana" w:cs="宋体"/>
                      <w:kern w:val="0"/>
                      <w:sz w:val="20"/>
                      <w:szCs w:val="20"/>
                    </w:rPr>
                    <w:t xml:space="preserve">, </w:t>
                  </w:r>
                  <w:proofErr w:type="spellStart"/>
                  <w:r w:rsidRPr="00C95BF0">
                    <w:rPr>
                      <w:rFonts w:ascii="Verdana" w:eastAsia="宋体" w:hAnsi="Verdana" w:cs="宋体"/>
                      <w:kern w:val="0"/>
                      <w:sz w:val="20"/>
                      <w:szCs w:val="20"/>
                    </w:rPr>
                    <w:t>nMAX_BUFFER</w:t>
                  </w:r>
                  <w:proofErr w:type="spellEnd"/>
                  <w:r w:rsidRPr="00C95BF0">
                    <w:rPr>
                      <w:rFonts w:ascii="Verdana" w:eastAsia="宋体" w:hAnsi="Verdana" w:cs="宋体"/>
                      <w:kern w:val="0"/>
                      <w:sz w:val="20"/>
                      <w:szCs w:val="20"/>
                    </w:rPr>
                    <w:t xml:space="preserve"> ....</w:t>
                  </w:r>
                </w:p>
                <w:p w14:paraId="7CAA3343"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类型前缀的定义与变量命名规则中的相同。</w:t>
                  </w:r>
                </w:p>
              </w:tc>
            </w:tr>
          </w:tbl>
          <w:p w14:paraId="75BB026D" w14:textId="77777777" w:rsidR="00C95BF0" w:rsidRPr="00C95BF0" w:rsidRDefault="00C95BF0" w:rsidP="00C95BF0">
            <w:pPr>
              <w:widowControl/>
              <w:jc w:val="left"/>
              <w:rPr>
                <w:rFonts w:ascii="Verdana" w:eastAsia="宋体" w:hAnsi="Verdana" w:cs="宋体"/>
                <w:kern w:val="0"/>
                <w:sz w:val="18"/>
                <w:szCs w:val="18"/>
              </w:rPr>
            </w:pPr>
          </w:p>
        </w:tc>
      </w:tr>
    </w:tbl>
    <w:p w14:paraId="4EEDCF91" w14:textId="77777777" w:rsidR="00C95BF0" w:rsidRPr="00C95BF0" w:rsidRDefault="00C95BF0" w:rsidP="00C95BF0">
      <w:pPr>
        <w:widowControl/>
        <w:shd w:val="clear" w:color="auto" w:fill="FFFFFF"/>
        <w:spacing w:before="150"/>
        <w:jc w:val="left"/>
        <w:rPr>
          <w:rFonts w:ascii="Verdana" w:eastAsia="宋体" w:hAnsi="Verdana" w:cs="宋体"/>
          <w:color w:val="000000"/>
          <w:kern w:val="0"/>
          <w:sz w:val="20"/>
          <w:szCs w:val="20"/>
        </w:rPr>
      </w:pPr>
      <w:r w:rsidRPr="00C95BF0">
        <w:rPr>
          <w:rFonts w:ascii="Verdana" w:eastAsia="宋体" w:hAnsi="Verdana" w:cs="宋体"/>
          <w:b/>
          <w:bCs/>
          <w:color w:val="000000"/>
          <w:kern w:val="0"/>
          <w:sz w:val="20"/>
          <w:szCs w:val="20"/>
        </w:rPr>
        <w:t>枚举、联合、</w:t>
      </w:r>
      <w:r w:rsidRPr="00C95BF0">
        <w:rPr>
          <w:rFonts w:ascii="Verdana" w:eastAsia="宋体" w:hAnsi="Verdana" w:cs="宋体"/>
          <w:b/>
          <w:bCs/>
          <w:color w:val="000000"/>
          <w:kern w:val="0"/>
          <w:sz w:val="20"/>
          <w:szCs w:val="20"/>
        </w:rPr>
        <w:t>typedef</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C95BF0" w:rsidRPr="00C95BF0" w14:paraId="2C0CA926" w14:textId="77777777" w:rsidTr="00C95B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440BC5A"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枚举、联合及</w:t>
            </w:r>
            <w:r w:rsidRPr="00C95BF0">
              <w:rPr>
                <w:rFonts w:ascii="Verdana" w:eastAsia="宋体" w:hAnsi="Verdana" w:cs="宋体"/>
                <w:kern w:val="0"/>
                <w:sz w:val="20"/>
                <w:szCs w:val="20"/>
              </w:rPr>
              <w:t>typedef</w:t>
            </w:r>
            <w:r w:rsidRPr="00C95BF0">
              <w:rPr>
                <w:rFonts w:ascii="Verdana" w:eastAsia="宋体" w:hAnsi="Verdana" w:cs="宋体"/>
                <w:kern w:val="0"/>
                <w:sz w:val="20"/>
                <w:szCs w:val="20"/>
              </w:rPr>
              <w:t>语句都是定义新类型的简单手段，它们的命名规则为：</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715"/>
              <w:gridCol w:w="5469"/>
            </w:tblGrid>
            <w:tr w:rsidR="00C95BF0" w:rsidRPr="00C95BF0" w14:paraId="0DB192F8" w14:textId="77777777">
              <w:tc>
                <w:tcPr>
                  <w:tcW w:w="27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28697E6"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枚举、联合、</w:t>
                  </w:r>
                  <w:r w:rsidRPr="00C95BF0">
                    <w:rPr>
                      <w:rFonts w:ascii="Verdana" w:eastAsia="宋体" w:hAnsi="Verdana" w:cs="宋体"/>
                      <w:kern w:val="0"/>
                      <w:sz w:val="20"/>
                      <w:szCs w:val="20"/>
                    </w:rPr>
                    <w:t>typedef</w:t>
                  </w:r>
                  <w:r w:rsidRPr="00C95BF0">
                    <w:rPr>
                      <w:rFonts w:ascii="Verdana" w:eastAsia="宋体" w:hAnsi="Verdana" w:cs="宋体"/>
                      <w:kern w:val="0"/>
                      <w:sz w:val="20"/>
                      <w:szCs w:val="20"/>
                    </w:rPr>
                    <w:t>的命名</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07E05CE"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枚举、联合、</w:t>
                  </w:r>
                  <w:r w:rsidRPr="00C95BF0">
                    <w:rPr>
                      <w:rFonts w:ascii="Verdana" w:eastAsia="宋体" w:hAnsi="Verdana" w:cs="宋体"/>
                      <w:kern w:val="0"/>
                      <w:sz w:val="20"/>
                      <w:szCs w:val="20"/>
                    </w:rPr>
                    <w:t>typedef</w:t>
                  </w:r>
                  <w:r w:rsidRPr="00C95BF0">
                    <w:rPr>
                      <w:rFonts w:ascii="Verdana" w:eastAsia="宋体" w:hAnsi="Verdana" w:cs="宋体"/>
                      <w:kern w:val="0"/>
                      <w:sz w:val="20"/>
                      <w:szCs w:val="20"/>
                    </w:rPr>
                    <w:t>语句生成的类型名由全大写字母组成，单词间通过下划线来界定，如：</w:t>
                  </w:r>
                  <w:r w:rsidRPr="00C95BF0">
                    <w:rPr>
                      <w:rFonts w:ascii="Verdana" w:eastAsia="宋体" w:hAnsi="Verdana" w:cs="宋体"/>
                      <w:kern w:val="0"/>
                      <w:sz w:val="20"/>
                      <w:szCs w:val="20"/>
                    </w:rPr>
                    <w:t>FAR_PROC, ERROR_TYPE ....</w:t>
                  </w:r>
                </w:p>
              </w:tc>
            </w:tr>
          </w:tbl>
          <w:p w14:paraId="705FF37B" w14:textId="77777777" w:rsidR="00C95BF0" w:rsidRPr="00C95BF0" w:rsidRDefault="00C95BF0" w:rsidP="00C95BF0">
            <w:pPr>
              <w:widowControl/>
              <w:jc w:val="left"/>
              <w:rPr>
                <w:rFonts w:ascii="Verdana" w:eastAsia="宋体" w:hAnsi="Verdana" w:cs="宋体"/>
                <w:kern w:val="0"/>
                <w:sz w:val="18"/>
                <w:szCs w:val="18"/>
              </w:rPr>
            </w:pPr>
          </w:p>
        </w:tc>
      </w:tr>
    </w:tbl>
    <w:p w14:paraId="7CC1ED32" w14:textId="77777777" w:rsidR="00C95BF0" w:rsidRPr="00C95BF0" w:rsidRDefault="00C95BF0" w:rsidP="00C95BF0">
      <w:pPr>
        <w:widowControl/>
        <w:shd w:val="clear" w:color="auto" w:fill="FFFFFF"/>
        <w:spacing w:before="150"/>
        <w:jc w:val="left"/>
        <w:rPr>
          <w:rFonts w:ascii="Verdana" w:eastAsia="宋体" w:hAnsi="Verdana" w:cs="宋体"/>
          <w:color w:val="000000"/>
          <w:kern w:val="0"/>
          <w:sz w:val="20"/>
          <w:szCs w:val="20"/>
        </w:rPr>
      </w:pPr>
      <w:r w:rsidRPr="00C95BF0">
        <w:rPr>
          <w:rFonts w:ascii="Verdana" w:eastAsia="宋体" w:hAnsi="Verdana" w:cs="宋体"/>
          <w:b/>
          <w:bCs/>
          <w:color w:val="000000"/>
          <w:kern w:val="0"/>
          <w:sz w:val="20"/>
          <w:szCs w:val="20"/>
        </w:rPr>
        <w:lastRenderedPageBreak/>
        <w:t>宏、枚举值</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C95BF0" w:rsidRPr="00C95BF0" w14:paraId="3C6CA3CE" w14:textId="77777777" w:rsidTr="00C95B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715"/>
              <w:gridCol w:w="5469"/>
            </w:tblGrid>
            <w:tr w:rsidR="00C95BF0" w:rsidRPr="00C95BF0" w14:paraId="46406D7F" w14:textId="77777777">
              <w:tc>
                <w:tcPr>
                  <w:tcW w:w="27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6B58190"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宏、</w:t>
                  </w:r>
                  <w:proofErr w:type="gramStart"/>
                  <w:r w:rsidRPr="00C95BF0">
                    <w:rPr>
                      <w:rFonts w:ascii="Verdana" w:eastAsia="宋体" w:hAnsi="Verdana" w:cs="宋体"/>
                      <w:kern w:val="0"/>
                      <w:sz w:val="20"/>
                      <w:szCs w:val="20"/>
                    </w:rPr>
                    <w:t>枚举值</w:t>
                  </w:r>
                  <w:proofErr w:type="gramEnd"/>
                  <w:r w:rsidRPr="00C95BF0">
                    <w:rPr>
                      <w:rFonts w:ascii="Verdana" w:eastAsia="宋体" w:hAnsi="Verdana" w:cs="宋体"/>
                      <w:kern w:val="0"/>
                      <w:sz w:val="20"/>
                      <w:szCs w:val="20"/>
                    </w:rPr>
                    <w:t>的命名</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C384874" w14:textId="77777777" w:rsidR="00C95BF0" w:rsidRPr="00C95BF0" w:rsidRDefault="00C95BF0" w:rsidP="00C95BF0">
                  <w:pPr>
                    <w:widowControl/>
                    <w:spacing w:before="150" w:after="150"/>
                    <w:jc w:val="left"/>
                    <w:rPr>
                      <w:rFonts w:ascii="Verdana" w:eastAsia="宋体" w:hAnsi="Verdana" w:cs="宋体"/>
                      <w:kern w:val="0"/>
                      <w:sz w:val="20"/>
                      <w:szCs w:val="20"/>
                    </w:rPr>
                  </w:pPr>
                  <w:r w:rsidRPr="00C95BF0">
                    <w:rPr>
                      <w:rFonts w:ascii="Verdana" w:eastAsia="宋体" w:hAnsi="Verdana" w:cs="宋体"/>
                      <w:kern w:val="0"/>
                      <w:sz w:val="20"/>
                      <w:szCs w:val="20"/>
                    </w:rPr>
                    <w:t>宏和</w:t>
                  </w:r>
                  <w:proofErr w:type="gramStart"/>
                  <w:r w:rsidRPr="00C95BF0">
                    <w:rPr>
                      <w:rFonts w:ascii="Verdana" w:eastAsia="宋体" w:hAnsi="Verdana" w:cs="宋体"/>
                      <w:kern w:val="0"/>
                      <w:sz w:val="20"/>
                      <w:szCs w:val="20"/>
                    </w:rPr>
                    <w:t>枚举值</w:t>
                  </w:r>
                  <w:proofErr w:type="gramEnd"/>
                  <w:r w:rsidRPr="00C95BF0">
                    <w:rPr>
                      <w:rFonts w:ascii="Verdana" w:eastAsia="宋体" w:hAnsi="Verdana" w:cs="宋体"/>
                      <w:kern w:val="0"/>
                      <w:sz w:val="20"/>
                      <w:szCs w:val="20"/>
                    </w:rPr>
                    <w:t>由全大写字母组成，单词间通过下划线来界定，如：</w:t>
                  </w:r>
                  <w:r w:rsidRPr="00C95BF0">
                    <w:rPr>
                      <w:rFonts w:ascii="Verdana" w:eastAsia="宋体" w:hAnsi="Verdana" w:cs="宋体"/>
                      <w:kern w:val="0"/>
                      <w:sz w:val="20"/>
                      <w:szCs w:val="20"/>
                    </w:rPr>
                    <w:t>ERROR_UNKNOWN, OP_STOP ....</w:t>
                  </w:r>
                </w:p>
              </w:tc>
            </w:tr>
          </w:tbl>
          <w:p w14:paraId="30B57595" w14:textId="77777777" w:rsidR="00C95BF0" w:rsidRPr="00C95BF0" w:rsidRDefault="00C95BF0" w:rsidP="00C95BF0">
            <w:pPr>
              <w:widowControl/>
              <w:jc w:val="left"/>
              <w:rPr>
                <w:rFonts w:ascii="Verdana" w:eastAsia="宋体" w:hAnsi="Verdana" w:cs="宋体"/>
                <w:kern w:val="0"/>
                <w:sz w:val="18"/>
                <w:szCs w:val="18"/>
              </w:rPr>
            </w:pPr>
          </w:p>
        </w:tc>
      </w:tr>
    </w:tbl>
    <w:p w14:paraId="1766E72F" w14:textId="77777777" w:rsidR="001F1A0E" w:rsidRPr="00C95BF0" w:rsidRDefault="001F1A0E"/>
    <w:sectPr w:rsidR="001F1A0E" w:rsidRPr="00C95B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FFD"/>
    <w:rsid w:val="001F1A0E"/>
    <w:rsid w:val="00BE0FFD"/>
    <w:rsid w:val="00C95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275B0-7E22-47DF-B8B6-3D64617F3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95BF0"/>
    <w:rPr>
      <w:color w:val="0000FF"/>
      <w:u w:val="single"/>
    </w:rPr>
  </w:style>
  <w:style w:type="paragraph" w:styleId="a4">
    <w:name w:val="Normal (Web)"/>
    <w:basedOn w:val="a"/>
    <w:uiPriority w:val="99"/>
    <w:semiHidden/>
    <w:unhideWhenUsed/>
    <w:rsid w:val="00C95BF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95BF0"/>
    <w:rPr>
      <w:b/>
      <w:bCs/>
    </w:rPr>
  </w:style>
  <w:style w:type="character" w:styleId="a6">
    <w:name w:val="Emphasis"/>
    <w:basedOn w:val="a0"/>
    <w:uiPriority w:val="20"/>
    <w:qFormat/>
    <w:rsid w:val="00C95B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4452894">
      <w:bodyDiv w:val="1"/>
      <w:marLeft w:val="0"/>
      <w:marRight w:val="0"/>
      <w:marTop w:val="0"/>
      <w:marBottom w:val="0"/>
      <w:divBdr>
        <w:top w:val="none" w:sz="0" w:space="0" w:color="auto"/>
        <w:left w:val="none" w:sz="0" w:space="0" w:color="auto"/>
        <w:bottom w:val="none" w:sz="0" w:space="0" w:color="auto"/>
        <w:right w:val="none" w:sz="0" w:space="0" w:color="auto"/>
      </w:divBdr>
      <w:divsChild>
        <w:div w:id="1746102254">
          <w:marLeft w:val="0"/>
          <w:marRight w:val="0"/>
          <w:marTop w:val="0"/>
          <w:marBottom w:val="0"/>
          <w:divBdr>
            <w:top w:val="none" w:sz="0" w:space="0" w:color="auto"/>
            <w:left w:val="none" w:sz="0" w:space="0" w:color="auto"/>
            <w:bottom w:val="single" w:sz="6" w:space="2" w:color="DCDCDC"/>
            <w:right w:val="none" w:sz="0" w:space="0" w:color="auto"/>
          </w:divBdr>
        </w:div>
        <w:div w:id="1308239350">
          <w:marLeft w:val="75"/>
          <w:marRight w:val="0"/>
          <w:marTop w:val="0"/>
          <w:marBottom w:val="0"/>
          <w:divBdr>
            <w:top w:val="none" w:sz="0" w:space="0" w:color="auto"/>
            <w:left w:val="none" w:sz="0" w:space="0" w:color="auto"/>
            <w:bottom w:val="none" w:sz="0" w:space="0" w:color="auto"/>
            <w:right w:val="none" w:sz="0" w:space="0" w:color="auto"/>
          </w:divBdr>
          <w:divsChild>
            <w:div w:id="21317047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F628C-01A9-4C15-9FF1-49C378A0F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李军</dc:creator>
  <cp:keywords/>
  <dc:description/>
  <cp:lastModifiedBy>李军</cp:lastModifiedBy>
  <cp:revision>2</cp:revision>
  <dcterms:created xsi:type="dcterms:W3CDTF">2018-01-09T13:11:00Z</dcterms:created>
  <dcterms:modified xsi:type="dcterms:W3CDTF">2018-01-09T13:11:00Z</dcterms:modified>
</cp:coreProperties>
</file>