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VALUE://URLVALUE/phishingdocs/?target=TARGETVALUE&amp;org=ORGVALUE&amp;id=IDVALU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\\URLVALUE/phish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