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de-DE"/>
        </w:rPr>
        <w:t>Job Title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       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Financial Reporting Manager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fr-FR"/>
        </w:rPr>
        <w:t>Job Description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nl-NL"/>
        </w:rPr>
        <w:t>Key Duties: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-Oversight of balance sheet reconciliation process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-Internal audit function with scope to recommend process changes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-Preparation of year end audit file and responsible for audit process at year end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-Legal entity control for subsidiary company of the group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-Assistance with annual budgeting process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-Oversight of reporting over budget performance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-Staff Management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Skills Required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-CA (SA) with articles and at least 1 year commercial experience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-Deadline driven and hard working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-Analytical skillset with the ability to identify and solve problems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-Proficient on MS Excel</w:t>
      </w:r>
    </w:p>
    <w:p>
      <w:pPr>
        <w:pStyle w:val="Default"/>
        <w:bidi w:val="0"/>
        <w:spacing w:after="256" w:line="300" w:lineRule="atLeast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