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it-IT"/>
        </w:rPr>
        <w:t>ll 16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Anele, Mhuseli, Phelang, Wade Luqman, Ryan and Lethabo went through to the interview stages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Phelang Qhu was eventually placed in the vacancy.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