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4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Christopher and Brendan went through to client interviews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Brendan was eventually placed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