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E649" w14:textId="77777777" w:rsidR="00F16053" w:rsidRDefault="00F16053">
      <w:pPr>
        <w:pStyle w:val="berschrift1"/>
        <w:rPr>
          <w:rFonts w:eastAsia="Times New Roman"/>
        </w:rPr>
      </w:pPr>
      <w:r>
        <w:rPr>
          <w:rFonts w:eastAsia="Times New Roman"/>
        </w:rPr>
        <w:t>Dynamisches Laden von Tasks aus Repository (Rejected)</w:t>
      </w:r>
    </w:p>
    <w:p w14:paraId="78994D7E" w14:textId="51A044EE" w:rsidR="00F16053" w:rsidRDefault="00F16053">
      <w:pPr>
        <w:pStyle w:val="StandardWeb"/>
      </w:pPr>
      <w:r>
        <w:t>Es soll möglich sein einen Task dynamisch via einer Repository Referenz zu laden. Dies baut auf dem Konzept </w:t>
      </w:r>
      <w:hyperlink r:id="rId4" w:history="1">
        <w:r>
          <w:rPr>
            <w:rStyle w:val="Hyperlink"/>
          </w:rPr>
          <w:t>Dynamische Pipeline Tasks (Draft)</w:t>
        </w:r>
      </w:hyperlink>
      <w:r>
        <w:t xml:space="preserve"> auf.</w:t>
      </w:r>
    </w:p>
    <w:p w14:paraId="2C3EC5D9" w14:textId="77777777" w:rsidR="00F16053" w:rsidRDefault="00F16053">
      <w:pPr>
        <w:pStyle w:val="StandardWeb"/>
      </w:pPr>
      <w:r>
        <w:t>Dabei soll via taskRef eine Referenz zu einem Repository angegeben werden können, z.B. "taskRef": "KD_ESTA/echo@v1". Der Wert nach @ kann eine beliebige Git Ref sein (also Tag, Commit Hash oder Branch). </w:t>
      </w:r>
      <w:r>
        <w:br/>
        <w:t>Während der Interpretation des estaTektonJson.json Files, soll vom entsprechenden Repository (und Git Ref) ein File names task.yml geladen und angewandt werden (vor oder mit PipelineRun).</w:t>
      </w:r>
      <w:r>
        <w:br/>
        <w:t>Dabei soll jedoch der Name des Tasks mit dem konkreten Git Hash (welcher durch die Git Ref aufgelöst wurde) postfixed werden: z.B. echo wird zu echo-52f09d56f5257fea936433878081ea7fcd972dc3 (dabei muss natürlich die TaskRef des PipelineRun angepasst werden).</w:t>
      </w:r>
      <w:r>
        <w:br/>
        <w:t>Damit soll sichergestellt werden, dass keine Konflikte durch Tas</w:t>
      </w:r>
      <w:r>
        <w:t>k Definitionen entstehen, wenn auf unterschiedlichen Branches oder Repositories unterschiedliche Versionen des Tasks verwendet werden.</w:t>
      </w:r>
    </w:p>
    <w:p w14:paraId="7F38DF09" w14:textId="77777777" w:rsidR="00F16053" w:rsidRDefault="00F16053">
      <w:pPr>
        <w:pStyle w:val="berschrift4"/>
        <w:rPr>
          <w:rFonts w:eastAsia="Times New Roman"/>
        </w:rPr>
      </w:pPr>
      <w:r>
        <w:rPr>
          <w:rFonts w:eastAsia="Times New Roman"/>
        </w:rPr>
        <w:t>Notizen</w:t>
      </w:r>
    </w:p>
    <w:p w14:paraId="43D147DE" w14:textId="77777777" w:rsidR="00F16053" w:rsidRDefault="00F16053">
      <w:pPr>
        <w:pStyle w:val="StandardWeb"/>
      </w:pPr>
      <w:r>
        <w:t>BitBucket unterstützt folgenden Aufruf zum auflösen einer Git Ref ("git rev-list -n 1 v1"): </w:t>
      </w:r>
      <w:r>
        <w:rPr>
          <w:rStyle w:val="nolink"/>
        </w:rPr>
        <w:t>https://code.sbb.ch/projects/KD_ESTA/repos/echo/commits?until=v1&amp;limit=1</w:t>
      </w:r>
    </w:p>
    <w:p w14:paraId="4EBEE331" w14:textId="77777777" w:rsidR="00F16053" w:rsidRDefault="00F16053">
      <w:pPr>
        <w:pStyle w:val="StandardWeb"/>
      </w:pPr>
      <w:r>
        <w:t>BitBucket unterstützt folgenden Aufruf zum laden einer einzelnen Datei: </w:t>
      </w:r>
      <w:r>
        <w:rPr>
          <w:rStyle w:val="nolink"/>
        </w:rPr>
        <w:t>https://code.sbb.ch/projects/KD_ESTA/repos/echo/raw/task.yml?at=52f09d56f5257fea936433878081ea7fcd972dc3</w:t>
      </w:r>
    </w:p>
    <w:p w14:paraId="0C1EBCF3" w14:textId="77777777" w:rsidR="00F16053" w:rsidRDefault="00F16053">
      <w:pPr>
        <w:pStyle w:val="berschrift2"/>
        <w:rPr>
          <w:rFonts w:eastAsia="Times New Roman"/>
        </w:rPr>
      </w:pPr>
      <w:r>
        <w:rPr>
          <w:rFonts w:eastAsia="Times New Roman"/>
        </w:rPr>
        <w:t>Beispiel</w:t>
      </w:r>
    </w:p>
    <w:p w14:paraId="12436A35" w14:textId="77777777" w:rsidR="00F16053" w:rsidRDefault="00F16053">
      <w:pPr>
        <w:pStyle w:val="StandardWeb"/>
      </w:pPr>
      <w:r>
        <w:rPr>
          <w:rStyle w:val="Fett"/>
        </w:rPr>
        <w:t>Repository KD_ESTA/echo mit Git Tag v1 (Hash 52f09d56f5257fea936433878081ea7fcd972dc3)</w:t>
      </w:r>
    </w:p>
    <w:p w14:paraId="3F4E2202" w14:textId="77777777" w:rsidR="00F16053" w:rsidRDefault="00F16053">
      <w:pPr>
        <w:divId w:val="1094713698"/>
        <w:rPr>
          <w:rFonts w:eastAsia="Times New Roman"/>
        </w:rPr>
      </w:pPr>
      <w:r>
        <w:rPr>
          <w:rFonts w:eastAsia="Times New Roman"/>
          <w:b/>
          <w:bCs/>
        </w:rPr>
        <w:t>task.yaml</w:t>
      </w:r>
      <w:r>
        <w:rPr>
          <w:rFonts w:eastAsia="Times New Roman"/>
        </w:rPr>
        <w:t xml:space="preserve"> </w:t>
      </w:r>
    </w:p>
    <w:p w14:paraId="337B8DC1" w14:textId="77777777" w:rsidR="00F16053" w:rsidRDefault="00F16053">
      <w:pPr>
        <w:pStyle w:val="HTMLVorformatiert"/>
        <w:divId w:val="177239361"/>
      </w:pPr>
      <w:r>
        <w:t>apiVersion: tekton.dev/v1beta1</w:t>
      </w:r>
    </w:p>
    <w:p w14:paraId="25F9F597" w14:textId="77777777" w:rsidR="00F16053" w:rsidRDefault="00F16053">
      <w:pPr>
        <w:pStyle w:val="HTMLVorformatiert"/>
        <w:divId w:val="177239361"/>
      </w:pPr>
      <w:r>
        <w:t>kind: Task</w:t>
      </w:r>
    </w:p>
    <w:p w14:paraId="014F587B" w14:textId="77777777" w:rsidR="00F16053" w:rsidRDefault="00F16053">
      <w:pPr>
        <w:pStyle w:val="HTMLVorformatiert"/>
        <w:divId w:val="177239361"/>
      </w:pPr>
      <w:r>
        <w:t>metadata:</w:t>
      </w:r>
    </w:p>
    <w:p w14:paraId="5C022A1E" w14:textId="77777777" w:rsidR="00F16053" w:rsidRDefault="00F16053">
      <w:pPr>
        <w:pStyle w:val="HTMLVorformatiert"/>
        <w:divId w:val="177239361"/>
      </w:pPr>
      <w:r>
        <w:t xml:space="preserve">  name: echo</w:t>
      </w:r>
    </w:p>
    <w:p w14:paraId="5A16AD05" w14:textId="77777777" w:rsidR="00F16053" w:rsidRDefault="00F16053">
      <w:pPr>
        <w:pStyle w:val="HTMLVorformatiert"/>
        <w:divId w:val="177239361"/>
      </w:pPr>
      <w:r>
        <w:t>spec:</w:t>
      </w:r>
    </w:p>
    <w:p w14:paraId="32F8823E" w14:textId="77777777" w:rsidR="00F16053" w:rsidRDefault="00F16053">
      <w:pPr>
        <w:pStyle w:val="HTMLVorformatiert"/>
        <w:divId w:val="177239361"/>
      </w:pPr>
      <w:r>
        <w:t xml:space="preserve">  description: |</w:t>
      </w:r>
    </w:p>
    <w:p w14:paraId="02A94DCF" w14:textId="77777777" w:rsidR="00F16053" w:rsidRDefault="00F16053">
      <w:pPr>
        <w:pStyle w:val="HTMLVorformatiert"/>
        <w:divId w:val="177239361"/>
      </w:pPr>
      <w:r>
        <w:t xml:space="preserve">    Echos the parameters</w:t>
      </w:r>
    </w:p>
    <w:p w14:paraId="341AA40A" w14:textId="77777777" w:rsidR="00F16053" w:rsidRDefault="00F16053">
      <w:pPr>
        <w:pStyle w:val="HTMLVorformatiert"/>
        <w:divId w:val="177239361"/>
      </w:pPr>
    </w:p>
    <w:p w14:paraId="7D13E30E" w14:textId="77777777" w:rsidR="00F16053" w:rsidRDefault="00F16053">
      <w:pPr>
        <w:pStyle w:val="HTMLVorformatiert"/>
        <w:divId w:val="177239361"/>
      </w:pPr>
      <w:r>
        <w:t>....</w:t>
      </w:r>
    </w:p>
    <w:p w14:paraId="7EFA959B" w14:textId="77777777" w:rsidR="00F16053" w:rsidRDefault="00F16053">
      <w:pPr>
        <w:pStyle w:val="auto-cursor-target"/>
      </w:pPr>
      <w:r>
        <w:rPr>
          <w:rStyle w:val="Fett"/>
        </w:rPr>
        <w:lastRenderedPageBreak/>
        <w:t>estaTektonPipeline.json File eines beliebigen Projektes</w:t>
      </w:r>
    </w:p>
    <w:p w14:paraId="6E4A4F85" w14:textId="77777777" w:rsidR="00F16053" w:rsidRDefault="00F16053">
      <w:pPr>
        <w:divId w:val="1877085798"/>
        <w:rPr>
          <w:rFonts w:eastAsia="Times New Roman"/>
        </w:rPr>
      </w:pPr>
      <w:r>
        <w:rPr>
          <w:rFonts w:eastAsia="Times New Roman"/>
          <w:b/>
          <w:bCs/>
        </w:rPr>
        <w:t>estaTektonPipeline.json</w:t>
      </w:r>
      <w:r>
        <w:rPr>
          <w:rFonts w:eastAsia="Times New Roman"/>
        </w:rPr>
        <w:t xml:space="preserve"> </w:t>
      </w:r>
    </w:p>
    <w:p w14:paraId="33D99708" w14:textId="77777777" w:rsidR="00F16053" w:rsidRDefault="00F16053">
      <w:pPr>
        <w:pStyle w:val="HTMLVorformatiert"/>
        <w:divId w:val="1554080360"/>
      </w:pPr>
      <w:r>
        <w:t>{</w:t>
      </w:r>
    </w:p>
    <w:p w14:paraId="3D83CF2B" w14:textId="77777777" w:rsidR="00F16053" w:rsidRDefault="00F16053">
      <w:pPr>
        <w:pStyle w:val="HTMLVorformatiert"/>
        <w:divId w:val="1554080360"/>
      </w:pPr>
      <w:r>
        <w:t xml:space="preserve">  "$schema": "https://clew-resources.sbb-cloud.net/tekton-schema.json",</w:t>
      </w:r>
    </w:p>
    <w:p w14:paraId="04AF867B" w14:textId="77777777" w:rsidR="00F16053" w:rsidRDefault="00F16053">
      <w:pPr>
        <w:pStyle w:val="HTMLVorformatiert"/>
        <w:divId w:val="1554080360"/>
      </w:pPr>
      <w:r>
        <w:t xml:space="preserve">  ...</w:t>
      </w:r>
    </w:p>
    <w:p w14:paraId="5CC6D8B3" w14:textId="77777777" w:rsidR="00F16053" w:rsidRDefault="00F16053">
      <w:pPr>
        <w:pStyle w:val="HTMLVorformatiert"/>
        <w:divId w:val="1554080360"/>
      </w:pPr>
      <w:r>
        <w:t xml:space="preserve">  "pipelines": [</w:t>
      </w:r>
    </w:p>
    <w:p w14:paraId="537437D3" w14:textId="77777777" w:rsidR="00F16053" w:rsidRDefault="00F16053">
      <w:pPr>
        <w:pStyle w:val="HTMLVorformatiert"/>
        <w:divId w:val="1554080360"/>
      </w:pPr>
      <w:r>
        <w:t xml:space="preserve">    {</w:t>
      </w:r>
    </w:p>
    <w:p w14:paraId="2C8E699A" w14:textId="77777777" w:rsidR="00F16053" w:rsidRDefault="00F16053">
      <w:pPr>
        <w:pStyle w:val="HTMLVorformatiert"/>
        <w:divId w:val="1554080360"/>
      </w:pPr>
      <w:r>
        <w:t xml:space="preserve">      "name": "release",</w:t>
      </w:r>
    </w:p>
    <w:p w14:paraId="6E760B84" w14:textId="77777777" w:rsidR="00F16053" w:rsidRDefault="00F16053">
      <w:pPr>
        <w:pStyle w:val="HTMLVorformatiert"/>
        <w:divId w:val="1554080360"/>
      </w:pPr>
      <w:r>
        <w:t xml:space="preserve">      "triggerType": ["GITEVENT"],</w:t>
      </w:r>
    </w:p>
    <w:p w14:paraId="41A4A73C" w14:textId="77777777" w:rsidR="00F16053" w:rsidRDefault="00F16053">
      <w:pPr>
        <w:pStyle w:val="HTMLVorformatiert"/>
        <w:divId w:val="1554080360"/>
      </w:pPr>
      <w:r>
        <w:t xml:space="preserve">      "versionTagEventPatterns": "^(\\d+\\.)(\\d+\\.)(\\*|\\d+)",</w:t>
      </w:r>
    </w:p>
    <w:p w14:paraId="64B0925E" w14:textId="77777777" w:rsidR="00F16053" w:rsidRDefault="00F16053">
      <w:pPr>
        <w:pStyle w:val="HTMLVorformatiert"/>
        <w:divId w:val="1554080360"/>
      </w:pPr>
      <w:r>
        <w:t xml:space="preserve">      "build": {</w:t>
      </w:r>
    </w:p>
    <w:p w14:paraId="64EC1DBA" w14:textId="77777777" w:rsidR="00F16053" w:rsidRDefault="00F16053">
      <w:pPr>
        <w:pStyle w:val="HTMLVorformatiert"/>
        <w:divId w:val="1554080360"/>
      </w:pPr>
    </w:p>
    <w:p w14:paraId="513D52E5" w14:textId="77777777" w:rsidR="00F16053" w:rsidRDefault="00F16053">
      <w:pPr>
        <w:pStyle w:val="HTMLVorformatiert"/>
        <w:divId w:val="1554080360"/>
      </w:pPr>
      <w:r>
        <w:t xml:space="preserve">      },</w:t>
      </w:r>
    </w:p>
    <w:p w14:paraId="38A1EB5E" w14:textId="77777777" w:rsidR="00F16053" w:rsidRDefault="00F16053">
      <w:pPr>
        <w:pStyle w:val="HTMLVorformatiert"/>
        <w:divId w:val="1554080360"/>
      </w:pPr>
      <w:r>
        <w:t xml:space="preserve">      "tasks": [</w:t>
      </w:r>
    </w:p>
    <w:p w14:paraId="36CF3643" w14:textId="77777777" w:rsidR="00F16053" w:rsidRDefault="00F16053">
      <w:pPr>
        <w:pStyle w:val="HTMLVorformatiert"/>
        <w:divId w:val="1554080360"/>
      </w:pPr>
      <w:r>
        <w:t xml:space="preserve">        {</w:t>
      </w:r>
    </w:p>
    <w:p w14:paraId="46617C42" w14:textId="77777777" w:rsidR="00F16053" w:rsidRDefault="00F16053">
      <w:pPr>
        <w:pStyle w:val="HTMLVorformatiert"/>
        <w:divId w:val="1554080360"/>
      </w:pPr>
      <w:r>
        <w:t xml:space="preserve">          </w:t>
      </w:r>
      <w:r>
        <w:t>"name": "echo",</w:t>
      </w:r>
    </w:p>
    <w:p w14:paraId="24E8DA9A" w14:textId="77777777" w:rsidR="00F16053" w:rsidRDefault="00F16053">
      <w:pPr>
        <w:pStyle w:val="HTMLVorformatiert"/>
        <w:divId w:val="1554080360"/>
      </w:pPr>
      <w:r>
        <w:t xml:space="preserve">          "taskRef": "KD_ESTA/echo@v1",</w:t>
      </w:r>
    </w:p>
    <w:p w14:paraId="14170BA2" w14:textId="77777777" w:rsidR="00F16053" w:rsidRDefault="00F16053">
      <w:pPr>
        <w:pStyle w:val="HTMLVorformatiert"/>
        <w:divId w:val="1554080360"/>
      </w:pPr>
      <w:r>
        <w:t xml:space="preserve">          "params": {</w:t>
      </w:r>
    </w:p>
    <w:p w14:paraId="5325F67B" w14:textId="77777777" w:rsidR="00F16053" w:rsidRDefault="00F16053">
      <w:pPr>
        <w:pStyle w:val="HTMLVorformatiert"/>
        <w:divId w:val="1554080360"/>
      </w:pPr>
      <w:r>
        <w:t xml:space="preserve">            "BUCKET_URL": "s3://test-bucket/static-www",</w:t>
      </w:r>
    </w:p>
    <w:p w14:paraId="726DA219" w14:textId="77777777" w:rsidR="00F16053" w:rsidRDefault="00F16053">
      <w:pPr>
        <w:pStyle w:val="HTMLVorformatiert"/>
        <w:divId w:val="1554080360"/>
      </w:pPr>
      <w:r>
        <w:t xml:space="preserve">            "SOURCE_DIR": "./dist",</w:t>
      </w:r>
    </w:p>
    <w:p w14:paraId="72F09BFB" w14:textId="77777777" w:rsidR="00F16053" w:rsidRDefault="00F16053">
      <w:pPr>
        <w:pStyle w:val="HTMLVorformatiert"/>
        <w:divId w:val="1554080360"/>
      </w:pPr>
      <w:r>
        <w:t xml:space="preserve">            "AWS_DEFAULT_REGION": "us-east-1",</w:t>
      </w:r>
    </w:p>
    <w:p w14:paraId="139CD29D" w14:textId="77777777" w:rsidR="00F16053" w:rsidRDefault="00F16053">
      <w:pPr>
        <w:pStyle w:val="HTMLVorformatiert"/>
        <w:divId w:val="1554080360"/>
      </w:pPr>
      <w:r>
        <w:t xml:space="preserve">            "AWS_CREDENTIALS_SECRET": "pipeline-env-aws-credentails"</w:t>
      </w:r>
    </w:p>
    <w:p w14:paraId="02489034" w14:textId="77777777" w:rsidR="00F16053" w:rsidRDefault="00F16053">
      <w:pPr>
        <w:pStyle w:val="HTMLVorformatiert"/>
        <w:divId w:val="1554080360"/>
      </w:pPr>
      <w:r>
        <w:t xml:space="preserve">          },</w:t>
      </w:r>
    </w:p>
    <w:p w14:paraId="34D0D316" w14:textId="77777777" w:rsidR="00F16053" w:rsidRDefault="00F16053">
      <w:pPr>
        <w:pStyle w:val="HTMLVorformatiert"/>
        <w:divId w:val="1554080360"/>
      </w:pPr>
      <w:r>
        <w:t xml:space="preserve">          "runAfter": "quality-gate-check",</w:t>
      </w:r>
    </w:p>
    <w:p w14:paraId="4A3ED5AD" w14:textId="77777777" w:rsidR="00F16053" w:rsidRDefault="00F16053">
      <w:pPr>
        <w:pStyle w:val="HTMLVorformatiert"/>
        <w:divId w:val="1554080360"/>
      </w:pPr>
      <w:r>
        <w:t xml:space="preserve">          "runBefore": "helm-package-deploy"</w:t>
      </w:r>
    </w:p>
    <w:p w14:paraId="679820CB" w14:textId="77777777" w:rsidR="00F16053" w:rsidRDefault="00F16053">
      <w:pPr>
        <w:pStyle w:val="HTMLVorformatiert"/>
        <w:divId w:val="1554080360"/>
      </w:pPr>
      <w:r>
        <w:t xml:space="preserve">        }</w:t>
      </w:r>
    </w:p>
    <w:p w14:paraId="522EE882" w14:textId="77777777" w:rsidR="00F16053" w:rsidRDefault="00F16053">
      <w:pPr>
        <w:pStyle w:val="HTMLVorformatiert"/>
        <w:divId w:val="1554080360"/>
      </w:pPr>
      <w:r>
        <w:t xml:space="preserve">      ]</w:t>
      </w:r>
    </w:p>
    <w:p w14:paraId="6C9A981E" w14:textId="77777777" w:rsidR="00F16053" w:rsidRDefault="00F16053">
      <w:pPr>
        <w:pStyle w:val="HTMLVorformatiert"/>
        <w:divId w:val="1554080360"/>
      </w:pPr>
      <w:r>
        <w:t xml:space="preserve">    }</w:t>
      </w:r>
    </w:p>
    <w:p w14:paraId="01CAAF63" w14:textId="77777777" w:rsidR="00F16053" w:rsidRDefault="00F16053">
      <w:pPr>
        <w:pStyle w:val="HTMLVorformatiert"/>
        <w:divId w:val="1554080360"/>
      </w:pPr>
      <w:r>
        <w:t xml:space="preserve">  ]</w:t>
      </w:r>
    </w:p>
    <w:p w14:paraId="57B71F70" w14:textId="77777777" w:rsidR="00F16053" w:rsidRDefault="00F16053">
      <w:pPr>
        <w:pStyle w:val="HTMLVorformatiert"/>
        <w:divId w:val="1554080360"/>
      </w:pPr>
      <w:r>
        <w:t>}</w:t>
      </w:r>
    </w:p>
    <w:p w14:paraId="273DE78E" w14:textId="77777777" w:rsidR="00F16053" w:rsidRDefault="00F16053">
      <w:pPr>
        <w:pStyle w:val="auto-cursor-target"/>
      </w:pPr>
      <w:r>
        <w:rPr>
          <w:rStyle w:val="Fett"/>
        </w:rPr>
        <w:t>Angewandtes YAML im Tekton Namespace</w:t>
      </w:r>
    </w:p>
    <w:p w14:paraId="0CE8F13B" w14:textId="77777777" w:rsidR="00F16053" w:rsidRDefault="00F16053">
      <w:pPr>
        <w:divId w:val="325591468"/>
        <w:rPr>
          <w:rFonts w:eastAsia="Times New Roman"/>
        </w:rPr>
      </w:pPr>
      <w:r>
        <w:rPr>
          <w:rFonts w:eastAsia="Times New Roman"/>
          <w:b/>
          <w:bCs/>
        </w:rPr>
        <w:t>task.yaml</w:t>
      </w:r>
      <w:r>
        <w:rPr>
          <w:rFonts w:eastAsia="Times New Roman"/>
        </w:rPr>
        <w:t xml:space="preserve"> </w:t>
      </w:r>
    </w:p>
    <w:p w14:paraId="5F7B1237" w14:textId="77777777" w:rsidR="00F16053" w:rsidRDefault="00F16053">
      <w:pPr>
        <w:pStyle w:val="HTMLVorformatiert"/>
        <w:divId w:val="1421567014"/>
      </w:pPr>
      <w:r>
        <w:t>apiVersion: tekton.dev/v1beta1</w:t>
      </w:r>
    </w:p>
    <w:p w14:paraId="0F76A126" w14:textId="77777777" w:rsidR="00F16053" w:rsidRDefault="00F16053">
      <w:pPr>
        <w:pStyle w:val="HTMLVorformatiert"/>
        <w:divId w:val="1421567014"/>
      </w:pPr>
      <w:r>
        <w:t>kind: Task</w:t>
      </w:r>
    </w:p>
    <w:p w14:paraId="5510E820" w14:textId="77777777" w:rsidR="00F16053" w:rsidRDefault="00F16053">
      <w:pPr>
        <w:pStyle w:val="HTMLVorformatiert"/>
        <w:divId w:val="1421567014"/>
      </w:pPr>
      <w:r>
        <w:t>metadata:</w:t>
      </w:r>
    </w:p>
    <w:p w14:paraId="04A5EBBF" w14:textId="77777777" w:rsidR="00F16053" w:rsidRDefault="00F16053">
      <w:pPr>
        <w:pStyle w:val="HTMLVorformatiert"/>
        <w:divId w:val="1421567014"/>
      </w:pPr>
      <w:r>
        <w:t xml:space="preserve">  name: echo-52f09d56f5257fea936433878081ea7fcd972dc3</w:t>
      </w:r>
    </w:p>
    <w:p w14:paraId="6C51A2E0" w14:textId="77777777" w:rsidR="00F16053" w:rsidRDefault="00F16053">
      <w:pPr>
        <w:pStyle w:val="HTMLVorformatiert"/>
        <w:divId w:val="1421567014"/>
      </w:pPr>
      <w:r>
        <w:t>spec:</w:t>
      </w:r>
    </w:p>
    <w:p w14:paraId="12E256D3" w14:textId="77777777" w:rsidR="00F16053" w:rsidRDefault="00F16053">
      <w:pPr>
        <w:pStyle w:val="HTMLVorformatiert"/>
        <w:divId w:val="1421567014"/>
      </w:pPr>
      <w:r>
        <w:t xml:space="preserve">  description: |</w:t>
      </w:r>
    </w:p>
    <w:p w14:paraId="1029A26A" w14:textId="77777777" w:rsidR="00F16053" w:rsidRDefault="00F16053">
      <w:pPr>
        <w:pStyle w:val="HTMLVorformatiert"/>
        <w:divId w:val="1421567014"/>
      </w:pPr>
      <w:r>
        <w:t xml:space="preserve">    Echos the parameters</w:t>
      </w:r>
    </w:p>
    <w:p w14:paraId="2848741B" w14:textId="77777777" w:rsidR="00F16053" w:rsidRDefault="00F16053">
      <w:pPr>
        <w:pStyle w:val="HTMLVorformatiert"/>
        <w:divId w:val="1421567014"/>
      </w:pPr>
    </w:p>
    <w:p w14:paraId="7E9B011A" w14:textId="77777777" w:rsidR="00F16053" w:rsidRDefault="00F16053">
      <w:pPr>
        <w:pStyle w:val="HTMLVorformatiert"/>
        <w:divId w:val="1421567014"/>
      </w:pPr>
      <w:r>
        <w:t>....</w:t>
      </w: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53"/>
    <w:rsid w:val="00F1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29464BA"/>
  <w15:chartTrackingRefBased/>
  <w15:docId w15:val="{F5E3B654-1965-4D9E-AA92-22DCE10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4">
    <w:name w:val="heading 4"/>
    <w:basedOn w:val="Standard"/>
    <w:link w:val="berschrift4Zchn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nolink">
    <w:name w:val="nolink"/>
    <w:basedOn w:val="Absatz-Standardschriftart"/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eastAsiaTheme="minorEastAsia" w:hAnsi="Consolas"/>
    </w:rPr>
  </w:style>
  <w:style w:type="paragraph" w:customStyle="1" w:styleId="auto-cursor-target">
    <w:name w:val="auto-cursor-target"/>
    <w:basedOn w:val="Standar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07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4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3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pages\viewpage.action%3fpageId=199934826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Dynamisches Laden von Tasks aus Repository (Rejected)</dc:title>
  <dc:subject/>
  <dc:creator>Florian.Thievent</dc:creator>
  <cp:keywords/>
  <dc:description/>
  <cp:lastModifiedBy>Florian.Thievent</cp:lastModifiedBy>
  <cp:revision>2</cp:revision>
  <dcterms:created xsi:type="dcterms:W3CDTF">2024-04-25T13:31:00Z</dcterms:created>
  <dcterms:modified xsi:type="dcterms:W3CDTF">2024-04-25T13:31:00Z</dcterms:modified>
</cp:coreProperties>
</file>