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C193" w14:textId="77777777" w:rsidR="00524B9A" w:rsidRDefault="00524B9A">
      <w:pPr>
        <w:pStyle w:val="berschrift1"/>
        <w:rPr>
          <w:rFonts w:eastAsia="Times New Roman"/>
        </w:rPr>
      </w:pPr>
      <w:r>
        <w:rPr>
          <w:rFonts w:eastAsia="Times New Roman"/>
        </w:rPr>
        <w:t>Known Issues</w:t>
      </w:r>
    </w:p>
    <w:p w14:paraId="0FA6D183" w14:textId="77777777" w:rsidR="00524B9A" w:rsidRDefault="00524B9A">
      <w:pPr>
        <w:pStyle w:val="StandardWeb"/>
      </w:pPr>
      <w:r>
        <w:t>This is a collection of issues or regressions known when building your projects with Tekton.</w:t>
      </w:r>
    </w:p>
    <w:p w14:paraId="0DC04F68" w14:textId="77777777" w:rsidR="00524B9A" w:rsidRDefault="00524B9A">
      <w:pPr>
        <w:numPr>
          <w:ilvl w:val="0"/>
          <w:numId w:val="1"/>
        </w:numPr>
        <w:spacing w:before="100" w:beforeAutospacing="1" w:after="100" w:afterAutospacing="1"/>
        <w:divId w:val="448547165"/>
        <w:rPr>
          <w:rFonts w:eastAsia="Times New Roman"/>
        </w:rPr>
      </w:pPr>
      <w:hyperlink w:anchor="KnownIssues-Dockerfile:tarcommandfailsw" w:history="1">
        <w:r>
          <w:rPr>
            <w:rStyle w:val="Hyperlink"/>
            <w:rFonts w:eastAsia="Times New Roman"/>
          </w:rPr>
          <w:t>Dockerfile: tar command fails with "Cannot change ownership to uid xxx"</w:t>
        </w:r>
      </w:hyperlink>
    </w:p>
    <w:p w14:paraId="25B300D4" w14:textId="77777777" w:rsidR="00524B9A" w:rsidRDefault="00524B9A">
      <w:pPr>
        <w:numPr>
          <w:ilvl w:val="0"/>
          <w:numId w:val="1"/>
        </w:numPr>
        <w:spacing w:before="100" w:beforeAutospacing="1" w:after="100" w:afterAutospacing="1"/>
        <w:divId w:val="448547165"/>
        <w:rPr>
          <w:rFonts w:eastAsia="Times New Roman"/>
        </w:rPr>
      </w:pPr>
      <w:hyperlink w:anchor="KnownIssues-NPMBuildswithKarmaTeststime" w:history="1">
        <w:r>
          <w:rPr>
            <w:rStyle w:val="Hyperlink"/>
            <w:rFonts w:eastAsia="Times New Roman"/>
          </w:rPr>
          <w:t>NPM Builds with Karma Tests time-out</w:t>
        </w:r>
      </w:hyperlink>
    </w:p>
    <w:p w14:paraId="5F3399C2" w14:textId="77777777" w:rsidR="00524B9A" w:rsidRDefault="00524B9A">
      <w:pPr>
        <w:numPr>
          <w:ilvl w:val="0"/>
          <w:numId w:val="1"/>
        </w:numPr>
        <w:spacing w:before="100" w:beforeAutospacing="1" w:after="100" w:afterAutospacing="1"/>
        <w:divId w:val="448547165"/>
        <w:rPr>
          <w:rFonts w:eastAsia="Times New Roman"/>
        </w:rPr>
      </w:pPr>
      <w:hyperlink w:anchor="KnownIssues-NPMBuildswithPlaywrightWebK" w:history="1">
        <w:r>
          <w:rPr>
            <w:rStyle w:val="Hyperlink"/>
            <w:rFonts w:eastAsia="Times New Roman"/>
          </w:rPr>
          <w:t>NPM Builds with Playwright WebKit tests fail</w:t>
        </w:r>
      </w:hyperlink>
    </w:p>
    <w:p w14:paraId="599E9206" w14:textId="77777777" w:rsidR="00524B9A" w:rsidRDefault="00524B9A">
      <w:pPr>
        <w:numPr>
          <w:ilvl w:val="0"/>
          <w:numId w:val="1"/>
        </w:numPr>
        <w:spacing w:before="100" w:beforeAutospacing="1" w:after="100" w:afterAutospacing="1"/>
        <w:divId w:val="448547165"/>
        <w:rPr>
          <w:rFonts w:eastAsia="Times New Roman"/>
        </w:rPr>
      </w:pPr>
      <w:hyperlink w:anchor="KnownIssues-Taggingpipelinefailswithrej" w:history="1">
        <w:r>
          <w:rPr>
            <w:rStyle w:val="Hyperlink"/>
            <w:rFonts w:eastAsia="Times New Roman"/>
          </w:rPr>
          <w:t>Tagging pipeline fails with reject from server</w:t>
        </w:r>
      </w:hyperlink>
    </w:p>
    <w:p w14:paraId="3354D542" w14:textId="77777777" w:rsidR="00524B9A" w:rsidRDefault="00524B9A">
      <w:pPr>
        <w:numPr>
          <w:ilvl w:val="0"/>
          <w:numId w:val="1"/>
        </w:numPr>
        <w:spacing w:before="100" w:beforeAutospacing="1" w:after="100" w:afterAutospacing="1"/>
        <w:divId w:val="448547165"/>
        <w:rPr>
          <w:rFonts w:eastAsia="Times New Roman"/>
        </w:rPr>
      </w:pPr>
      <w:hyperlink w:anchor="KnownIssues-Mavenbuildsfailwith&quot;invalid" w:history="1">
        <w:r>
          <w:rPr>
            <w:rStyle w:val="Hyperlink"/>
            <w:rFonts w:eastAsia="Times New Roman"/>
          </w:rPr>
          <w:t>Maven builds fail with "invalid CEN header (encrypted entry)" errors</w:t>
        </w:r>
      </w:hyperlink>
    </w:p>
    <w:p w14:paraId="58862017" w14:textId="77777777" w:rsidR="00524B9A" w:rsidRDefault="00524B9A">
      <w:pPr>
        <w:numPr>
          <w:ilvl w:val="0"/>
          <w:numId w:val="1"/>
        </w:numPr>
        <w:spacing w:before="100" w:beforeAutospacing="1" w:after="100" w:afterAutospacing="1"/>
        <w:divId w:val="448547165"/>
        <w:rPr>
          <w:rFonts w:eastAsia="Times New Roman"/>
        </w:rPr>
      </w:pPr>
      <w:hyperlink w:anchor="KnownIssues-maven-assembly-pluginfailsw" w:history="1">
        <w:r>
          <w:rPr>
            <w:rStyle w:val="Hyperlink"/>
            <w:rFonts w:eastAsia="Times New Roman"/>
          </w:rPr>
          <w:t>maven-assembly-plugin fails with "group id '1001230000' is too big" errors</w:t>
        </w:r>
      </w:hyperlink>
    </w:p>
    <w:p w14:paraId="2C89E767" w14:textId="77777777" w:rsidR="00524B9A" w:rsidRDefault="00524B9A">
      <w:pPr>
        <w:numPr>
          <w:ilvl w:val="0"/>
          <w:numId w:val="1"/>
        </w:numPr>
        <w:spacing w:before="100" w:beforeAutospacing="1" w:after="100" w:afterAutospacing="1"/>
        <w:divId w:val="448547165"/>
        <w:rPr>
          <w:rFonts w:eastAsia="Times New Roman"/>
        </w:rPr>
      </w:pPr>
      <w:hyperlink w:anchor="KnownIssues-Stagingpipelinefailsatargoc" w:history="1">
        <w:r>
          <w:rPr>
            <w:rStyle w:val="Hyperlink"/>
            <w:rFonts w:eastAsia="Times New Roman"/>
          </w:rPr>
          <w:t>Staging pipeline fails at argocd-sync-and-wait</w:t>
        </w:r>
      </w:hyperlink>
    </w:p>
    <w:p w14:paraId="417F141D" w14:textId="77777777" w:rsidR="00524B9A" w:rsidRDefault="00524B9A">
      <w:pPr>
        <w:numPr>
          <w:ilvl w:val="0"/>
          <w:numId w:val="1"/>
        </w:numPr>
        <w:spacing w:before="100" w:beforeAutospacing="1" w:after="100" w:afterAutospacing="1"/>
        <w:divId w:val="448547165"/>
        <w:rPr>
          <w:rFonts w:eastAsia="Times New Roman"/>
        </w:rPr>
      </w:pPr>
      <w:hyperlink w:anchor="KnownIssues-Dockerbuildfailstodownloadf" w:history="1">
        <w:r>
          <w:rPr>
            <w:rStyle w:val="Hyperlink"/>
            <w:rFonts w:eastAsia="Times New Roman"/>
          </w:rPr>
          <w:t>Docker build fails to download files from archive.apache.org</w:t>
        </w:r>
      </w:hyperlink>
    </w:p>
    <w:p w14:paraId="43337121" w14:textId="77777777" w:rsidR="00524B9A" w:rsidRDefault="00524B9A">
      <w:pPr>
        <w:pStyle w:val="berschrift3"/>
        <w:rPr>
          <w:rFonts w:eastAsia="Times New Roman"/>
        </w:rPr>
      </w:pPr>
      <w:r>
        <w:rPr>
          <w:rFonts w:eastAsia="Times New Roman"/>
        </w:rPr>
        <w:t>Dockerfile: tar command fails with "Cannot change ownership to uid xxx"</w:t>
      </w:r>
    </w:p>
    <w:p w14:paraId="2787DB9A" w14:textId="77777777" w:rsidR="00524B9A" w:rsidRDefault="00524B9A">
      <w:pPr>
        <w:pStyle w:val="StandardWeb"/>
      </w:pPr>
      <w:r>
        <w:t>When running in a Docker build environment, tar tries to apply the ownership information from the archive. The following error may occur when processing your Dockerfile:</w:t>
      </w:r>
    </w:p>
    <w:p w14:paraId="220069E8" w14:textId="77777777" w:rsidR="00524B9A" w:rsidRDefault="00524B9A">
      <w:pPr>
        <w:pStyle w:val="StandardWeb"/>
      </w:pPr>
      <w:r>
        <w:rPr>
          <w:rStyle w:val="HTMLCode"/>
        </w:rPr>
        <w:t>[docker-build - build-push]  tar: some/path: Cannot change ownership to uid 1000960000, gid 1000960000: Invalid argument</w:t>
      </w:r>
    </w:p>
    <w:p w14:paraId="04EB9D49" w14:textId="77777777" w:rsidR="00524B9A" w:rsidRDefault="00524B9A">
      <w:pPr>
        <w:pStyle w:val="berschrift4"/>
        <w:rPr>
          <w:rFonts w:eastAsia="Times New Roman"/>
        </w:rPr>
      </w:pPr>
      <w:r>
        <w:rPr>
          <w:rFonts w:eastAsia="Times New Roman"/>
        </w:rPr>
        <w:t>Workaround</w:t>
      </w:r>
    </w:p>
    <w:p w14:paraId="5DFDAF3E" w14:textId="77777777" w:rsidR="00524B9A" w:rsidRDefault="00524B9A">
      <w:pPr>
        <w:pStyle w:val="StandardWeb"/>
      </w:pPr>
      <w:r>
        <w:t xml:space="preserve">Execute tar with the </w:t>
      </w:r>
      <w:r>
        <w:rPr>
          <w:rStyle w:val="HTMLCode"/>
        </w:rPr>
        <w:t>--no-same-owner</w:t>
      </w:r>
      <w:r>
        <w:t xml:space="preserve"> option in your Dockerfile.</w:t>
      </w:r>
    </w:p>
    <w:p w14:paraId="6838C06D" w14:textId="77777777" w:rsidR="00524B9A" w:rsidRDefault="00524B9A">
      <w:pPr>
        <w:pStyle w:val="berschrift3"/>
        <w:rPr>
          <w:rFonts w:eastAsia="Times New Roman"/>
        </w:rPr>
      </w:pPr>
      <w:r>
        <w:rPr>
          <w:rFonts w:eastAsia="Times New Roman"/>
        </w:rPr>
        <w:t>NPM Builds with Karma Tests time-out</w:t>
      </w:r>
    </w:p>
    <w:p w14:paraId="643B0CCF" w14:textId="77777777" w:rsidR="00524B9A" w:rsidRDefault="00524B9A">
      <w:pPr>
        <w:pStyle w:val="StandardWeb"/>
      </w:pPr>
      <w:r>
        <w:t xml:space="preserve">The default test configuration from Angular uses the </w:t>
      </w:r>
      <w:r>
        <w:rPr>
          <w:rStyle w:val="Hervorhebung"/>
        </w:rPr>
        <w:t>ChromeHeadless</w:t>
      </w:r>
      <w:r>
        <w:t xml:space="preserve"> launcher. This one doesn't run properly in Tekton pipelines which leads to the test process either failing or timing out.</w:t>
      </w:r>
    </w:p>
    <w:p w14:paraId="48673AAA" w14:textId="77777777" w:rsidR="00524B9A" w:rsidRDefault="00524B9A">
      <w:pPr>
        <w:pStyle w:val="berschrift4"/>
        <w:rPr>
          <w:rFonts w:eastAsia="Times New Roman"/>
        </w:rPr>
      </w:pPr>
      <w:r>
        <w:rPr>
          <w:rFonts w:eastAsia="Times New Roman"/>
        </w:rPr>
        <w:t>Workaround</w:t>
      </w:r>
    </w:p>
    <w:p w14:paraId="3B4260F4" w14:textId="77777777" w:rsidR="00524B9A" w:rsidRDefault="00524B9A">
      <w:pPr>
        <w:pStyle w:val="StandardWeb"/>
      </w:pPr>
      <w:r>
        <w:t xml:space="preserve">Create a </w:t>
      </w:r>
      <w:r>
        <w:rPr>
          <w:rStyle w:val="HTMLCode"/>
        </w:rPr>
        <w:t>customLauncher</w:t>
      </w:r>
      <w:r>
        <w:t xml:space="preserve"> in your </w:t>
      </w:r>
      <w:r>
        <w:rPr>
          <w:rStyle w:val="HTMLCode"/>
        </w:rPr>
        <w:t>karma.conf.js</w:t>
      </w:r>
      <w:r>
        <w:t xml:space="preserve"> using </w:t>
      </w:r>
      <w:r>
        <w:rPr>
          <w:rStyle w:val="Hervorhebung"/>
        </w:rPr>
        <w:t>ChromiumHeadless</w:t>
      </w:r>
      <w:r>
        <w:t xml:space="preserve"> as base and adding the </w:t>
      </w:r>
      <w:r>
        <w:rPr>
          <w:rStyle w:val="HTMLCode"/>
        </w:rPr>
        <w:t>--no-sandbox</w:t>
      </w:r>
      <w:r>
        <w:t xml:space="preserve"> flag:</w:t>
      </w:r>
    </w:p>
    <w:p w14:paraId="7C8E3845" w14:textId="77777777" w:rsidR="00524B9A" w:rsidRDefault="00524B9A">
      <w:pPr>
        <w:divId w:val="123502420"/>
        <w:rPr>
          <w:rFonts w:eastAsia="Times New Roman"/>
        </w:rPr>
      </w:pPr>
      <w:r>
        <w:rPr>
          <w:rFonts w:eastAsia="Times New Roman"/>
          <w:b/>
          <w:bCs/>
        </w:rPr>
        <w:t>karma.conf.js</w:t>
      </w:r>
      <w:r>
        <w:rPr>
          <w:rFonts w:eastAsia="Times New Roman"/>
        </w:rPr>
        <w:t xml:space="preserve"> </w:t>
      </w:r>
    </w:p>
    <w:p w14:paraId="7711A1C7" w14:textId="77777777" w:rsidR="00524B9A" w:rsidRDefault="00524B9A">
      <w:pPr>
        <w:pStyle w:val="HTMLVorformatiert"/>
        <w:divId w:val="2019968603"/>
      </w:pPr>
      <w:r>
        <w:t xml:space="preserve">  customLaunchers: {</w:t>
      </w:r>
    </w:p>
    <w:p w14:paraId="7A785317" w14:textId="77777777" w:rsidR="00524B9A" w:rsidRDefault="00524B9A">
      <w:pPr>
        <w:pStyle w:val="HTMLVorformatiert"/>
        <w:divId w:val="2019968603"/>
      </w:pPr>
      <w:r>
        <w:t xml:space="preserve">    ChromiumHeadlessCI: {</w:t>
      </w:r>
    </w:p>
    <w:p w14:paraId="751886AC" w14:textId="77777777" w:rsidR="00524B9A" w:rsidRDefault="00524B9A">
      <w:pPr>
        <w:pStyle w:val="HTMLVorformatiert"/>
        <w:divId w:val="2019968603"/>
      </w:pPr>
      <w:r>
        <w:t xml:space="preserve">      </w:t>
      </w:r>
      <w:r>
        <w:t>base: 'ChromiumHeadless',</w:t>
      </w:r>
    </w:p>
    <w:p w14:paraId="48F37549" w14:textId="77777777" w:rsidR="00524B9A" w:rsidRDefault="00524B9A">
      <w:pPr>
        <w:pStyle w:val="HTMLVorformatiert"/>
        <w:divId w:val="2019968603"/>
      </w:pPr>
      <w:r>
        <w:t xml:space="preserve">      flags: ['--no-sandbox']</w:t>
      </w:r>
    </w:p>
    <w:p w14:paraId="3EE754A6" w14:textId="77777777" w:rsidR="00524B9A" w:rsidRDefault="00524B9A">
      <w:pPr>
        <w:pStyle w:val="HTMLVorformatiert"/>
        <w:divId w:val="2019968603"/>
      </w:pPr>
      <w:r>
        <w:t xml:space="preserve">    },</w:t>
      </w:r>
    </w:p>
    <w:p w14:paraId="4BA74A0F" w14:textId="77777777" w:rsidR="00524B9A" w:rsidRDefault="00524B9A">
      <w:pPr>
        <w:pStyle w:val="HTMLVorformatiert"/>
        <w:divId w:val="2019968603"/>
      </w:pPr>
      <w:r>
        <w:t xml:space="preserve">  },</w:t>
      </w:r>
    </w:p>
    <w:p w14:paraId="6BD0EE8C" w14:textId="77777777" w:rsidR="00524B9A" w:rsidRDefault="00524B9A">
      <w:pPr>
        <w:pStyle w:val="StandardWeb"/>
      </w:pPr>
      <w:r>
        <w:t xml:space="preserve">Then use this launcher in the CI test config of your </w:t>
      </w:r>
      <w:r>
        <w:rPr>
          <w:rStyle w:val="HTMLCode"/>
        </w:rPr>
        <w:t>angular.json</w:t>
      </w:r>
      <w:r>
        <w:t xml:space="preserve"> profile:</w:t>
      </w:r>
    </w:p>
    <w:p w14:paraId="495C6D8A" w14:textId="77777777" w:rsidR="00524B9A" w:rsidRDefault="00524B9A">
      <w:pPr>
        <w:divId w:val="497887017"/>
        <w:rPr>
          <w:rFonts w:eastAsia="Times New Roman"/>
        </w:rPr>
      </w:pPr>
      <w:r>
        <w:rPr>
          <w:rFonts w:eastAsia="Times New Roman"/>
          <w:b/>
          <w:bCs/>
        </w:rPr>
        <w:t>angular.json</w:t>
      </w:r>
      <w:r>
        <w:rPr>
          <w:rFonts w:eastAsia="Times New Roman"/>
        </w:rPr>
        <w:t xml:space="preserve"> </w:t>
      </w:r>
    </w:p>
    <w:p w14:paraId="79E32A8F" w14:textId="77777777" w:rsidR="00524B9A" w:rsidRDefault="00524B9A">
      <w:pPr>
        <w:pStyle w:val="HTMLVorformatiert"/>
        <w:divId w:val="1960406498"/>
      </w:pPr>
      <w:r>
        <w:lastRenderedPageBreak/>
        <w:t xml:space="preserve">  "test": {</w:t>
      </w:r>
    </w:p>
    <w:p w14:paraId="1AE4B194" w14:textId="77777777" w:rsidR="00524B9A" w:rsidRDefault="00524B9A">
      <w:pPr>
        <w:pStyle w:val="HTMLVorformatiert"/>
        <w:divId w:val="1960406498"/>
      </w:pPr>
      <w:r>
        <w:t xml:space="preserve">    </w:t>
      </w:r>
      <w:r>
        <w:t>"builder": "@angular-devkit/build-angular:karma",</w:t>
      </w:r>
    </w:p>
    <w:p w14:paraId="527D3788" w14:textId="77777777" w:rsidR="00524B9A" w:rsidRDefault="00524B9A">
      <w:pPr>
        <w:pStyle w:val="HTMLVorformatiert"/>
        <w:divId w:val="1960406498"/>
      </w:pPr>
      <w:r>
        <w:t xml:space="preserve">    "options": {</w:t>
      </w:r>
    </w:p>
    <w:p w14:paraId="28C84229" w14:textId="77777777" w:rsidR="00524B9A" w:rsidRDefault="00524B9A">
      <w:pPr>
        <w:pStyle w:val="HTMLVorformatiert"/>
        <w:divId w:val="1960406498"/>
      </w:pPr>
      <w:r>
        <w:t xml:space="preserve">      ...</w:t>
      </w:r>
    </w:p>
    <w:p w14:paraId="259EEBFF" w14:textId="77777777" w:rsidR="00524B9A" w:rsidRDefault="00524B9A">
      <w:pPr>
        <w:pStyle w:val="HTMLVorformatiert"/>
        <w:divId w:val="1960406498"/>
      </w:pPr>
      <w:r>
        <w:t xml:space="preserve">    },</w:t>
      </w:r>
    </w:p>
    <w:p w14:paraId="5CD06BF4" w14:textId="77777777" w:rsidR="00524B9A" w:rsidRDefault="00524B9A">
      <w:pPr>
        <w:pStyle w:val="HTMLVorformatiert"/>
        <w:divId w:val="1960406498"/>
      </w:pPr>
      <w:r>
        <w:t xml:space="preserve">    "configurations": {</w:t>
      </w:r>
    </w:p>
    <w:p w14:paraId="42CA5312" w14:textId="77777777" w:rsidR="00524B9A" w:rsidRDefault="00524B9A">
      <w:pPr>
        <w:pStyle w:val="HTMLVorformatiert"/>
        <w:divId w:val="1960406498"/>
      </w:pPr>
      <w:r>
        <w:t xml:space="preserve">      "ci": {</w:t>
      </w:r>
    </w:p>
    <w:p w14:paraId="66E1B4CD" w14:textId="77777777" w:rsidR="00524B9A" w:rsidRDefault="00524B9A">
      <w:pPr>
        <w:pStyle w:val="HTMLVorformatiert"/>
        <w:divId w:val="1960406498"/>
      </w:pPr>
      <w:r>
        <w:t xml:space="preserve">        "browsers": "ChromiumHeadlessCI",</w:t>
      </w:r>
    </w:p>
    <w:p w14:paraId="7BE1FF73" w14:textId="77777777" w:rsidR="00524B9A" w:rsidRDefault="00524B9A">
      <w:pPr>
        <w:pStyle w:val="HTMLVorformatiert"/>
        <w:divId w:val="1960406498"/>
      </w:pPr>
      <w:r>
        <w:t xml:space="preserve">        ...</w:t>
      </w:r>
    </w:p>
    <w:p w14:paraId="2811DCF5" w14:textId="77777777" w:rsidR="00524B9A" w:rsidRDefault="00524B9A">
      <w:pPr>
        <w:pStyle w:val="HTMLVorformatiert"/>
        <w:divId w:val="1960406498"/>
      </w:pPr>
      <w:r>
        <w:t xml:space="preserve">      }</w:t>
      </w:r>
    </w:p>
    <w:p w14:paraId="50567859" w14:textId="77777777" w:rsidR="00524B9A" w:rsidRDefault="00524B9A">
      <w:pPr>
        <w:pStyle w:val="HTMLVorformatiert"/>
        <w:divId w:val="1960406498"/>
      </w:pPr>
      <w:r>
        <w:t xml:space="preserve">    }</w:t>
      </w:r>
    </w:p>
    <w:p w14:paraId="2053C3E7" w14:textId="77777777" w:rsidR="00524B9A" w:rsidRDefault="00524B9A">
      <w:pPr>
        <w:pStyle w:val="HTMLVorformatiert"/>
        <w:divId w:val="1960406498"/>
      </w:pPr>
      <w:r>
        <w:t xml:space="preserve">  },</w:t>
      </w:r>
    </w:p>
    <w:p w14:paraId="488F3907" w14:textId="77777777" w:rsidR="00524B9A" w:rsidRDefault="00524B9A">
      <w:pPr>
        <w:pStyle w:val="StandardWeb"/>
      </w:pPr>
      <w:r>
        <w:t xml:space="preserve">When running </w:t>
      </w:r>
      <w:r>
        <w:rPr>
          <w:rStyle w:val="HTMLCode"/>
        </w:rPr>
        <w:t>ng test -c ci</w:t>
      </w:r>
      <w:r>
        <w:t xml:space="preserve">, the </w:t>
      </w:r>
      <w:r>
        <w:rPr>
          <w:rStyle w:val="Hervorhebung"/>
        </w:rPr>
        <w:t>ChromiumHeadless</w:t>
      </w:r>
      <w:r>
        <w:t xml:space="preserve"> browser will be started which runs successfully in Tekton</w:t>
      </w:r>
      <w:r>
        <w:rPr>
          <w:rStyle w:val="Hervorhebung"/>
        </w:rPr>
        <w:t>.</w:t>
      </w:r>
    </w:p>
    <w:p w14:paraId="398B9FA7" w14:textId="77777777" w:rsidR="00524B9A" w:rsidRDefault="00524B9A">
      <w:pPr>
        <w:pStyle w:val="berschrift3"/>
        <w:rPr>
          <w:rFonts w:eastAsia="Times New Roman"/>
        </w:rPr>
      </w:pPr>
      <w:r>
        <w:rPr>
          <w:rFonts w:eastAsia="Times New Roman"/>
        </w:rPr>
        <w:t>NPM Builds with Playwright WebKit tests fail</w:t>
      </w:r>
    </w:p>
    <w:p w14:paraId="3C78A8E7" w14:textId="77777777" w:rsidR="00524B9A" w:rsidRDefault="00524B9A">
      <w:pPr>
        <w:pStyle w:val="StandardWeb"/>
      </w:pPr>
      <w:r>
        <w:t>If your e2e tests with playwright, and you use WebKit as the browser, the pipeline will fail because of missing dependencies.</w:t>
      </w:r>
    </w:p>
    <w:p w14:paraId="7BF47A95" w14:textId="77777777" w:rsidR="00524B9A" w:rsidRDefault="00524B9A">
      <w:pPr>
        <w:pStyle w:val="berschrift4"/>
        <w:rPr>
          <w:rFonts w:eastAsia="Times New Roman"/>
        </w:rPr>
      </w:pPr>
      <w:r>
        <w:rPr>
          <w:rFonts w:eastAsia="Times New Roman"/>
        </w:rPr>
        <w:t>Workaround</w:t>
      </w:r>
    </w:p>
    <w:p w14:paraId="6D0FB012" w14:textId="77777777" w:rsidR="00524B9A" w:rsidRDefault="00524B9A">
      <w:pPr>
        <w:pStyle w:val="StandardWeb"/>
      </w:pPr>
      <w:r>
        <w:t>Use Firefox or Chromium as the browser in the pipeline. These will work correctly.</w:t>
      </w:r>
    </w:p>
    <w:p w14:paraId="0DE28BD1" w14:textId="77777777" w:rsidR="00524B9A" w:rsidRDefault="00524B9A">
      <w:pPr>
        <w:pStyle w:val="berschrift3"/>
        <w:rPr>
          <w:rFonts w:eastAsia="Times New Roman"/>
        </w:rPr>
      </w:pPr>
      <w:r>
        <w:rPr>
          <w:rFonts w:eastAsia="Times New Roman"/>
        </w:rPr>
        <w:t>Tagging pipeline fails with reject from server</w:t>
      </w:r>
    </w:p>
    <w:p w14:paraId="471A8C58" w14:textId="77777777" w:rsidR="00524B9A" w:rsidRDefault="00524B9A">
      <w:pPr>
        <w:pStyle w:val="StandardWeb"/>
      </w:pPr>
      <w:r>
        <w:t>If your tagging pipelines fail with the error "you can only push annotated tags that you created", then your repository has the "Verify Committer activated which rejects the Git tags created by the Tekton pipeline.</w:t>
      </w:r>
    </w:p>
    <w:p w14:paraId="6086E761" w14:textId="77777777" w:rsidR="00524B9A" w:rsidRDefault="00524B9A">
      <w:pPr>
        <w:pStyle w:val="berschrift4"/>
        <w:rPr>
          <w:rFonts w:eastAsia="Times New Roman"/>
        </w:rPr>
      </w:pPr>
      <w:r>
        <w:rPr>
          <w:rFonts w:eastAsia="Times New Roman"/>
        </w:rPr>
        <w:t>Workaround</w:t>
      </w:r>
    </w:p>
    <w:p w14:paraId="32676528" w14:textId="77777777" w:rsidR="00524B9A" w:rsidRDefault="00524B9A">
      <w:pPr>
        <w:pStyle w:val="StandardWeb"/>
      </w:pPr>
      <w:r>
        <w:t>Go to the </w:t>
      </w:r>
      <w:r>
        <w:rPr>
          <w:rStyle w:val="Hervorhebung"/>
        </w:rPr>
        <w:t>Repository settings</w:t>
      </w:r>
      <w:r>
        <w:t xml:space="preserve"> in Bitbucket, select </w:t>
      </w:r>
      <w:r>
        <w:rPr>
          <w:rStyle w:val="Hervorhebung"/>
        </w:rPr>
        <w:t>Hooks</w:t>
      </w:r>
      <w:r>
        <w:t xml:space="preserve"> and then disable the "Verify Committer" hook.</w:t>
      </w:r>
    </w:p>
    <w:p w14:paraId="43A07F1B" w14:textId="77777777" w:rsidR="00524B9A" w:rsidRDefault="00524B9A">
      <w:pPr>
        <w:pStyle w:val="berschrift3"/>
        <w:rPr>
          <w:rFonts w:eastAsia="Times New Roman"/>
        </w:rPr>
      </w:pPr>
      <w:r>
        <w:rPr>
          <w:rFonts w:eastAsia="Times New Roman"/>
        </w:rPr>
        <w:t>Maven builds fail with "invalid CEN header (encrypted entry)" errors</w:t>
      </w:r>
    </w:p>
    <w:p w14:paraId="7F3904E6" w14:textId="77777777" w:rsidR="00524B9A" w:rsidRDefault="00524B9A">
      <w:pPr>
        <w:pStyle w:val="StandardWeb"/>
      </w:pPr>
      <w:r>
        <w:t>This rather cryptic error message means that a specific maven dependency was blocked by CyberArt and cannot be used anymore.</w:t>
      </w:r>
    </w:p>
    <w:p w14:paraId="497DE071" w14:textId="77777777" w:rsidR="00524B9A" w:rsidRDefault="00524B9A">
      <w:pPr>
        <w:pStyle w:val="StandardWeb"/>
      </w:pPr>
      <w:r>
        <w:t xml:space="preserve">Check </w:t>
      </w:r>
      <w:hyperlink r:id="rId5" w:history="1">
        <w:r>
          <w:rPr>
            <w:rStyle w:val="Hyperlink"/>
          </w:rPr>
          <w:t>this repository</w:t>
        </w:r>
      </w:hyperlink>
      <w:r>
        <w:t xml:space="preserve"> for a list of blocked java modules.</w:t>
      </w:r>
    </w:p>
    <w:p w14:paraId="7D1836AC" w14:textId="77777777" w:rsidR="00524B9A" w:rsidRDefault="00524B9A">
      <w:pPr>
        <w:pStyle w:val="StandardWeb"/>
      </w:pPr>
      <w:r>
        <w:rPr>
          <w:rStyle w:val="Fett"/>
        </w:rPr>
        <w:t>Workaround</w:t>
      </w:r>
    </w:p>
    <w:p w14:paraId="24F66CB5" w14:textId="48E401D6" w:rsidR="00524B9A" w:rsidRDefault="00524B9A">
      <w:pPr>
        <w:pStyle w:val="StandardWeb"/>
      </w:pPr>
      <w:r>
        <w:t xml:space="preserve">Update your project's dependencies to a more recent version that is not on the blocked list or request an </w:t>
      </w:r>
      <w:hyperlink r:id="rId6" w:history="1">
        <w:r>
          <w:rPr>
            <w:rStyle w:val="Hyperlink"/>
          </w:rPr>
          <w:t>Exception to Policy (EtP)</w:t>
        </w:r>
      </w:hyperlink>
      <w:r>
        <w:t>.</w:t>
      </w:r>
    </w:p>
    <w:p w14:paraId="1CB517EC" w14:textId="77777777" w:rsidR="00524B9A" w:rsidRDefault="00524B9A">
      <w:pPr>
        <w:pStyle w:val="berschrift3"/>
        <w:rPr>
          <w:rFonts w:eastAsia="Times New Roman"/>
        </w:rPr>
      </w:pPr>
      <w:r>
        <w:rPr>
          <w:rFonts w:eastAsia="Times New Roman"/>
        </w:rPr>
        <w:lastRenderedPageBreak/>
        <w:t>maven-assembly-plugin fails with "group id '1001230000' is too big" errors</w:t>
      </w:r>
    </w:p>
    <w:p w14:paraId="6A638D1A" w14:textId="77777777" w:rsidR="00524B9A" w:rsidRDefault="00524B9A">
      <w:pPr>
        <w:pStyle w:val="StandardWeb"/>
      </w:pPr>
      <w:r>
        <w:t>By default the maven-assembly-plugin (and maybe other plugins) struggle with the large UIDs randomly assigned to the pipeline containers by OpenShift.</w:t>
      </w:r>
    </w:p>
    <w:p w14:paraId="08290C85" w14:textId="77777777" w:rsidR="00524B9A" w:rsidRDefault="00524B9A">
      <w:pPr>
        <w:pStyle w:val="StandardWeb"/>
      </w:pPr>
      <w:r>
        <w:rPr>
          <w:rStyle w:val="Fett"/>
        </w:rPr>
        <w:t>Workaround</w:t>
      </w:r>
    </w:p>
    <w:p w14:paraId="29D1F746" w14:textId="77777777" w:rsidR="00524B9A" w:rsidRDefault="00524B9A">
      <w:pPr>
        <w:pStyle w:val="StandardWeb"/>
      </w:pPr>
      <w:r>
        <w:t>As the full error messages suggests: Use STAR or POSIX extensions to overcome this limit.</w:t>
      </w:r>
      <w:r>
        <w:br/>
        <w:t xml:space="preserve">An effektive fix is to add the </w:t>
      </w:r>
      <w:hyperlink r:id="rId7" w:anchor="tarLongFileMode" w:history="1">
        <w:r>
          <w:rPr>
            <w:rStyle w:val="Hyperlink"/>
          </w:rPr>
          <w:t>tarLongFileMode</w:t>
        </w:r>
      </w:hyperlink>
      <w:r>
        <w:t xml:space="preserve"> configuration option for the according plugin in your pom.xml:</w:t>
      </w:r>
    </w:p>
    <w:p w14:paraId="770811AB" w14:textId="77777777" w:rsidR="00524B9A" w:rsidRDefault="00524B9A">
      <w:pPr>
        <w:divId w:val="1987737342"/>
        <w:rPr>
          <w:rFonts w:eastAsia="Times New Roman"/>
        </w:rPr>
      </w:pPr>
      <w:r>
        <w:rPr>
          <w:rFonts w:eastAsia="Times New Roman"/>
          <w:b/>
          <w:bCs/>
        </w:rPr>
        <w:t>pom.xml</w:t>
      </w:r>
      <w:r>
        <w:rPr>
          <w:rFonts w:eastAsia="Times New Roman"/>
        </w:rPr>
        <w:t xml:space="preserve"> </w:t>
      </w:r>
    </w:p>
    <w:p w14:paraId="0B9AB3C7" w14:textId="77777777" w:rsidR="00524B9A" w:rsidRDefault="00524B9A">
      <w:pPr>
        <w:pStyle w:val="HTMLVorformatiert"/>
        <w:divId w:val="501438094"/>
      </w:pPr>
      <w:r>
        <w:t>&lt;configuration&gt;</w:t>
      </w:r>
    </w:p>
    <w:p w14:paraId="48EF8713" w14:textId="77777777" w:rsidR="00524B9A" w:rsidRDefault="00524B9A">
      <w:pPr>
        <w:pStyle w:val="HTMLVorformatiert"/>
        <w:divId w:val="501438094"/>
      </w:pPr>
      <w:r>
        <w:t xml:space="preserve">  ...</w:t>
      </w:r>
    </w:p>
    <w:p w14:paraId="281DBD12" w14:textId="77777777" w:rsidR="00524B9A" w:rsidRDefault="00524B9A">
      <w:pPr>
        <w:pStyle w:val="HTMLVorformatiert"/>
        <w:divId w:val="501438094"/>
      </w:pPr>
      <w:r>
        <w:t xml:space="preserve">  &lt;tarLongFileMode&gt;posix&lt;/tarLongFileMode&gt;</w:t>
      </w:r>
    </w:p>
    <w:p w14:paraId="17EB14DD" w14:textId="77777777" w:rsidR="00524B9A" w:rsidRDefault="00524B9A">
      <w:pPr>
        <w:pStyle w:val="HTMLVorformatiert"/>
        <w:divId w:val="501438094"/>
      </w:pPr>
      <w:r>
        <w:t>&lt;/configuration&gt;</w:t>
      </w:r>
    </w:p>
    <w:p w14:paraId="308C140A" w14:textId="77777777" w:rsidR="00524B9A" w:rsidRDefault="00524B9A">
      <w:pPr>
        <w:pStyle w:val="berschrift3"/>
        <w:rPr>
          <w:rFonts w:eastAsia="Times New Roman"/>
        </w:rPr>
      </w:pPr>
      <w:r>
        <w:rPr>
          <w:rFonts w:eastAsia="Times New Roman"/>
        </w:rPr>
        <w:t>Staging pipeline fails at argocd-sync-and-wait</w:t>
      </w:r>
    </w:p>
    <w:p w14:paraId="08E98E7D" w14:textId="77777777" w:rsidR="00524B9A" w:rsidRDefault="00524B9A">
      <w:pPr>
        <w:pStyle w:val="StandardWeb"/>
      </w:pPr>
      <w:r>
        <w:t>Staging pipelines wich attempt to perform a sync in ArgoCD may fail with an error printed to the logs like this:</w:t>
      </w:r>
    </w:p>
    <w:p w14:paraId="030C1680" w14:textId="77777777" w:rsidR="00524B9A" w:rsidRDefault="00524B9A">
      <w:pPr>
        <w:pStyle w:val="HTMLVorformatiert"/>
      </w:pPr>
      <w:r>
        <w:t>FailedPrecondition desc = Cannot sync to xxxxx: auto-sync currently set to HEAD</w:t>
      </w:r>
    </w:p>
    <w:p w14:paraId="01C7CBC0" w14:textId="77777777" w:rsidR="00524B9A" w:rsidRDefault="00524B9A">
      <w:pPr>
        <w:pStyle w:val="StandardWeb"/>
      </w:pPr>
      <w:r>
        <w:t xml:space="preserve">This error occurs if the application in ArgoCD which Tekton wants to sync has the </w:t>
      </w:r>
      <w:hyperlink r:id="rId8" w:history="1">
        <w:r>
          <w:rPr>
            <w:rStyle w:val="Hyperlink"/>
          </w:rPr>
          <w:t>automated sync policy</w:t>
        </w:r>
      </w:hyperlink>
      <w:r>
        <w:t xml:space="preserve"> set. In this case ArgoCD refuses to sync to an explicit revision and the pipeline command fails with the given error.</w:t>
      </w:r>
    </w:p>
    <w:p w14:paraId="68E02E69" w14:textId="77777777" w:rsidR="00524B9A" w:rsidRDefault="00524B9A">
      <w:pPr>
        <w:pStyle w:val="StandardWeb"/>
      </w:pPr>
      <w:r>
        <w:rPr>
          <w:rStyle w:val="Fett"/>
        </w:rPr>
        <w:t>Solution</w:t>
      </w:r>
    </w:p>
    <w:p w14:paraId="7B6162AE" w14:textId="3A2C4101" w:rsidR="00524B9A" w:rsidRDefault="00524B9A">
      <w:pPr>
        <w:pStyle w:val="StandardWeb"/>
      </w:pPr>
      <w:r>
        <w:t xml:space="preserve">Either disable the </w:t>
      </w:r>
      <w:hyperlink r:id="rId9" w:anchor="ESTATektonParametersestaTektonPipeline.json-ArgoCDconfigurationstructure" w:history="1">
        <w:r>
          <w:rPr>
            <w:rStyle w:val="Hyperlink"/>
          </w:rPr>
          <w:t>autoSync</w:t>
        </w:r>
      </w:hyperlink>
      <w:r>
        <w:t xml:space="preserve"> flag in estaTektonPipeline.json or remove the auto sync policy in your ArgoCD application resource.</w:t>
      </w:r>
    </w:p>
    <w:p w14:paraId="62139F06" w14:textId="77777777" w:rsidR="00524B9A" w:rsidRDefault="00524B9A">
      <w:pPr>
        <w:pStyle w:val="berschrift3"/>
        <w:rPr>
          <w:rFonts w:eastAsia="Times New Roman"/>
        </w:rPr>
      </w:pPr>
      <w:r>
        <w:rPr>
          <w:rFonts w:eastAsia="Times New Roman"/>
        </w:rPr>
        <w:t>Docker build fails to download files from archive.apache.org</w:t>
      </w:r>
    </w:p>
    <w:p w14:paraId="25C8A616" w14:textId="77777777" w:rsidR="00524B9A" w:rsidRDefault="00524B9A">
      <w:pPr>
        <w:pStyle w:val="StandardWeb"/>
      </w:pPr>
      <w:r>
        <w:t xml:space="preserve">RUN or ADD commands which download a file from archive.apache.org fail with an "i/o timeout" error. Unfortunately connections from OpenShift to </w:t>
      </w:r>
      <w:hyperlink r:id="rId10" w:history="1">
        <w:r>
          <w:rPr>
            <w:rStyle w:val="Hyperlink"/>
          </w:rPr>
          <w:t>archive.apache.org</w:t>
        </w:r>
      </w:hyperlink>
      <w:r>
        <w:t xml:space="preserve"> cannot be established.</w:t>
      </w:r>
    </w:p>
    <w:p w14:paraId="1D986BF7" w14:textId="77777777" w:rsidR="00524B9A" w:rsidRDefault="00524B9A">
      <w:pPr>
        <w:pStyle w:val="StandardWeb"/>
      </w:pPr>
      <w:r>
        <w:rPr>
          <w:rStyle w:val="Fett"/>
        </w:rPr>
        <w:t>Solution</w:t>
      </w:r>
    </w:p>
    <w:p w14:paraId="7B72B1A0" w14:textId="7D23A5E3" w:rsidR="00524B9A" w:rsidRDefault="00524B9A">
      <w:pPr>
        <w:pStyle w:val="StandardWeb"/>
      </w:pPr>
      <w:r>
        <w:t xml:space="preserve">Use the mirrored repository at </w:t>
      </w:r>
      <w:r>
        <w:rPr>
          <w:rStyle w:val="nolink"/>
          <w:i/>
          <w:iCs/>
        </w:rPr>
        <w:t>https://bin.sbb.ch/artifactory/apache-archive</w:t>
      </w:r>
      <w:r>
        <w:t xml:space="preserve">. Read more in </w:t>
      </w:r>
      <w:hyperlink r:id="rId11" w:history="1">
        <w:r>
          <w:rPr>
            <w:rStyle w:val="Hyperlink"/>
          </w:rPr>
          <w:t>Use of artifactory remote repo for archive.apache.org</w:t>
        </w:r>
      </w:hyperlink>
      <w:r>
        <w:t>.</w:t>
      </w:r>
    </w:p>
    <w:p w14:paraId="7A155197" w14:textId="77777777" w:rsidR="00524B9A" w:rsidRDefault="00524B9A">
      <w:pPr>
        <w:pStyle w:val="StandardWeb"/>
      </w:pPr>
    </w:p>
    <w:p w14:paraId="1EE80179" w14:textId="77777777" w:rsidR="00524B9A" w:rsidRDefault="00524B9A">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72394"/>
    <w:multiLevelType w:val="multilevel"/>
    <w:tmpl w:val="587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18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4B9A"/>
    <w:rsid w:val="00524B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001B8"/>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Pr>
      <w:rFonts w:asciiTheme="minorHAnsi" w:eastAsiaTheme="majorEastAsia" w:hAnsiTheme="minorHAnsi" w:cstheme="majorBidi"/>
      <w:i/>
      <w:iCs/>
      <w:color w:val="0F4761" w:themeColor="accent1" w:themeShade="BF"/>
      <w:sz w:val="24"/>
      <w:szCs w:val="24"/>
    </w:rPr>
  </w:style>
  <w:style w:type="character" w:styleId="Hervorhebung">
    <w:name w:val="Emphasis"/>
    <w:basedOn w:val="Absatz-Standardschriftart"/>
    <w:uiPriority w:val="20"/>
    <w:qFormat/>
    <w:rPr>
      <w:i/>
      <w:i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Fett">
    <w:name w:val="Strong"/>
    <w:basedOn w:val="Absatz-Standardschriftart"/>
    <w:uiPriority w:val="22"/>
    <w:qFormat/>
    <w:rPr>
      <w:b/>
      <w:bCs/>
    </w:rPr>
  </w:style>
  <w:style w:type="character" w:customStyle="1" w:styleId="nolink">
    <w:name w:val="nolink"/>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7165">
      <w:marLeft w:val="0"/>
      <w:marRight w:val="0"/>
      <w:marTop w:val="0"/>
      <w:marBottom w:val="0"/>
      <w:divBdr>
        <w:top w:val="none" w:sz="0" w:space="0" w:color="auto"/>
        <w:left w:val="none" w:sz="0" w:space="0" w:color="auto"/>
        <w:bottom w:val="none" w:sz="0" w:space="0" w:color="auto"/>
        <w:right w:val="none" w:sz="0" w:space="0" w:color="auto"/>
      </w:divBdr>
    </w:div>
    <w:div w:id="799348575">
      <w:marLeft w:val="0"/>
      <w:marRight w:val="0"/>
      <w:marTop w:val="0"/>
      <w:marBottom w:val="0"/>
      <w:divBdr>
        <w:top w:val="none" w:sz="0" w:space="0" w:color="auto"/>
        <w:left w:val="none" w:sz="0" w:space="0" w:color="auto"/>
        <w:bottom w:val="none" w:sz="0" w:space="0" w:color="auto"/>
        <w:right w:val="none" w:sz="0" w:space="0" w:color="auto"/>
      </w:divBdr>
      <w:divsChild>
        <w:div w:id="123502420">
          <w:marLeft w:val="0"/>
          <w:marRight w:val="0"/>
          <w:marTop w:val="0"/>
          <w:marBottom w:val="0"/>
          <w:divBdr>
            <w:top w:val="none" w:sz="0" w:space="0" w:color="auto"/>
            <w:left w:val="none" w:sz="0" w:space="0" w:color="auto"/>
            <w:bottom w:val="none" w:sz="0" w:space="0" w:color="auto"/>
            <w:right w:val="none" w:sz="0" w:space="0" w:color="auto"/>
          </w:divBdr>
        </w:div>
        <w:div w:id="2019968603">
          <w:marLeft w:val="0"/>
          <w:marRight w:val="0"/>
          <w:marTop w:val="0"/>
          <w:marBottom w:val="0"/>
          <w:divBdr>
            <w:top w:val="none" w:sz="0" w:space="0" w:color="auto"/>
            <w:left w:val="none" w:sz="0" w:space="0" w:color="auto"/>
            <w:bottom w:val="none" w:sz="0" w:space="0" w:color="auto"/>
            <w:right w:val="none" w:sz="0" w:space="0" w:color="auto"/>
          </w:divBdr>
        </w:div>
      </w:divsChild>
    </w:div>
    <w:div w:id="835530845">
      <w:marLeft w:val="0"/>
      <w:marRight w:val="0"/>
      <w:marTop w:val="0"/>
      <w:marBottom w:val="0"/>
      <w:divBdr>
        <w:top w:val="none" w:sz="0" w:space="0" w:color="auto"/>
        <w:left w:val="none" w:sz="0" w:space="0" w:color="auto"/>
        <w:bottom w:val="none" w:sz="0" w:space="0" w:color="auto"/>
        <w:right w:val="none" w:sz="0" w:space="0" w:color="auto"/>
      </w:divBdr>
      <w:divsChild>
        <w:div w:id="497887017">
          <w:marLeft w:val="0"/>
          <w:marRight w:val="0"/>
          <w:marTop w:val="0"/>
          <w:marBottom w:val="0"/>
          <w:divBdr>
            <w:top w:val="none" w:sz="0" w:space="0" w:color="auto"/>
            <w:left w:val="none" w:sz="0" w:space="0" w:color="auto"/>
            <w:bottom w:val="none" w:sz="0" w:space="0" w:color="auto"/>
            <w:right w:val="none" w:sz="0" w:space="0" w:color="auto"/>
          </w:divBdr>
        </w:div>
        <w:div w:id="1960406498">
          <w:marLeft w:val="0"/>
          <w:marRight w:val="0"/>
          <w:marTop w:val="0"/>
          <w:marBottom w:val="0"/>
          <w:divBdr>
            <w:top w:val="none" w:sz="0" w:space="0" w:color="auto"/>
            <w:left w:val="none" w:sz="0" w:space="0" w:color="auto"/>
            <w:bottom w:val="none" w:sz="0" w:space="0" w:color="auto"/>
            <w:right w:val="none" w:sz="0" w:space="0" w:color="auto"/>
          </w:divBdr>
        </w:div>
      </w:divsChild>
    </w:div>
    <w:div w:id="967397324">
      <w:marLeft w:val="0"/>
      <w:marRight w:val="0"/>
      <w:marTop w:val="0"/>
      <w:marBottom w:val="0"/>
      <w:divBdr>
        <w:top w:val="none" w:sz="0" w:space="0" w:color="auto"/>
        <w:left w:val="none" w:sz="0" w:space="0" w:color="auto"/>
        <w:bottom w:val="none" w:sz="0" w:space="0" w:color="auto"/>
        <w:right w:val="none" w:sz="0" w:space="0" w:color="auto"/>
      </w:divBdr>
      <w:divsChild>
        <w:div w:id="1987737342">
          <w:marLeft w:val="0"/>
          <w:marRight w:val="0"/>
          <w:marTop w:val="0"/>
          <w:marBottom w:val="0"/>
          <w:divBdr>
            <w:top w:val="none" w:sz="0" w:space="0" w:color="auto"/>
            <w:left w:val="none" w:sz="0" w:space="0" w:color="auto"/>
            <w:bottom w:val="none" w:sz="0" w:space="0" w:color="auto"/>
            <w:right w:val="none" w:sz="0" w:space="0" w:color="auto"/>
          </w:divBdr>
        </w:div>
        <w:div w:id="5014380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go-cd.readthedocs.io/en/stable/user-guide/auto_sy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ven.apache.org/plugins/maven-assembly-plugin/single-mojo.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isplay\CYBR\Exception+to+Policy+(EtP)+Prozess" TargetMode="External"/><Relationship Id="rId11" Type="http://schemas.openxmlformats.org/officeDocument/2006/relationships/hyperlink" Target="file:///C:\pages\viewpage.action%3fpageId=2456130223" TargetMode="External"/><Relationship Id="rId5" Type="http://schemas.openxmlformats.org/officeDocument/2006/relationships/hyperlink" Target="https://bin.sbb.ch/artifactory/cyber-blocked.mvn/" TargetMode="External"/><Relationship Id="rId10" Type="http://schemas.openxmlformats.org/officeDocument/2006/relationships/hyperlink" Target="http://archive.apache.org" TargetMode="External"/><Relationship Id="rId4" Type="http://schemas.openxmlformats.org/officeDocument/2006/relationships/webSettings" Target="webSettings.xml"/><Relationship Id="rId9" Type="http://schemas.openxmlformats.org/officeDocument/2006/relationships/hyperlink" Target="file:///C:\display\CLEW\ESTA+Tekton+Parameters+-+estaTektonPipeline.js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4763</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Known Issues</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