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C6" w:rsidRDefault="0011168B" w:rsidP="00E071C6">
      <w:pPr>
        <w:jc w:val="center"/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MACROBUTTON MTEditEquationSection2 </w:instrText>
      </w:r>
      <w:r w:rsidRPr="0011168B">
        <w:rPr>
          <w:rStyle w:val="MTEquationSection"/>
        </w:rPr>
        <w:instrText>Equation Chapter 1 Section 1</w:instrTex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MTEqn \r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MTSec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SEQ MTChap \r 1 \h \* MERGEFORMAT </w:instrText>
      </w:r>
      <w:r>
        <w:rPr>
          <w:b/>
          <w:sz w:val="28"/>
        </w:rPr>
        <w:fldChar w:fldCharType="end"/>
      </w:r>
      <w:r>
        <w:rPr>
          <w:b/>
          <w:sz w:val="28"/>
        </w:rPr>
        <w:fldChar w:fldCharType="end"/>
      </w:r>
      <w:r w:rsidR="00AE4B3E">
        <w:rPr>
          <w:b/>
          <w:sz w:val="28"/>
        </w:rPr>
        <w:t>Laboratorijas darbs Nr.4</w:t>
      </w:r>
      <w:r w:rsidR="00E071C6" w:rsidRPr="00BF5EA5">
        <w:rPr>
          <w:b/>
          <w:sz w:val="28"/>
        </w:rPr>
        <w:t>.</w:t>
      </w:r>
    </w:p>
    <w:p w:rsidR="00D87A35" w:rsidRDefault="00E071C6">
      <w:r>
        <w:t xml:space="preserve">Darba </w:t>
      </w:r>
      <w:r w:rsidR="00F00B34">
        <w:t>mērķis</w:t>
      </w:r>
      <w:r>
        <w:t>:</w:t>
      </w:r>
    </w:p>
    <w:p w:rsidR="00E071C6" w:rsidRDefault="00E071C6">
      <w:r>
        <w:t xml:space="preserve">Izpētīt </w:t>
      </w:r>
      <w:r w:rsidR="00AE4B3E">
        <w:t>frekvences manipulēta signāla kropļojumus, kas rodas, to pārvadot selektīvā pastiprinātājā (Noskaņots LC kontūrs)</w:t>
      </w:r>
    </w:p>
    <w:p w:rsidR="00A21BEB" w:rsidRDefault="00F00B34">
      <w:r>
        <w:t>Eksperimenta shēma</w:t>
      </w:r>
    </w:p>
    <w:p w:rsidR="00A21BEB" w:rsidRDefault="00A21BEB">
      <w:r>
        <w:t>Šajā darbā aprēķini tika veikti ar Matlab scenāriju. Programmas darbību apraksta zemāk redzamā blokshēma:</w:t>
      </w:r>
    </w:p>
    <w:p w:rsidR="00735046" w:rsidRDefault="004A50DB">
      <w:r w:rsidRPr="004A50DB">
        <w:rPr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pt;height:14.25pt" o:ole="">
            <v:imagedata r:id="rId6" o:title=""/>
          </v:shape>
          <o:OLEObject Type="Embed" ProgID="Equation.DSMT4" ShapeID="_x0000_i1029" DrawAspect="Content" ObjectID="_1480605385" r:id="rId7"/>
        </w:object>
      </w:r>
      <w:r>
        <w:t xml:space="preserve"> </w:t>
      </w:r>
      <w:r w:rsidR="00A21BEB">
        <w:rPr>
          <w:noProof/>
          <w:lang w:eastAsia="lv-LV"/>
        </w:rPr>
        <mc:AlternateContent>
          <mc:Choice Requires="wpc">
            <w:drawing>
              <wp:inline distT="0" distB="0" distL="0" distR="0" wp14:anchorId="5FA3F7BC" wp14:editId="3063D07F">
                <wp:extent cx="5274310" cy="678206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3" name="Text Box 1"/>
                        <wps:cNvSpPr txBox="1"/>
                        <wps:spPr>
                          <a:xfrm>
                            <a:off x="2289657" y="155353"/>
                            <a:ext cx="731520" cy="436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5C75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LC f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iltrs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5"/>
                        <wps:cNvSpPr txBox="1"/>
                        <wps:spPr>
                          <a:xfrm>
                            <a:off x="3656645" y="143956"/>
                            <a:ext cx="660832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FM </w:t>
                              </w:r>
                              <w:proofErr w:type="spellStart"/>
                              <w:r>
                                <w:t>demo</w:t>
                              </w:r>
                              <w:r w:rsidR="001F638E">
                                <w:t>d</w:t>
                              </w:r>
                              <w:r>
                                <w:t>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33" idx="3"/>
                          <a:endCxn id="39" idx="1"/>
                        </wps:cNvCnPr>
                        <wps:spPr>
                          <a:xfrm flipV="1">
                            <a:off x="3021177" y="362705"/>
                            <a:ext cx="635468" cy="11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9" idx="3"/>
                        </wps:cNvCnPr>
                        <wps:spPr>
                          <a:xfrm flipV="1">
                            <a:off x="4317477" y="361991"/>
                            <a:ext cx="569077" cy="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5"/>
                        <wps:cNvSpPr txBox="1"/>
                        <wps:spPr>
                          <a:xfrm>
                            <a:off x="980100" y="160321"/>
                            <a:ext cx="594995" cy="437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1BEB" w:rsidRDefault="00A21BEB" w:rsidP="00A21BE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FM mod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>
                          <a:endCxn id="13" idx="1"/>
                        </wps:cNvCnPr>
                        <wps:spPr>
                          <a:xfrm flipV="1">
                            <a:off x="409651" y="379064"/>
                            <a:ext cx="570449" cy="5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stCxn id="13" idx="3"/>
                          <a:endCxn id="33" idx="1"/>
                        </wps:cNvCnPr>
                        <wps:spPr>
                          <a:xfrm flipV="1">
                            <a:off x="1575095" y="373793"/>
                            <a:ext cx="714562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75180" y="79352"/>
                            <a:ext cx="446405" cy="34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4A50DB" w:rsidP="004A50DB">
                              <w:r w:rsidRPr="004A50DB">
                                <w:rPr>
                                  <w:position w:val="-14"/>
                                </w:rPr>
                                <w:object w:dxaOrig="540" w:dyaOrig="400">
                                  <v:shape id="_x0000_i1037" type="#_x0000_t75" style="width:27pt;height:20.25pt" o:ole="">
                                    <v:imagedata r:id="rId8" o:title=""/>
                                  </v:shape>
                                  <o:OLEObject Type="Embed" ProgID="Equation.DSMT4" ShapeID="_x0000_i1037" DrawAspect="Content" ObjectID="_1480605397" r:id="rId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8"/>
                        <wps:cNvSpPr txBox="1"/>
                        <wps:spPr>
                          <a:xfrm>
                            <a:off x="358267" y="79567"/>
                            <a:ext cx="446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18727F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rFonts w:eastAsia="Calibri"/>
                                  <w:position w:val="-14"/>
                                  <w:sz w:val="22"/>
                                  <w:szCs w:val="22"/>
                                </w:rPr>
                                <w:object w:dxaOrig="560" w:dyaOrig="400">
                                  <v:shape id="_x0000_i1038" type="#_x0000_t75" style="width:27.75pt;height:20.25pt" o:ole="">
                                    <v:imagedata r:id="rId10" o:title=""/>
                                  </v:shape>
                                  <o:OLEObject Type="Embed" ProgID="Equation.DSMT4" ShapeID="_x0000_i1038" DrawAspect="Content" ObjectID="_1480605398" r:id="rId11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8"/>
                        <wps:cNvSpPr txBox="1"/>
                        <wps:spPr>
                          <a:xfrm>
                            <a:off x="3085881" y="79570"/>
                            <a:ext cx="446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4A50DB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position w:val="-14"/>
                                </w:rPr>
                                <w:object w:dxaOrig="560" w:dyaOrig="400">
                                  <v:shape id="_x0000_i1039" type="#_x0000_t75" style="width:27.75pt;height:20.25pt" o:ole="">
                                    <v:imagedata r:id="rId12" o:title=""/>
                                  </v:shape>
                                  <o:OLEObject Type="Embed" ProgID="Equation.DSMT4" ShapeID="_x0000_i1039" DrawAspect="Content" ObjectID="_1480605399" r:id="rId1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317477" y="78447"/>
                            <a:ext cx="525186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50DB" w:rsidRDefault="0018727F" w:rsidP="004A50D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A50DB">
                                <w:rPr>
                                  <w:rFonts w:eastAsia="Calibri"/>
                                  <w:position w:val="-14"/>
                                  <w:sz w:val="22"/>
                                  <w:szCs w:val="22"/>
                                </w:rPr>
                                <w:object w:dxaOrig="580" w:dyaOrig="400">
                                  <v:shape id="_x0000_i1040" type="#_x0000_t75" style="width:29.25pt;height:20.25pt" o:ole="">
                                    <v:imagedata r:id="rId14" o:title=""/>
                                  </v:shape>
                                  <o:OLEObject Type="Embed" ProgID="Equation.DSMT4" ShapeID="_x0000_i1040" DrawAspect="Content" ObjectID="_1480605400" r:id="rId15"/>
                                </w:object>
                              </w:r>
                              <w:r w:rsidR="004A50D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A3F7BC" id="Canvas 4" o:spid="_x0000_s1026" editas="canvas" style="width:415.3pt;height:53.4pt;mso-position-horizontal-relative:char;mso-position-vertical-relative:line" coordsize="52743,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">
                <v:shape id="_x0000_s1027" type="#_x0000_t75" style="position:absolute;width:52743;height:67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2896;top:1553;width:7315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<v:textbox>
                    <w:txbxContent>
                      <w:p w:rsidR="00A21BEB" w:rsidRDefault="00A21BEB" w:rsidP="00A21BE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5C75E4">
                          <w:rPr>
                            <w:rFonts w:eastAsia="Calibri"/>
                            <w:sz w:val="22"/>
                            <w:szCs w:val="22"/>
                          </w:rPr>
                          <w:t>LC f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iltrs</w:t>
                        </w:r>
                      </w:p>
                    </w:txbxContent>
                  </v:textbox>
                </v:shape>
                <v:shape id="Text Box 5" o:spid="_x0000_s1029" type="#_x0000_t202" style="position:absolute;left:36566;top:1439;width:6608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+78QA&#10;AADbAAAADwAAAGRycy9kb3ducmV2LnhtbESPQWsCMRSE74L/ITyhN81qi7Zbo6hUWvHUte35sXnd&#10;DW5e1iTV7b9vCoLHYWa+YebLzjbiTD4YxwrGowwEcem04UrBx2E7fAQRIrLGxjEp+KUAy0W/N8dc&#10;uwu/07mIlUgQDjkqqGNscylDWZPFMHItcfK+nbcYk/SV1B4vCW4bOcmyqbRoOC3U2NKmpvJY/FgF&#10;p09/eBibl69tsyvMaXbcr19xptTdoFs9g4jUxVv42n7TCu6f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u/EAAAA2wAAAA8AAAAAAAAAAAAAAAAAmAIAAGRycy9k&#10;b3ducmV2LnhtbFBLBQYAAAAABAAEAPUAAACJAwAAAAA=&#10;" fillcolor="white [3201]" strokeweight=".5pt">
                  <v:textbox>
                    <w:txbxContent>
                      <w:p w:rsidR="00A21BEB" w:rsidRDefault="00A21BEB" w:rsidP="00A21BEB">
                        <w:pPr>
                          <w:spacing w:after="0"/>
                          <w:jc w:val="center"/>
                        </w:pPr>
                        <w:r>
                          <w:t xml:space="preserve">FM </w:t>
                        </w:r>
                        <w:proofErr w:type="spellStart"/>
                        <w:r>
                          <w:t>demo</w:t>
                        </w:r>
                        <w:r w:rsidR="001F638E">
                          <w:t>d</w:t>
                        </w:r>
                        <w:r>
                          <w:t>d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0" type="#_x0000_t32" style="position:absolute;left:30211;top:3627;width:6355;height: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gCcEAAADbAAAADwAAAGRycy9kb3ducmV2LnhtbERPTWvCQBC9F/wPywi9FN3UBJXUVUpL&#10;qVdTEb1Ns9MkNDsbMluN/949CD0+3vdqM7hWnamXxrOB52kCirj0tuHKwP7rY7IEJQHZYuuZDFxJ&#10;YLMePawwt/7COzoXoVIxhCVHA3UIXa61lDU5lKnviCP343uHIcK+0rbHSwx3rZ4lyVw7bDg21NjR&#10;W03lb/HnDKQhk9kuOy6kOFXfT/Y9TeXwaczjeHh9ARVoCP/iu3trDWRxffwSf4Be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eAJ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2" o:spid="_x0000_s1031" type="#_x0000_t32" style="position:absolute;left:43174;top:3619;width:5691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<v:stroke endarrow="block" joinstyle="miter"/>
                </v:shape>
                <v:shape id="Text Box 5" o:spid="_x0000_s1032" type="#_x0000_t202" style="position:absolute;left:9801;top:1603;width:5949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A21BEB" w:rsidRDefault="00A21BEB" w:rsidP="00A21BE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FM mod</w:t>
                        </w:r>
                      </w:p>
                    </w:txbxContent>
                  </v:textbox>
                </v:shape>
                <v:shape id="Straight Arrow Connector 2" o:spid="_x0000_s1033" type="#_x0000_t32" style="position:absolute;left:4096;top:3790;width:5705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" o:spid="_x0000_s1034" type="#_x0000_t32" style="position:absolute;left:15750;top:3737;width:7146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Text Box 8" o:spid="_x0000_s1035" type="#_x0000_t202" style="position:absolute;left:16751;top:793;width:4464;height:3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q8Br8A&#10;AADaAAAADwAAAGRycy9kb3ducmV2LnhtbERPS2vCQBC+F/wPywi91Y0KUqOrqCDYg4f6uI/ZMQlm&#10;Z2N2jWl/vXMo9PjxvefLzlWqpSaUng0MBwko4szbknMDp+P24xNUiMgWK89k4IcCLBe9tzmm1j/5&#10;m9pDzJWEcEjRQBFjnWodsoIchoGviYW7+sZhFNjk2jb4lHBX6VGSTLTDkqWhwJo2BWW3w8PJjPZ8&#10;GU/jyoewv47WX7+4v9zuxrz3u9UMVKQu/ov/3DtrQLbKFfGDXr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WrwGvwAAANoAAAAPAAAAAAAAAAAAAAAAAJgCAABkcnMvZG93bnJl&#10;di54bWxQSwUGAAAAAAQABAD1AAAAhAMAAAAA&#10;" filled="f" stroked="f" strokeweight="1pt">
                  <v:textbox>
                    <w:txbxContent>
                      <w:p w:rsidR="004A50DB" w:rsidRDefault="004A50DB" w:rsidP="004A50DB">
                        <w:r w:rsidRPr="004A50DB">
                          <w:rPr>
                            <w:position w:val="-14"/>
                          </w:rPr>
                          <w:object w:dxaOrig="540" w:dyaOrig="400">
                            <v:shape id="_x0000_i1037" type="#_x0000_t75" style="width:27pt;height:20.25pt" o:ole="">
                              <v:imagedata r:id="rId8" o:title=""/>
                            </v:shape>
                            <o:OLEObject Type="Embed" ProgID="Equation.DSMT4" ShapeID="_x0000_i1037" DrawAspect="Content" ObjectID="_1480605397" r:id="rId1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" o:spid="_x0000_s1036" type="#_x0000_t202" style="position:absolute;left:3582;top:795;width:446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xYMMA&#10;AADbAAAADwAAAGRycy9kb3ducmV2LnhtbESPS4vCQBCE74L/YWjBm05U8BEdxV1YWA8efN3bTJsE&#10;Mz0xMxuz/npHELx1U/VVVy9WjSlETZXLLSsY9CMQxInVOacKjoef3hSE88gaC8uk4J8crJbt1gJj&#10;be+8o3rvUxFC2MWoIPO+jKV0SUYGXd+WxEG72MqgD2uVSl3hPYSbQg6jaCwN5hwuZFjSd0bJdf9n&#10;Qo36dB7N/No6t70MvzYP3J6vN6W6nWY9B+Gp8R/zm/7VgZvA65cw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xYMMAAADbAAAADwAAAAAAAAAAAAAAAACYAgAAZHJzL2Rv&#10;d25yZXYueG1sUEsFBgAAAAAEAAQA9QAAAIgDAAAAAA==&#10;" filled="f" stroked="f" strokeweight="1pt">
                  <v:textbox>
                    <w:txbxContent>
                      <w:p w:rsidR="004A50DB" w:rsidRDefault="0018727F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rFonts w:eastAsia="Calibri"/>
                            <w:position w:val="-14"/>
                            <w:sz w:val="22"/>
                            <w:szCs w:val="22"/>
                          </w:rPr>
                          <w:object w:dxaOrig="560" w:dyaOrig="400">
                            <v:shape id="_x0000_i1038" type="#_x0000_t75" style="width:27.75pt;height:20.25pt" o:ole="">
                              <v:imagedata r:id="rId10" o:title=""/>
                            </v:shape>
                            <o:OLEObject Type="Embed" ProgID="Equation.DSMT4" ShapeID="_x0000_i1038" DrawAspect="Content" ObjectID="_1480605398" r:id="rId17"/>
                          </w:object>
                        </w:r>
                      </w:p>
                    </w:txbxContent>
                  </v:textbox>
                </v:shape>
                <v:shape id="Text Box 8" o:spid="_x0000_s1037" type="#_x0000_t202" style="position:absolute;left:30858;top:795;width:446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OlEsMA&#10;AADbAAAADwAAAGRycy9kb3ducmV2LnhtbESPzW7CQAyE75V4h5WReisbQEIlsCBAQqIHDuXnbrIm&#10;ich6Q3YJaZ8eHyr15pHnG4/ny85VqqUmlJ4NDAcJKOLM25JzA6fj9uMTVIjIFivPZOCHAiwXvbc5&#10;ptY/+ZvaQ8yVhHBI0UARY51qHbKCHIaBr4lld/WNwyiyybVt8CnhrtKjJJlohyXLhQJr2hSU3Q4P&#10;JzXa82U8jSsfwv46Wn/94v5yuxvz3u9WM1CRuvhv/qN3VjgpK7/IAH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OlEsMAAADbAAAADwAAAAAAAAAAAAAAAACYAgAAZHJzL2Rv&#10;d25yZXYueG1sUEsFBgAAAAAEAAQA9QAAAIgDAAAAAA==&#10;" filled="f" stroked="f" strokeweight="1pt">
                  <v:textbox>
                    <w:txbxContent>
                      <w:p w:rsidR="004A50DB" w:rsidRDefault="004A50DB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position w:val="-14"/>
                          </w:rPr>
                          <w:object w:dxaOrig="560" w:dyaOrig="400">
                            <v:shape id="_x0000_i1039" type="#_x0000_t75" style="width:27.75pt;height:20.25pt" o:ole="">
                              <v:imagedata r:id="rId12" o:title=""/>
                            </v:shape>
                            <o:OLEObject Type="Embed" ProgID="Equation.DSMT4" ShapeID="_x0000_i1039" DrawAspect="Content" ObjectID="_1480605399" r:id="rId1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" o:spid="_x0000_s1038" type="#_x0000_t202" style="position:absolute;left:43174;top:784;width:5252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8AicMA&#10;AADbAAAADwAAAGRycy9kb3ducmV2LnhtbESPS4vCQBCE7wv+h6GFva0TXVjW6ERUEPTgwde9zXQe&#10;mOmJmTHG/fWOIOytm6qvuno660wlWmpcaVnBcBCBIE6tLjlXcDysvn5BOI+ssbJMCh7kYJb0PqYY&#10;a3vnHbV7n4sQwi5GBYX3dSylSwsy6Aa2Jg5aZhuDPqxNLnWD9xBuKjmKoh9psORwocCalgWll/3N&#10;hBrt6fw99nPr3DYbLTZ/uD1frkp99rv5BISnzv+b3/RaB24Mr1/CAD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8AicMAAADbAAAADwAAAAAAAAAAAAAAAACYAgAAZHJzL2Rv&#10;d25yZXYueG1sUEsFBgAAAAAEAAQA9QAAAIgDAAAAAA==&#10;" filled="f" stroked="f" strokeweight="1pt">
                  <v:textbox>
                    <w:txbxContent>
                      <w:p w:rsidR="004A50DB" w:rsidRDefault="0018727F" w:rsidP="004A50D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A50DB">
                          <w:rPr>
                            <w:rFonts w:eastAsia="Calibri"/>
                            <w:position w:val="-14"/>
                            <w:sz w:val="22"/>
                            <w:szCs w:val="22"/>
                          </w:rPr>
                          <w:object w:dxaOrig="580" w:dyaOrig="400">
                            <v:shape id="_x0000_i1040" type="#_x0000_t75" style="width:29.25pt;height:20.25pt" o:ole="">
                              <v:imagedata r:id="rId14" o:title=""/>
                            </v:shape>
                            <o:OLEObject Type="Embed" ProgID="Equation.DSMT4" ShapeID="_x0000_i1040" DrawAspect="Content" ObjectID="_1480605400" r:id="rId19"/>
                          </w:object>
                        </w:r>
                        <w:r w:rsidR="004A50DB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780C" w:rsidRDefault="0039780C" w:rsidP="0039780C">
      <w:pPr>
        <w:jc w:val="center"/>
      </w:pPr>
      <w:r>
        <w:t>4.1. att. Matlab scenāriju raksturojošā blokshēma</w:t>
      </w:r>
    </w:p>
    <w:p w:rsidR="00B74FBE" w:rsidRDefault="0039780C" w:rsidP="005C2D47">
      <w:r>
        <w:t>Teorētiskais pamatojums</w:t>
      </w:r>
    </w:p>
    <w:p w:rsidR="005C2D47" w:rsidRDefault="0039780C" w:rsidP="005C2D47">
      <w:r>
        <w:t>Filtram par pamatu ņēmām 4.</w:t>
      </w:r>
      <w:r w:rsidR="00B74FBE">
        <w:t>2.</w:t>
      </w:r>
      <w:r>
        <w:t xml:space="preserve"> attēlā redzamo LC kontūru.</w:t>
      </w:r>
    </w:p>
    <w:p w:rsidR="0039780C" w:rsidRDefault="005C2D47" w:rsidP="005C2D47">
      <w:pPr>
        <w:jc w:val="center"/>
      </w:pPr>
      <w:r>
        <w:rPr>
          <w:noProof/>
          <w:lang w:eastAsia="lv-LV"/>
        </w:rPr>
        <w:drawing>
          <wp:inline distT="0" distB="0" distL="0" distR="0" wp14:anchorId="5D69B584" wp14:editId="352CF503">
            <wp:extent cx="2081876" cy="14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244" t="3947" r="3010" b="9762"/>
                    <a:stretch/>
                  </pic:blipFill>
                  <pic:spPr bwMode="auto">
                    <a:xfrm>
                      <a:off x="0" y="0"/>
                      <a:ext cx="2104700" cy="147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D47" w:rsidRDefault="00B74FBE" w:rsidP="005C2D47">
      <w:pPr>
        <w:jc w:val="center"/>
      </w:pPr>
      <w:r>
        <w:t>4.2</w:t>
      </w:r>
      <w:r w:rsidR="005C2D47">
        <w:t>. att. LC filtrs</w:t>
      </w:r>
    </w:p>
    <w:p w:rsidR="005C2D47" w:rsidRDefault="005C2D47" w:rsidP="005C2D47">
      <w:r>
        <w:t>To apraksta sekojoša pārvades raksturlīkne</w:t>
      </w:r>
    </w:p>
    <w:p w:rsidR="005C2D47" w:rsidRDefault="005C2D47" w:rsidP="005C2D47">
      <w:pPr>
        <w:pStyle w:val="MTDisplayEquation"/>
      </w:pPr>
      <w:r>
        <w:tab/>
      </w:r>
      <w:r w:rsidRPr="005C2D47">
        <w:rPr>
          <w:position w:val="-38"/>
        </w:rPr>
        <w:object w:dxaOrig="2280" w:dyaOrig="760">
          <v:shape id="_x0000_i1030" type="#_x0000_t75" style="width:114pt;height:38.25pt" o:ole="">
            <v:imagedata r:id="rId21" o:title=""/>
          </v:shape>
          <o:OLEObject Type="Embed" ProgID="Equation.DSMT4" ShapeID="_x0000_i1030" DrawAspect="Content" ObjectID="_1480605386" r:id="rId22"/>
        </w:object>
      </w:r>
      <w:r>
        <w:t>,</w:t>
      </w:r>
    </w:p>
    <w:p w:rsidR="005C2D47" w:rsidRDefault="005C2D47" w:rsidP="005C2D47">
      <w:r>
        <w:t>kur</w:t>
      </w:r>
    </w:p>
    <w:p w:rsidR="005C2D47" w:rsidRDefault="005C2D47" w:rsidP="005C2D47">
      <w:r>
        <w:t>…..</w:t>
      </w:r>
    </w:p>
    <w:p w:rsidR="005C2D47" w:rsidRDefault="00C0237D" w:rsidP="005C2D47">
      <w:r>
        <w:t xml:space="preserve">Ar Matlab funkciju </w:t>
      </w:r>
      <w:proofErr w:type="spellStart"/>
      <w:r>
        <w:rPr>
          <w:b/>
        </w:rPr>
        <w:t>residue</w:t>
      </w:r>
      <w:proofErr w:type="spellEnd"/>
      <w:r>
        <w:rPr>
          <w:b/>
        </w:rPr>
        <w:t xml:space="preserve">() </w:t>
      </w:r>
      <w:r>
        <w:t xml:space="preserve">var atrast pārvades raksturlīknei atbilstošo impulsa reakciju, kuru tad ar konvolūciju izmantojām izejas signāla aprēķināšanai. </w:t>
      </w:r>
    </w:p>
    <w:p w:rsidR="00C0237D" w:rsidRPr="00C0237D" w:rsidRDefault="00C0237D" w:rsidP="005C2D47">
      <w:r>
        <w:t xml:space="preserve">Signāla demodulēšanai izmantojām Matlab funkciju </w:t>
      </w:r>
      <w:proofErr w:type="spellStart"/>
      <w:r>
        <w:rPr>
          <w:b/>
        </w:rPr>
        <w:t>fmedemod</w:t>
      </w:r>
      <w:proofErr w:type="spellEnd"/>
      <w:r>
        <w:rPr>
          <w:b/>
        </w:rPr>
        <w:t>()</w:t>
      </w:r>
      <w:r>
        <w:t>.</w:t>
      </w:r>
    </w:p>
    <w:p w:rsidR="0023033B" w:rsidRDefault="00C03B64" w:rsidP="0011168B">
      <w:r>
        <w:t>Novērotais signāls</w:t>
      </w:r>
    </w:p>
    <w:p w:rsidR="003D5531" w:rsidRDefault="003D5531" w:rsidP="0011168B">
      <w:r>
        <w:lastRenderedPageBreak/>
        <w:t xml:space="preserve">Kropļojumu analizēšanai izvēlējāmies </w:t>
      </w:r>
      <w:proofErr w:type="spellStart"/>
      <w:r>
        <w:t>sinusoidālu</w:t>
      </w:r>
      <w:proofErr w:type="spellEnd"/>
      <w:r>
        <w:t xml:space="preserve"> signālu</w:t>
      </w:r>
      <w:r w:rsidR="003434AC">
        <w:t xml:space="preserve"> ar frekvences lēcienu</w:t>
      </w:r>
      <w:r>
        <w:t xml:space="preserve">: </w:t>
      </w:r>
    </w:p>
    <w:p w:rsidR="007D753C" w:rsidRDefault="0011168B" w:rsidP="00DB42D7">
      <w:pPr>
        <w:pStyle w:val="MTDisplayEquation"/>
      </w:pPr>
      <w:r>
        <w:tab/>
      </w:r>
      <w:r w:rsidR="003D5531" w:rsidRPr="003D5531">
        <w:rPr>
          <w:position w:val="-70"/>
        </w:rPr>
        <w:object w:dxaOrig="3180" w:dyaOrig="1520">
          <v:shape id="_x0000_i1025" type="#_x0000_t75" style="width:157.5pt;height:69.75pt" o:ole="">
            <v:imagedata r:id="rId23" o:title=""/>
          </v:shape>
          <o:OLEObject Type="Embed" ProgID="Equation.DSMT4" ShapeID="_x0000_i1025" DrawAspect="Content" ObjectID="_1480605387" r:id="rId24"/>
        </w:object>
      </w:r>
      <w:r>
        <w:t xml:space="preserve"> </w:t>
      </w:r>
      <w:r>
        <w:tab/>
      </w:r>
      <w:r w:rsidR="00B83A46">
        <w:t xml:space="preserve"> </w:t>
      </w:r>
    </w:p>
    <w:p w:rsidR="003434AC" w:rsidRDefault="003434AC" w:rsidP="003434AC">
      <w:pPr>
        <w:ind w:firstLine="360"/>
      </w:pPr>
      <w:r>
        <w:t>,kur:</w:t>
      </w:r>
    </w:p>
    <w:p w:rsidR="00735046" w:rsidRPr="003434AC" w:rsidRDefault="003434AC" w:rsidP="0083261B">
      <w:pPr>
        <w:ind w:left="720"/>
      </w:pPr>
      <w:r w:rsidRPr="003434AC">
        <w:rPr>
          <w:position w:val="-12"/>
        </w:rPr>
        <w:object w:dxaOrig="300" w:dyaOrig="360">
          <v:shape id="_x0000_i1026" type="#_x0000_t75" style="width:15pt;height:18pt" o:ole="">
            <v:imagedata r:id="rId25" o:title=""/>
          </v:shape>
          <o:OLEObject Type="Embed" ProgID="Equation.DSMT4" ShapeID="_x0000_i1026" DrawAspect="Content" ObjectID="_1480605388" r:id="rId26"/>
        </w:object>
      </w:r>
      <w:r>
        <w:t xml:space="preserve"> - rezonanses frekvence (rad/s),</w:t>
      </w:r>
      <w:r>
        <w:br/>
      </w:r>
      <w:r w:rsidRPr="003434AC">
        <w:rPr>
          <w:position w:val="-12"/>
        </w:rPr>
        <w:object w:dxaOrig="220" w:dyaOrig="360">
          <v:shape id="_x0000_i1027" type="#_x0000_t75" style="width:11.25pt;height:18pt" o:ole="">
            <v:imagedata r:id="rId27" o:title=""/>
          </v:shape>
          <o:OLEObject Type="Embed" ProgID="Equation.DSMT4" ShapeID="_x0000_i1027" DrawAspect="Content" ObjectID="_1480605389" r:id="rId28"/>
        </w:object>
      </w:r>
      <w:r>
        <w:t xml:space="preserve">  - laika moments, kurā notiek frekvences lēciens (s),</w:t>
      </w:r>
      <w:r>
        <w:br/>
      </w:r>
      <w:r w:rsidRPr="003434AC">
        <w:rPr>
          <w:position w:val="-6"/>
        </w:rPr>
        <w:object w:dxaOrig="400" w:dyaOrig="279">
          <v:shape id="_x0000_i1028" type="#_x0000_t75" style="width:20.25pt;height:14.25pt" o:ole="">
            <v:imagedata r:id="rId29" o:title=""/>
          </v:shape>
          <o:OLEObject Type="Embed" ProgID="Equation.DSMT4" ShapeID="_x0000_i1028" DrawAspect="Content" ObjectID="_1480605390" r:id="rId30"/>
        </w:object>
      </w:r>
      <w:r>
        <w:t xml:space="preserve"> - frekvences deviācija (rad/s),</w:t>
      </w:r>
      <w:r>
        <w:br/>
        <w:t>t – laiks (s).</w:t>
      </w:r>
    </w:p>
    <w:p w:rsidR="00AF716C" w:rsidRDefault="00F00B34" w:rsidP="00FE7FF8">
      <w:r>
        <w:t>Eksperimenta rezultāti</w:t>
      </w:r>
    </w:p>
    <w:p w:rsidR="00AC5E40" w:rsidRDefault="0018727F" w:rsidP="00FE7FF8">
      <w:r>
        <w:t xml:space="preserve">Eksperimenta gaitā aprēķinus atkārtojām izvēloties dažādas pretestības R vērtības. Rezultātā ieguvām izejas signāla frekvences laika diagrammas </w:t>
      </w:r>
      <w:r w:rsidR="00D7728A">
        <w:t>gadījumiem, kad signāls tiek pārvadīts filtros ar dažādiem caurlaides joslas platum</w:t>
      </w:r>
      <w:r w:rsidR="00FE29B1">
        <w:t>iem. 4.3</w:t>
      </w:r>
      <w:r w:rsidR="00D7728A">
        <w:t>. attēl</w:t>
      </w:r>
      <w:r w:rsidR="00FE29B1">
        <w:t>ā</w:t>
      </w:r>
      <w:r w:rsidR="00D7728A">
        <w:t xml:space="preserve"> redzamas izejas signāla frekvences laika</w:t>
      </w:r>
      <w:r w:rsidR="00AC5E40">
        <w:t xml:space="preserve"> diagrammas gadījumos, kad R = 5</w:t>
      </w:r>
      <w:r w:rsidR="00D7728A" w:rsidRPr="00D7728A">
        <w:rPr>
          <w:position w:val="-4"/>
        </w:rPr>
        <w:object w:dxaOrig="260" w:dyaOrig="260">
          <v:shape id="_x0000_i1031" type="#_x0000_t75" style="width:12.75pt;height:12.75pt" o:ole="">
            <v:imagedata r:id="rId31" o:title=""/>
          </v:shape>
          <o:OLEObject Type="Embed" ProgID="Equation.DSMT4" ShapeID="_x0000_i1031" DrawAspect="Content" ObjectID="_1480605391" r:id="rId32"/>
        </w:object>
      </w:r>
      <w:r w:rsidR="00D7728A">
        <w:t xml:space="preserve"> un R = </w:t>
      </w:r>
      <w:r w:rsidR="00AC5E40">
        <w:t>30</w:t>
      </w:r>
      <w:r w:rsidR="00D7728A" w:rsidRPr="00D7728A">
        <w:rPr>
          <w:position w:val="-4"/>
        </w:rPr>
        <w:object w:dxaOrig="260" w:dyaOrig="260">
          <v:shape id="_x0000_i1032" type="#_x0000_t75" style="width:12.75pt;height:12.75pt" o:ole="">
            <v:imagedata r:id="rId33" o:title=""/>
          </v:shape>
          <o:OLEObject Type="Embed" ProgID="Equation.DSMT4" ShapeID="_x0000_i1032" DrawAspect="Content" ObjectID="_1480605392" r:id="rId34"/>
        </w:object>
      </w:r>
      <w:r w:rsidR="00D7728A">
        <w:t xml:space="preserve">. </w:t>
      </w:r>
    </w:p>
    <w:p w:rsidR="00FE29B1" w:rsidRDefault="00AC5E40" w:rsidP="00FE29B1">
      <w:r>
        <w:t xml:space="preserve">Laika diagrammās ir labi redzams, ka </w:t>
      </w:r>
      <w:r w:rsidR="00EE5135">
        <w:t xml:space="preserve">ar lielāku pretestību (šoreiz tas nozīmē lielāku labumu un šaurāku caurlaides joslu) frekvences kāpuma fronte ir lēzenāka un ir nepieciešams ilgāks laiks, lai tā sasniegtu </w:t>
      </w:r>
      <w:r w:rsidR="00A80FFF">
        <w:t>noteiktu sliekšņa vērtību.</w:t>
      </w:r>
    </w:p>
    <w:p w:rsidR="00FE29B1" w:rsidRDefault="00FE29B1" w:rsidP="00FE29B1"/>
    <w:p w:rsidR="00AC5E40" w:rsidRDefault="00AC5E40" w:rsidP="00FE7FF8">
      <w:r>
        <w:t xml:space="preserve"> </w:t>
      </w:r>
      <w:r w:rsidRPr="00AC5E40">
        <w:drawing>
          <wp:inline distT="0" distB="0" distL="0" distR="0" wp14:anchorId="2E932979" wp14:editId="53C26C28">
            <wp:extent cx="2577207" cy="147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biLevel thresh="75000"/>
                    </a:blip>
                    <a:srcRect l="9014" r="7766"/>
                    <a:stretch/>
                  </pic:blipFill>
                  <pic:spPr bwMode="auto">
                    <a:xfrm>
                      <a:off x="0" y="0"/>
                      <a:ext cx="2611650" cy="1495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5E40">
        <w:drawing>
          <wp:inline distT="0" distB="0" distL="0" distR="0" wp14:anchorId="7E69CF53" wp14:editId="3C439DF6">
            <wp:extent cx="2571750" cy="147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biLevel thresh="75000"/>
                    </a:blip>
                    <a:srcRect l="8460" r="8181"/>
                    <a:stretch/>
                  </pic:blipFill>
                  <pic:spPr bwMode="auto">
                    <a:xfrm>
                      <a:off x="0" y="0"/>
                      <a:ext cx="2613055" cy="149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E40" w:rsidRDefault="00FE29B1" w:rsidP="00AC5E40">
      <w:pPr>
        <w:jc w:val="center"/>
      </w:pPr>
      <w:r>
        <w:t>4.3</w:t>
      </w:r>
      <w:r w:rsidR="00AC5E40">
        <w:t>. att. I</w:t>
      </w:r>
      <w:r w:rsidR="00AC5E40">
        <w:t>zejas signāla frekvences laika diagrammas</w:t>
      </w:r>
    </w:p>
    <w:p w:rsidR="00FE29B1" w:rsidRDefault="00FE29B1" w:rsidP="00FE29B1">
      <w:r>
        <w:t xml:space="preserve">4.4. attēlā ir apkopoti rezultāti no aprēķiniem, kuros R vērtība mainīta robežās no </w:t>
      </w:r>
      <w:r>
        <w:br/>
        <w:t>0.01</w:t>
      </w:r>
      <w:r w:rsidRPr="00397FE4">
        <w:rPr>
          <w:position w:val="-4"/>
        </w:rPr>
        <w:object w:dxaOrig="260" w:dyaOrig="260">
          <v:shape id="_x0000_i1033" type="#_x0000_t75" style="width:12.75pt;height:12.75pt" o:ole="">
            <v:imagedata r:id="rId37" o:title=""/>
          </v:shape>
          <o:OLEObject Type="Embed" ProgID="Equation.DSMT4" ShapeID="_x0000_i1033" DrawAspect="Content" ObjectID="_1480605393" r:id="rId38"/>
        </w:object>
      </w:r>
      <w:r>
        <w:t xml:space="preserve"> līdz 20</w:t>
      </w:r>
      <w:r w:rsidRPr="00397FE4">
        <w:rPr>
          <w:position w:val="-4"/>
        </w:rPr>
        <w:object w:dxaOrig="260" w:dyaOrig="260">
          <v:shape id="_x0000_i1034" type="#_x0000_t75" style="width:12.75pt;height:12.75pt" o:ole="">
            <v:imagedata r:id="rId39" o:title=""/>
          </v:shape>
          <o:OLEObject Type="Embed" ProgID="Equation.DSMT4" ShapeID="_x0000_i1034" DrawAspect="Content" ObjectID="_1480605394" r:id="rId40"/>
        </w:object>
      </w:r>
      <w:r>
        <w:t xml:space="preserve">. </w:t>
      </w:r>
    </w:p>
    <w:p w:rsidR="00FE29B1" w:rsidRDefault="00FE29B1" w:rsidP="00FE29B1">
      <w:r>
        <w:t>Uz vertikālās ass ir atlikta laika aizture, kas nomērīta starp laika momentiem, kad notiek signāla frekvences lēciens filtra ieejā un kad izejas signāla frekvence sasniedz noteiktu vērtības slieksni (izvēlējāmies 80%</w:t>
      </w:r>
      <w:r w:rsidR="00B5318B">
        <w:t xml:space="preserve"> no beigu vērtības</w:t>
      </w:r>
      <w:r>
        <w:t>).</w:t>
      </w:r>
      <w:r>
        <w:t xml:space="preserve"> Uz horizontālās ass ir atlikta filtra caurlaides joslas un signāla deviācijas attiecība </w:t>
      </w:r>
      <w:r w:rsidRPr="00FE29B1">
        <w:rPr>
          <w:position w:val="-24"/>
        </w:rPr>
        <w:object w:dxaOrig="800" w:dyaOrig="540">
          <v:shape id="_x0000_i1035" type="#_x0000_t75" style="width:39.75pt;height:27pt" o:ole="">
            <v:imagedata r:id="rId41" o:title=""/>
          </v:shape>
          <o:OLEObject Type="Embed" ProgID="Equation.DSMT4" ShapeID="_x0000_i1035" DrawAspect="Content" ObjectID="_1480605395" r:id="rId42"/>
        </w:object>
      </w:r>
      <w:r w:rsidR="00B5318B">
        <w:t>.</w:t>
      </w:r>
    </w:p>
    <w:p w:rsidR="00FE29B1" w:rsidRDefault="00FE29B1" w:rsidP="00FE29B1"/>
    <w:p w:rsidR="00FE29B1" w:rsidRDefault="00FE29B1" w:rsidP="00FE29B1">
      <w:r w:rsidRPr="00FE29B1">
        <w:drawing>
          <wp:inline distT="0" distB="0" distL="0" distR="0" wp14:anchorId="106A14F8" wp14:editId="50B339B2">
            <wp:extent cx="5032608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biLevel thresh="75000"/>
                    </a:blip>
                    <a:srcRect l="7586" r="7356"/>
                    <a:stretch/>
                  </pic:blipFill>
                  <pic:spPr bwMode="auto">
                    <a:xfrm>
                      <a:off x="0" y="0"/>
                      <a:ext cx="5034764" cy="2820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9B1" w:rsidRDefault="00FE29B1" w:rsidP="00FE29B1">
      <w:pPr>
        <w:jc w:val="center"/>
      </w:pPr>
      <w:r>
        <w:t>4.4. att.</w:t>
      </w:r>
      <w:r w:rsidR="00B5318B">
        <w:t xml:space="preserve"> Izejas signāla frekvences vērtības aizture līdz 80%</w:t>
      </w:r>
      <w:r w:rsidR="00B5318B" w:rsidRPr="00B5318B">
        <w:t xml:space="preserve"> </w:t>
      </w:r>
      <w:r w:rsidR="00B5318B">
        <w:t>slieksnim</w:t>
      </w:r>
    </w:p>
    <w:p w:rsidR="00FE29B1" w:rsidRDefault="00D81674" w:rsidP="00AC5E40">
      <w:pPr>
        <w:jc w:val="center"/>
      </w:pPr>
      <w:r>
        <w:t>Secinājumi</w:t>
      </w:r>
    </w:p>
    <w:p w:rsidR="00B16BF4" w:rsidRPr="00AF716C" w:rsidRDefault="00D81674" w:rsidP="00B16BF4">
      <w:r>
        <w:t xml:space="preserve">Noskaņotā LC kontūrā FM signāla kropļojumi ir atkarīgi no </w:t>
      </w:r>
      <w:r>
        <w:t xml:space="preserve">filtra caurlaides joslas </w:t>
      </w:r>
      <w:r>
        <w:t xml:space="preserve">un </w:t>
      </w:r>
      <w:r>
        <w:t>signāla deviācijas</w:t>
      </w:r>
      <w:r>
        <w:t xml:space="preserve">. Veicot eksperimentu, </w:t>
      </w:r>
      <w:r w:rsidR="00B16BF4">
        <w:t xml:space="preserve">par kropļojumu mēru izmantojām </w:t>
      </w:r>
      <w:r w:rsidR="00B16BF4">
        <w:t xml:space="preserve">signāla frekvences vērtības aizture līdz </w:t>
      </w:r>
      <w:r w:rsidR="00B16BF4">
        <w:t>noteiktam</w:t>
      </w:r>
      <w:r w:rsidR="00B16BF4" w:rsidRPr="00B5318B">
        <w:t xml:space="preserve"> </w:t>
      </w:r>
      <w:r w:rsidR="00B16BF4">
        <w:t>slieksnim</w:t>
      </w:r>
      <w:r w:rsidR="00B16BF4">
        <w:t xml:space="preserve"> un </w:t>
      </w:r>
      <w:r>
        <w:t xml:space="preserve">noskaidrojām, ka filtra radītie kropļojumi palielinās, samazinoties filtra caurlaides joslas </w:t>
      </w:r>
      <w:r w:rsidR="00B16BF4">
        <w:t xml:space="preserve">un signāla deviācijas attiecībai </w:t>
      </w:r>
      <w:r w:rsidR="00B16BF4" w:rsidRPr="00FE29B1">
        <w:rPr>
          <w:position w:val="-24"/>
        </w:rPr>
        <w:object w:dxaOrig="800" w:dyaOrig="540">
          <v:shape id="_x0000_i1036" type="#_x0000_t75" style="width:39.75pt;height:27pt" o:ole="">
            <v:imagedata r:id="rId41" o:title=""/>
          </v:shape>
          <o:OLEObject Type="Embed" ProgID="Equation.DSMT4" ShapeID="_x0000_i1036" DrawAspect="Content" ObjectID="_1480605396" r:id="rId44"/>
        </w:object>
      </w:r>
      <w:r w:rsidR="00B16BF4">
        <w:t>. F</w:t>
      </w:r>
      <w:r w:rsidR="00B16BF4">
        <w:t>iltra radītie kropļojumi kļūst ievērojami</w:t>
      </w:r>
      <w:r w:rsidR="00B16BF4">
        <w:t xml:space="preserve"> izteikti, kad šī</w:t>
      </w:r>
      <w:r w:rsidR="00B16BF4">
        <w:t xml:space="preserve"> attiecība</w:t>
      </w:r>
      <w:r w:rsidR="00B16BF4">
        <w:t xml:space="preserve"> samazinās</w:t>
      </w:r>
      <w:r w:rsidR="00B16BF4">
        <w:t xml:space="preserve"> zem 0.3</w:t>
      </w:r>
      <w:r w:rsidR="00B16BF4">
        <w:t xml:space="preserve">. </w:t>
      </w:r>
    </w:p>
    <w:p w:rsidR="00B16BF4" w:rsidRDefault="00B16BF4" w:rsidP="00D81674">
      <w:bookmarkStart w:id="0" w:name="_GoBack"/>
      <w:bookmarkEnd w:id="0"/>
    </w:p>
    <w:p w:rsidR="00B16BF4" w:rsidRPr="00AF716C" w:rsidRDefault="00B16BF4"/>
    <w:sectPr w:rsidR="00B16BF4" w:rsidRPr="00AF71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76CD"/>
    <w:multiLevelType w:val="hybridMultilevel"/>
    <w:tmpl w:val="D562B360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195608"/>
    <w:multiLevelType w:val="hybridMultilevel"/>
    <w:tmpl w:val="42788AC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956BC"/>
    <w:multiLevelType w:val="hybridMultilevel"/>
    <w:tmpl w:val="9356F5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152"/>
    <w:multiLevelType w:val="hybridMultilevel"/>
    <w:tmpl w:val="EE607E0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C6"/>
    <w:rsid w:val="00004F00"/>
    <w:rsid w:val="000B47A1"/>
    <w:rsid w:val="0011168B"/>
    <w:rsid w:val="0015258A"/>
    <w:rsid w:val="001569E2"/>
    <w:rsid w:val="001837D7"/>
    <w:rsid w:val="0018727F"/>
    <w:rsid w:val="001913AD"/>
    <w:rsid w:val="001D7EE9"/>
    <w:rsid w:val="001F638E"/>
    <w:rsid w:val="0023033B"/>
    <w:rsid w:val="002876CB"/>
    <w:rsid w:val="002B7B2B"/>
    <w:rsid w:val="002C32EC"/>
    <w:rsid w:val="002F2F4F"/>
    <w:rsid w:val="003163CC"/>
    <w:rsid w:val="003434AC"/>
    <w:rsid w:val="00375787"/>
    <w:rsid w:val="00385A47"/>
    <w:rsid w:val="0039780C"/>
    <w:rsid w:val="00397FE4"/>
    <w:rsid w:val="003D5531"/>
    <w:rsid w:val="003F4D3C"/>
    <w:rsid w:val="0047497E"/>
    <w:rsid w:val="004966BD"/>
    <w:rsid w:val="004A50DB"/>
    <w:rsid w:val="004A74AB"/>
    <w:rsid w:val="004B5344"/>
    <w:rsid w:val="004C79E2"/>
    <w:rsid w:val="004F61C6"/>
    <w:rsid w:val="00506F09"/>
    <w:rsid w:val="005B3D32"/>
    <w:rsid w:val="005C2D47"/>
    <w:rsid w:val="005C75E4"/>
    <w:rsid w:val="006527A9"/>
    <w:rsid w:val="006E1568"/>
    <w:rsid w:val="006E29DD"/>
    <w:rsid w:val="006F7CAA"/>
    <w:rsid w:val="00735046"/>
    <w:rsid w:val="00753BE9"/>
    <w:rsid w:val="007D753C"/>
    <w:rsid w:val="00827660"/>
    <w:rsid w:val="0083261B"/>
    <w:rsid w:val="0087055A"/>
    <w:rsid w:val="00871B49"/>
    <w:rsid w:val="008C4B21"/>
    <w:rsid w:val="00A21BEB"/>
    <w:rsid w:val="00A26138"/>
    <w:rsid w:val="00A440E4"/>
    <w:rsid w:val="00A67CDF"/>
    <w:rsid w:val="00A80FFF"/>
    <w:rsid w:val="00A86F6D"/>
    <w:rsid w:val="00AC5E40"/>
    <w:rsid w:val="00AE4B3E"/>
    <w:rsid w:val="00AF716C"/>
    <w:rsid w:val="00B16BF4"/>
    <w:rsid w:val="00B5318B"/>
    <w:rsid w:val="00B74FBE"/>
    <w:rsid w:val="00B83A46"/>
    <w:rsid w:val="00B95BFA"/>
    <w:rsid w:val="00BA3F2D"/>
    <w:rsid w:val="00BA5C05"/>
    <w:rsid w:val="00BE2D72"/>
    <w:rsid w:val="00C0237D"/>
    <w:rsid w:val="00C03B64"/>
    <w:rsid w:val="00C2012C"/>
    <w:rsid w:val="00C8225C"/>
    <w:rsid w:val="00CD6AEA"/>
    <w:rsid w:val="00D7728A"/>
    <w:rsid w:val="00D81674"/>
    <w:rsid w:val="00D87A35"/>
    <w:rsid w:val="00DA2582"/>
    <w:rsid w:val="00DA2695"/>
    <w:rsid w:val="00DB42D7"/>
    <w:rsid w:val="00DC23A5"/>
    <w:rsid w:val="00E06287"/>
    <w:rsid w:val="00E071C6"/>
    <w:rsid w:val="00E34E77"/>
    <w:rsid w:val="00E57997"/>
    <w:rsid w:val="00E6326A"/>
    <w:rsid w:val="00E74187"/>
    <w:rsid w:val="00E7427E"/>
    <w:rsid w:val="00EE5135"/>
    <w:rsid w:val="00F00B34"/>
    <w:rsid w:val="00F15050"/>
    <w:rsid w:val="00F46D60"/>
    <w:rsid w:val="00FA320E"/>
    <w:rsid w:val="00FE29B1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83CF9-3B5F-4B15-BEC2-2BCE2A35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0D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7C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5258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lv-LV"/>
    </w:rPr>
  </w:style>
  <w:style w:type="paragraph" w:styleId="ListParagraph">
    <w:name w:val="List Paragraph"/>
    <w:basedOn w:val="Normal"/>
    <w:uiPriority w:val="34"/>
    <w:qFormat/>
    <w:rsid w:val="00C03B6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B42D7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B42D7"/>
  </w:style>
  <w:style w:type="character" w:customStyle="1" w:styleId="MTEquationSection">
    <w:name w:val="MTEquationSection"/>
    <w:basedOn w:val="DefaultParagraphFont"/>
    <w:rsid w:val="0011168B"/>
    <w:rPr>
      <w:b/>
      <w:vanish/>
      <w:color w:val="FF0000"/>
      <w:sz w:val="28"/>
    </w:rPr>
  </w:style>
  <w:style w:type="table" w:styleId="TableGrid">
    <w:name w:val="Table Grid"/>
    <w:basedOn w:val="TableNormal"/>
    <w:uiPriority w:val="39"/>
    <w:rsid w:val="00E5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4F1A58-D5DE-470B-A99B-7BA53DCA1459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A473-9F6A-411C-A0AB-C857D3F7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Sarmīte Ancāne</dc:creator>
  <cp:keywords/>
  <dc:description/>
  <cp:lastModifiedBy>Armands A</cp:lastModifiedBy>
  <cp:revision>25</cp:revision>
  <dcterms:created xsi:type="dcterms:W3CDTF">2014-10-22T17:57:00Z</dcterms:created>
  <dcterms:modified xsi:type="dcterms:W3CDTF">2014-12-20T16:28:00Z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