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337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9"/>
        <w:gridCol w:w="4491"/>
        <w:tblGridChange w:id="0">
          <w:tblGrid>
            <w:gridCol w:w="4859"/>
            <w:gridCol w:w="4491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Test Plan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Course: CSD 280 DevOps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5 test plans for the Todo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2025/04/13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 Dylan Bean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4/13/2025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John Woods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4.2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5328100</wp:posOffset>
            </wp:positionV>
            <wp:extent cx="2595563" cy="114204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142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pPr w:leftFromText="180" w:rightFromText="180" w:topFromText="0" w:bottomFromText="0" w:vertAnchor="page" w:horzAnchor="margin" w:tblpX="0" w:tblpY="528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4053"/>
        <w:gridCol w:w="1476"/>
        <w:gridCol w:w="1230"/>
        <w:gridCol w:w="1341"/>
        <w:tblGridChange w:id="0">
          <w:tblGrid>
            <w:gridCol w:w="1250"/>
            <w:gridCol w:w="4053"/>
            <w:gridCol w:w="1476"/>
            <w:gridCol w:w="1230"/>
            <w:gridCol w:w="1341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F">
            <w:pPr>
              <w:pStyle w:val="Heading1"/>
              <w:rPr>
                <w:rFonts w:ascii="Arial" w:cs="Arial" w:eastAsia="Arial" w:hAnsi="Arial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Verify that navigating to an invalid URL within the Todo application displays a custom 404 error page.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color w:val="c00000"/>
                <w:rtl w:val="0"/>
              </w:rPr>
              <w:t xml:space="preserve">Ensure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 that when users enter an incorrect or non-existent path within the application, a custom 404 error message is presented instead of a default server error.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Developer: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Robert Bean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2025/04/13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Peer tester: William Renard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2025/04/13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 pass/fail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 pass/fail</w:t>
            </w:r>
          </w:p>
          <w:p w:rsidR="00000000" w:rsidDel="00000000" w:rsidP="00000000" w:rsidRDefault="00000000" w:rsidRPr="00000000" w14:paraId="0000001F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+ Screenshot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Open a supported web browser.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Browser is launched successfully.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Enter an invalid URL in the address bar, e.g.,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467886"/>
                  <w:sz w:val="20"/>
                  <w:szCs w:val="20"/>
                  <w:u w:val="single"/>
                  <w:rtl w:val="0"/>
                </w:rPr>
                <w:t xml:space="preserve">https://buwebdev.github.io/todo/invalidpage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page reloads correctly with all elements displayed.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Refresh the invalid URL page.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custom 404 error page reloads correctly and continues to display the error message.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1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Entering invalid url like as seen in step 2 will take you to 404 page. Refreshing the invalid page stays on the 404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2385"/>
        <w:gridCol w:w="2540"/>
        <w:gridCol w:w="1648"/>
        <w:gridCol w:w="1527"/>
        <w:tblGridChange w:id="0">
          <w:tblGrid>
            <w:gridCol w:w="1250"/>
            <w:gridCol w:w="2385"/>
            <w:gridCol w:w="2540"/>
            <w:gridCol w:w="1648"/>
            <w:gridCol w:w="1527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7">
            <w:pPr>
              <w:pStyle w:val="Heading1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Validate that a new todo task item can be created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To ensure that the “Add Task” functionality meets the requirement for users to add a new todo task item.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Developer: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Robert Bean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2025/04/13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Peer tester: William Renard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2025/04/13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results: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 pass/fail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 pass/fail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Locate and click on the text field titled “Task”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text field has an insertion point displayed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Enter valid text into the task input field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text is entered and visible in the input field.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Click the “Add Task” button.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new todo task item appears in the task list.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Verify that the todo item persists after refreshing the page.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newly added item remains visible in the task list.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C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ToDo list allows you to add new task. New task does not persist after refreshing the page.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8.0000000000000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123825</wp:posOffset>
            </wp:positionV>
            <wp:extent cx="2843213" cy="1809317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8093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2385"/>
        <w:gridCol w:w="2540"/>
        <w:gridCol w:w="1648"/>
        <w:gridCol w:w="1527"/>
        <w:tblGridChange w:id="0">
          <w:tblGrid>
            <w:gridCol w:w="1250"/>
            <w:gridCol w:w="2385"/>
            <w:gridCol w:w="2540"/>
            <w:gridCol w:w="1648"/>
            <w:gridCol w:w="1527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4">
            <w:pPr>
              <w:pStyle w:val="Heading1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Ensure that users cannot submit a new todo task item if the input field is left empty.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To validate that the form enforces required fields.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Developer: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Robert Bean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2025/04/13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Peer tester: William Renard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2025/04/13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 pass/fail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 pass/fail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Locate and click on the text field titled “Task”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text field has an insertion point displayed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Leave the todo input field blank and click the “Add Task” button.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system prevents submission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Enter whitespace in the todo input field and click “Add Task.”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system again prevents submission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4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So apparently if you add more than 5 whitespace characters it does in fact allow you to submit the task. This one is a fail, if you add just one or two whitespace characters the button remains inactive.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274959</wp:posOffset>
            </wp:positionV>
            <wp:extent cx="2386013" cy="2575809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575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spacing w:line="278.0000000000000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2385"/>
        <w:gridCol w:w="2540"/>
        <w:gridCol w:w="1648"/>
        <w:gridCol w:w="1527"/>
        <w:tblGridChange w:id="0">
          <w:tblGrid>
            <w:gridCol w:w="1250"/>
            <w:gridCol w:w="2385"/>
            <w:gridCol w:w="2540"/>
            <w:gridCol w:w="1648"/>
            <w:gridCol w:w="1527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B">
            <w:pPr>
              <w:pStyle w:val="Heading1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Verify that users can successfully edit an existing todo task item and that empty edits are rejected.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To ensure that the edit functionality works as intended and validates input.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Developer: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Robert Bean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2025/04/13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Peer tester: William Renard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2025/04/13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results: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 pass/fail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 pass/fail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From the todo list, select a task item to edit (click on the “Edit” button).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edit form or input field is pre-populated with the current task details.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Modify the text to a new valid task description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input field reflects the updated text.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Click the “Save” button.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updated task description appears in the task list.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Attempt to clear the text completely and click “Save” to check validation.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system prevents an empty submission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Refresh the page to ensure that changes persist.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updated task remains correctly displayed after a page refresh.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5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Refreshing the page even after doing steps 2-4 does not persist. Step 4 also does not allow you to do an empty submission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379734</wp:posOffset>
            </wp:positionV>
            <wp:extent cx="4310063" cy="2155031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155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spacing w:line="278.0000000000000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2385"/>
        <w:gridCol w:w="2540"/>
        <w:gridCol w:w="1648"/>
        <w:gridCol w:w="1527"/>
        <w:tblGridChange w:id="0">
          <w:tblGrid>
            <w:gridCol w:w="1250"/>
            <w:gridCol w:w="2385"/>
            <w:gridCol w:w="2540"/>
            <w:gridCol w:w="1648"/>
            <w:gridCol w:w="1527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C">
            <w:pPr>
              <w:pStyle w:val="Heading1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Verify that users can delete an existing todo task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o ensure that the “Delete” functionality works and that the item is removed from the list.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Developer: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Robert Bean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2025/04/13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Peer tester: William Renard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2025/04/13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results: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Developer pass/fail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 pass/fail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Identify a todo task item in the list intended for deletion.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item is clearly marked and selectable for deletion.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Click on the “Delete” button associated with the selected task.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todo task item is removed from the list.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Refresh the page to ensure that the deleted item does not reappear.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The task item remains removed from the list after refresh.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80" w:before="80" w:lineRule="auto"/>
              <w:rPr>
                <w:rFonts w:ascii="Arial" w:cs="Arial" w:eastAsia="Arial" w:hAnsi="Aria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Again like in previous cases, state does not persist on refresh. However, delete functionality does exist and work properly.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266700</wp:posOffset>
            </wp:positionV>
            <wp:extent cx="5531870" cy="220052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1870" cy="2200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line="278.00000000000006" w:lineRule="auto"/>
    </w:pPr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buwebdev.github.io/todo/invalidpage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