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in" ContentType="application/vnd.openxmlformats-officedocument.oleObject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OfficeDocument" Type="http://schemas.openxmlformats.org/officeDocument/2006/relationships/officeDocument" Target="word/document.xml"/>
  <Relationship Id="rIdCoreProperties" Type="http://schemas.openxmlformats.org/package/2006/relationships/metadata/core-properties" Target="docProps/core.xml"/>
  <Relationship Id="rIdExtendedProperties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rPr>
          <w:b/>
          <w:sz w:val="28"/>
        </w:rPr>
        <w:t>MSOBB_DOCX_OLE_PACKAGE_SVG_GATE_Q7M4K9_20260814</w:t>
      </w:r>
    </w:p>
    <w:p>
      <w:r>
        <w:t>Identical owned cached preview below; the embedded OLE Package contains a separate SVG child.</w:t>
      </w:r>
    </w:p>
    <w:p>
      <w:r>
        <w:object w:dxaOrig="3840" w:dyaOrig="3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2pt;height:192pt" o:ole="">
            <v:imagedata r:id="rIdPreview" o:title="MSOBB owned cached preview"/>
          </v:shape>
          <o:OLEObject Type="Embed" ProgID="Package" ShapeID="_x0000_i1025" DrawAspect="Content" ObjectID="_1737144612" r:id="rIdOle"/>
        </w:object>
      </w:r>
    </w:p>
    <w:p>
      <w:r>
        <w:t>MSOBB_DOCX_OLE_PACKAGE_SVG_GATE_END</w:t>
      </w:r>
    </w:p>
    <w:sectPr>
      <w:pgSz w:w="12240" w:h="15840"/>
      <w:pgMar w:top="720" w:right="720" w:bottom="720" w:left="720" w:header="360" w:footer="360" w:gutter="0"/>
    </w:sectPr>
  </w:body>
</w:document>
</file>

<file path=word/_rels/document.xml.rels><?xml version="1.0" encoding="UTF-8" standalone="yes"?>
<Relationships xmlns="http://schemas.openxmlformats.org/package/2006/relationships">
  <Relationship Id="rIdPreview" Type="http://schemas.openxmlformats.org/officeDocument/2006/relationships/image" Target="media/MSOBB-DOCX-OLE-CACHED-PREVIEW.png"/>
  <Relationship Id="rIdOle" Type="http://schemas.openxmlformats.org/officeDocument/2006/relationships/oleObject" Target="embeddings/oleObject1.bin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MSOBB deterministic fixture builder</Application>
  <DocSecurity>0</DocSecurity>
  <ScaleCrop>false</ScaleCrop>
  <Company>MSOBB</Company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MSOBB OOXML embedded OLE Package SVG reachability control</dc:title>
  <dc:creator>MSOBB</dc:creator>
  <cp:lastModifiedBy>MSOBB</cp:lastModifiedBy>
  <dcterms:created xsi:type="dcterms:W3CDTF">2026-08-14T00:00:00Z</dcterms:created>
  <dcterms:modified xsi:type="dcterms:W3CDTF">2026-08-14T00:00:00Z</dcterms:modified>
</cp:coreProperties>
</file>