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7 — Web Development and APIs</w:t>
      </w:r>
    </w:p>
    <w:p>
      <w:r>
        <w:rPr>
          <w:sz w:val="20"/>
        </w:rPr>
        <w:t>CalibiAI Developer Assessment Master Bank</w:t>
        <w:br/>
        <w:t>Total questions: 200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Explain the request-response lifecycle in a web application.</w:t>
      </w:r>
    </w:p>
    <w:p>
      <w:pPr>
        <w:pStyle w:val="ListNumber"/>
        <w:spacing w:after="40"/>
      </w:pPr>
      <w:r>
        <w:rPr>
          <w:sz w:val="18"/>
        </w:rPr>
        <w:t>[Easy] Compare GET, POST, PUT, PATCH, and DELETE.</w:t>
      </w:r>
    </w:p>
    <w:p>
      <w:pPr>
        <w:pStyle w:val="ListNumber"/>
        <w:spacing w:after="40"/>
      </w:pPr>
      <w:r>
        <w:rPr>
          <w:sz w:val="18"/>
        </w:rPr>
        <w:t>[Easy] Explain REST constraints and idempotency.</w:t>
      </w:r>
    </w:p>
    <w:p>
      <w:pPr>
        <w:pStyle w:val="ListNumber"/>
        <w:spacing w:after="40"/>
      </w:pPr>
      <w:r>
        <w:rPr>
          <w:sz w:val="18"/>
        </w:rPr>
        <w:t>[Easy] Differentiate cookies, sessions, local storage, and tokens.</w:t>
      </w:r>
    </w:p>
    <w:p>
      <w:pPr>
        <w:pStyle w:val="ListNumber"/>
        <w:spacing w:after="40"/>
      </w:pPr>
      <w:r>
        <w:rPr>
          <w:sz w:val="18"/>
        </w:rPr>
        <w:t>[Easy] Explain CORS and why browsers enforce it.</w:t>
      </w:r>
    </w:p>
    <w:p>
      <w:pPr>
        <w:pStyle w:val="ListNumber"/>
        <w:spacing w:after="40"/>
      </w:pPr>
      <w:r>
        <w:rPr>
          <w:sz w:val="18"/>
        </w:rPr>
        <w:t>[Easy] Design an API endpoint for creating and retrieving orders.</w:t>
      </w:r>
    </w:p>
    <w:p>
      <w:pPr>
        <w:pStyle w:val="ListNumber"/>
        <w:spacing w:after="40"/>
      </w:pPr>
      <w:r>
        <w:rPr>
          <w:sz w:val="18"/>
        </w:rPr>
        <w:t>[Easy] Explain HTTP status codes 200, 201, 400, 401, 403, 404, 409, and 500.</w:t>
      </w:r>
    </w:p>
    <w:p>
      <w:pPr>
        <w:pStyle w:val="ListNumber"/>
        <w:spacing w:after="40"/>
      </w:pPr>
      <w:r>
        <w:rPr>
          <w:sz w:val="18"/>
        </w:rPr>
        <w:t>[Easy] Compare authentication and authorization.</w:t>
      </w:r>
    </w:p>
    <w:p>
      <w:pPr>
        <w:pStyle w:val="ListNumber"/>
        <w:spacing w:after="40"/>
      </w:pPr>
      <w:r>
        <w:rPr>
          <w:sz w:val="18"/>
        </w:rPr>
        <w:t>[Easy] Explain JWT structure and common security risks.</w:t>
      </w:r>
    </w:p>
    <w:p>
      <w:pPr>
        <w:pStyle w:val="ListNumber"/>
        <w:spacing w:after="40"/>
      </w:pPr>
      <w:r>
        <w:rPr>
          <w:sz w:val="18"/>
        </w:rPr>
        <w:t>[Easy] Describe pagination, filtering, sorting, and rate limiting in APIs.</w:t>
      </w:r>
    </w:p>
    <w:p>
      <w:pPr>
        <w:pStyle w:val="ListNumber"/>
        <w:spacing w:after="40"/>
      </w:pPr>
      <w:r>
        <w:rPr>
          <w:sz w:val="18"/>
        </w:rPr>
        <w:t>[Easy] Explain webhooks and polling with use cases.</w:t>
      </w:r>
    </w:p>
    <w:p>
      <w:pPr>
        <w:pStyle w:val="ListNumber"/>
        <w:spacing w:after="40"/>
      </w:pPr>
      <w:r>
        <w:rPr>
          <w:sz w:val="18"/>
        </w:rPr>
        <w:t>[Easy] Compare server-side rendering and client-side rendering.</w:t>
      </w:r>
    </w:p>
    <w:p>
      <w:pPr>
        <w:pStyle w:val="ListNumber"/>
        <w:spacing w:after="40"/>
      </w:pPr>
      <w:r>
        <w:rPr>
          <w:sz w:val="18"/>
        </w:rPr>
        <w:t>[Easy] Explain CSRF, XSS, SQL injection, and mitigation strategies.</w:t>
      </w:r>
    </w:p>
    <w:p>
      <w:pPr>
        <w:pStyle w:val="ListNumber"/>
        <w:spacing w:after="40"/>
      </w:pPr>
      <w:r>
        <w:rPr>
          <w:sz w:val="18"/>
        </w:rPr>
        <w:t>[Easy] Design a versioning strategy for a public API.</w:t>
      </w:r>
    </w:p>
    <w:p>
      <w:pPr>
        <w:pStyle w:val="ListNumber"/>
        <w:spacing w:after="40"/>
      </w:pPr>
      <w:r>
        <w:rPr>
          <w:sz w:val="18"/>
        </w:rPr>
        <w:t>[Easy] Explain how to make an API observable and debuggable.</w:t>
      </w:r>
    </w:p>
    <w:p>
      <w:pPr>
        <w:pStyle w:val="ListNumber"/>
        <w:spacing w:after="40"/>
      </w:pPr>
      <w:r>
        <w:rPr>
          <w:sz w:val="18"/>
        </w:rPr>
        <w:t>[Easy]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CORS and why browsers enforce it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an API endpoint for creating and retrieving orders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HTTP status codes 200, 201, 400, 401, 403, 404, 409, and 500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authentication and authorization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JWT structure and common security risks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pagination, filtering, sorting, and rate limiting in APIs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webhooks and polling with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server-side rendering and client-side rendering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CSRF, XSS, SQL injection, and mitigation strategies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versioning strategy for a public API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make an API observable and debuggable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request-response lifecycle in a web application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GET, POST, PUT, PATCH, and DELETE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REST constraints and idempotency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cookies, sessions, local storage, and tokens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CORS and why browsers enforce it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