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699F" w14:textId="33BA86B6" w:rsidR="00344A90" w:rsidRDefault="00344A90" w:rsidP="00344A90">
      <w:pPr>
        <w:pStyle w:val="Titolo"/>
        <w:jc w:val="center"/>
        <w:rPr>
          <w:rFonts w:ascii="Times New Roman" w:hAnsi="Times New Roman" w:cs="Times New Roman"/>
          <w:sz w:val="40"/>
          <w:szCs w:val="40"/>
        </w:rPr>
      </w:pPr>
      <w:bookmarkStart w:id="0" w:name="_Hlk124879068"/>
      <w:bookmarkEnd w:id="0"/>
      <w:r w:rsidRPr="00344A90">
        <w:rPr>
          <w:rFonts w:ascii="Times New Roman" w:hAnsi="Times New Roman" w:cs="Times New Roman"/>
          <w:sz w:val="40"/>
          <w:szCs w:val="40"/>
        </w:rPr>
        <w:t>RELAZIONE CASO DI STUDIO</w:t>
      </w:r>
    </w:p>
    <w:p w14:paraId="369B282E" w14:textId="77777777" w:rsidR="00344A90" w:rsidRDefault="00344A90" w:rsidP="00344A90">
      <w:pPr>
        <w:pStyle w:val="Titolo"/>
        <w:jc w:val="center"/>
        <w:rPr>
          <w:rFonts w:ascii="Times New Roman" w:hAnsi="Times New Roman" w:cs="Times New Roman"/>
          <w:sz w:val="40"/>
          <w:szCs w:val="40"/>
        </w:rPr>
      </w:pPr>
      <w:r w:rsidRPr="00344A90">
        <w:rPr>
          <w:rFonts w:ascii="Times New Roman" w:hAnsi="Times New Roman" w:cs="Times New Roman"/>
          <w:sz w:val="40"/>
          <w:szCs w:val="40"/>
        </w:rPr>
        <w:t>INGEGNERIA DELLA CONOSCENZA</w:t>
      </w:r>
    </w:p>
    <w:p w14:paraId="2DC08235" w14:textId="33509CC6" w:rsidR="00A17A91" w:rsidRPr="00344A90" w:rsidRDefault="00000000" w:rsidP="00344A90">
      <w:pPr>
        <w:pStyle w:val="Titolo"/>
        <w:jc w:val="center"/>
        <w:rPr>
          <w:rFonts w:ascii="Times New Roman" w:hAnsi="Times New Roman" w:cs="Times New Roman"/>
          <w:sz w:val="48"/>
          <w:szCs w:val="48"/>
        </w:rPr>
      </w:pPr>
      <w:r w:rsidRPr="00344A90">
        <w:rPr>
          <w:sz w:val="40"/>
          <w:szCs w:val="40"/>
        </w:rPr>
        <w:br/>
      </w:r>
      <w:r w:rsidR="00344A90" w:rsidRPr="00344A90">
        <w:rPr>
          <w:rFonts w:ascii="Times New Roman" w:hAnsi="Times New Roman" w:cs="Times New Roman"/>
          <w:sz w:val="36"/>
          <w:szCs w:val="36"/>
        </w:rPr>
        <w:t>Utilizzo di te</w:t>
      </w:r>
      <w:r w:rsidR="00344A90">
        <w:rPr>
          <w:rFonts w:ascii="Times New Roman" w:hAnsi="Times New Roman" w:cs="Times New Roman"/>
          <w:sz w:val="36"/>
          <w:szCs w:val="36"/>
        </w:rPr>
        <w:t>cniche di apprendimento supervisionato, apprendimento non supervisionato (clustering) e apprendimento stocastico su un dominio turistico</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1486C275" w:rsidR="2BBAA6B3" w:rsidRPr="00344A90" w:rsidRDefault="2BBAA6B3" w:rsidP="0390B43B">
      <w:pPr>
        <w:rPr>
          <w:rFonts w:cs="Times New Roman"/>
        </w:rPr>
      </w:pPr>
      <w:r w:rsidRPr="00344A90">
        <w:rPr>
          <w:rStyle w:val="Titolo1Carattere"/>
          <w:rFonts w:cs="Times New Roman"/>
        </w:rPr>
        <w:t>Gruppo di lavoro</w:t>
      </w:r>
      <w:r w:rsidR="00344A90">
        <w:rPr>
          <w:rStyle w:val="Titolo1Carattere"/>
          <w:rFonts w:cs="Times New Roman"/>
        </w:rPr>
        <w:t>:</w:t>
      </w:r>
    </w:p>
    <w:p w14:paraId="68844A35" w14:textId="577834E1" w:rsidR="2BBAA6B3" w:rsidRDefault="00344A90" w:rsidP="00344A90">
      <w:pPr>
        <w:pStyle w:val="Titolo1"/>
        <w:numPr>
          <w:ilvl w:val="0"/>
          <w:numId w:val="5"/>
        </w:numPr>
        <w:rPr>
          <w:rStyle w:val="Titolo1Carattere"/>
        </w:rPr>
      </w:pPr>
      <w:r>
        <w:rPr>
          <w:rStyle w:val="Titolo1Carattere"/>
          <w:rFonts w:cs="Times New Roman"/>
        </w:rPr>
        <w:t>Angela Di Staso</w:t>
      </w:r>
      <w:r>
        <w:rPr>
          <w:rStyle w:val="Titolo1Carattere"/>
        </w:rPr>
        <w:t>,</w:t>
      </w:r>
      <w:r w:rsidR="2BBAA6B3" w:rsidRPr="0390B43B">
        <w:rPr>
          <w:rStyle w:val="Titolo1Carattere"/>
        </w:rPr>
        <w:t xml:space="preserve"> </w:t>
      </w:r>
      <w:r>
        <w:rPr>
          <w:rStyle w:val="Titolo1Carattere"/>
        </w:rPr>
        <w:t>722581</w:t>
      </w:r>
      <w:r w:rsidR="2BBAA6B3" w:rsidRPr="0390B43B">
        <w:rPr>
          <w:rStyle w:val="Titolo1Carattere"/>
        </w:rPr>
        <w:t xml:space="preserve">, </w:t>
      </w:r>
      <w:r w:rsidRPr="00344A90">
        <w:t>a.distaso16</w:t>
      </w:r>
      <w:r>
        <w:t>@studenti.uniba.it</w:t>
      </w:r>
    </w:p>
    <w:p w14:paraId="1F5E12C8" w14:textId="7B26E980" w:rsidR="0390B43B" w:rsidRDefault="00344A90" w:rsidP="0390B43B">
      <w:pPr>
        <w:pStyle w:val="Paragrafoelenco"/>
        <w:numPr>
          <w:ilvl w:val="0"/>
          <w:numId w:val="2"/>
        </w:numPr>
        <w:rPr>
          <w:rStyle w:val="Titolo1Carattere"/>
        </w:rPr>
      </w:pPr>
      <w:r>
        <w:rPr>
          <w:rStyle w:val="Titolo1Carattere"/>
        </w:rPr>
        <w:t>Daniele Latini, 718150, d.latini1@studenti.uniba.it</w:t>
      </w:r>
    </w:p>
    <w:p w14:paraId="4CD994FF" w14:textId="66331CC6" w:rsidR="3C7ECF19" w:rsidRDefault="00000000" w:rsidP="3C7ECF19">
      <w:pPr>
        <w:rPr>
          <w:rStyle w:val="Titolo1Carattere"/>
        </w:rPr>
      </w:pPr>
      <w:hyperlink r:id="rId9" w:history="1">
        <w:r w:rsidR="006A32B4" w:rsidRPr="006A32B4">
          <w:rPr>
            <w:rStyle w:val="Collegamentoipertestuale"/>
            <w:rFonts w:eastAsiaTheme="majorEastAsia" w:cstheme="majorBidi"/>
            <w:sz w:val="32"/>
            <w:szCs w:val="32"/>
          </w:rPr>
          <w:t>https://github.com/0xBush1do/Icon22_23</w:t>
        </w:r>
      </w:hyperlink>
    </w:p>
    <w:p w14:paraId="6AAD032A" w14:textId="4EA3CF0D" w:rsidR="2BBAA6B3" w:rsidRDefault="2BBAA6B3" w:rsidP="0390B43B">
      <w:pPr>
        <w:rPr>
          <w:rStyle w:val="Titolo1Carattere"/>
        </w:rPr>
      </w:pPr>
      <w:r w:rsidRPr="0390B43B">
        <w:rPr>
          <w:rStyle w:val="Titolo1Carattere"/>
        </w:rPr>
        <w:t>AA 202</w:t>
      </w:r>
      <w:r w:rsidR="00344A90">
        <w:rPr>
          <w:rStyle w:val="Titolo1Carattere"/>
        </w:rPr>
        <w:t>2-2023</w:t>
      </w:r>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Default="751B9FF5" w:rsidP="0390B43B">
      <w:r w:rsidRPr="0390B43B">
        <w:rPr>
          <w:rStyle w:val="Titolo1Carattere"/>
        </w:rPr>
        <w:lastRenderedPageBreak/>
        <w:t>Introduzione</w:t>
      </w:r>
    </w:p>
    <w:p w14:paraId="3D7718C7" w14:textId="77777777" w:rsidR="00344A90" w:rsidRDefault="00344A90" w:rsidP="00344A90">
      <w:r>
        <w:t>Gli obiettivi del caso di studio sono:</w:t>
      </w:r>
    </w:p>
    <w:p w14:paraId="09D26BE1" w14:textId="7E16CC6F" w:rsidR="751B9FF5" w:rsidRDefault="00344A90" w:rsidP="00344A90">
      <w:pPr>
        <w:pStyle w:val="Paragrafoelenco"/>
        <w:numPr>
          <w:ilvl w:val="0"/>
          <w:numId w:val="6"/>
        </w:numPr>
      </w:pPr>
      <w:r>
        <w:t>Confrontare diversi modelli di classificazione e regressione al fine di trovare il modello migliore (</w:t>
      </w:r>
      <w:r w:rsidR="00BD66A2">
        <w:t>il più accurato</w:t>
      </w:r>
      <w:r>
        <w:t>)</w:t>
      </w:r>
      <w:r w:rsidR="00BD66A2">
        <w:t xml:space="preserve"> che effettui la predizione della cancellazione di una prenotazione (classificazione) e il numero di giorni che precedono la cancellazione della stessa (regressione).</w:t>
      </w:r>
    </w:p>
    <w:p w14:paraId="4BADC066" w14:textId="5F6E9F6C" w:rsidR="00BD66A2" w:rsidRDefault="00BD66A2" w:rsidP="00344A90">
      <w:pPr>
        <w:pStyle w:val="Paragrafoelenco"/>
        <w:numPr>
          <w:ilvl w:val="0"/>
          <w:numId w:val="6"/>
        </w:numPr>
      </w:pPr>
      <w:r>
        <w:t xml:space="preserve">Raggruppare in cluster le diverse tipologie di clienti al fine di ottenere una suddivisione automatica della clientela. </w:t>
      </w:r>
    </w:p>
    <w:p w14:paraId="42FFEA1F" w14:textId="7624B763" w:rsidR="0390B43B" w:rsidRDefault="00BD66A2" w:rsidP="0390B43B">
      <w:pPr>
        <w:pStyle w:val="Paragrafoelenco"/>
        <w:numPr>
          <w:ilvl w:val="0"/>
          <w:numId w:val="6"/>
        </w:numPr>
      </w:pPr>
      <w:r>
        <w:t>Utilizz</w:t>
      </w:r>
      <w:r w:rsidR="00C81DC1">
        <w:t>are un modello di apprendimento stocastico (Gaussian Naive Bayes) per fornire un modello di classificazione alternativo a quelli testati in precedenza. Lo scopo della classificazione rimane invariato.</w:t>
      </w:r>
    </w:p>
    <w:p w14:paraId="799C52F6" w14:textId="683DF5A8" w:rsidR="00DB6592" w:rsidRPr="00DB6592" w:rsidRDefault="00DB6592" w:rsidP="00DB6592">
      <w:r>
        <w:t xml:space="preserve">Il dataset utilizzato è disponibile sulla piattaforma </w:t>
      </w:r>
      <w:r w:rsidRPr="00DB6592">
        <w:rPr>
          <w:i/>
          <w:iCs/>
        </w:rPr>
        <w:t>Kaggle</w:t>
      </w:r>
      <w:r>
        <w:rPr>
          <w:i/>
          <w:iCs/>
        </w:rPr>
        <w:t xml:space="preserve"> </w:t>
      </w:r>
      <w:r>
        <w:t xml:space="preserve">al seguente link: </w:t>
      </w:r>
      <w:hyperlink r:id="rId10" w:history="1">
        <w:r w:rsidRPr="00DB6592">
          <w:rPr>
            <w:rStyle w:val="Collegamentoipertestuale"/>
          </w:rPr>
          <w:t>https://www.kaggle.com/datasets/jessemostipak/hotel-booking-demand</w:t>
        </w:r>
      </w:hyperlink>
    </w:p>
    <w:p w14:paraId="07461D51" w14:textId="27DF66CC" w:rsidR="00DB6592" w:rsidRDefault="00DB6592" w:rsidP="00DB6592">
      <w:pPr>
        <w:pStyle w:val="Paragrafoelenco"/>
      </w:pPr>
    </w:p>
    <w:p w14:paraId="407766B1" w14:textId="77777777" w:rsidR="00DB6592" w:rsidRPr="00DB6592" w:rsidRDefault="00DB6592" w:rsidP="00DB6592">
      <w:pPr>
        <w:pStyle w:val="Paragrafoelenco"/>
        <w:rPr>
          <w:rStyle w:val="Titolo1Carattere"/>
          <w:rFonts w:eastAsiaTheme="minorHAnsi" w:cstheme="minorBidi"/>
          <w:color w:val="auto"/>
          <w:sz w:val="24"/>
          <w:szCs w:val="22"/>
        </w:rPr>
      </w:pPr>
    </w:p>
    <w:p w14:paraId="35B00625" w14:textId="3AB1D326" w:rsidR="751B9FF5" w:rsidRDefault="751B9FF5" w:rsidP="0390B43B">
      <w:pPr>
        <w:rPr>
          <w:rStyle w:val="Titolo1Carattere"/>
        </w:rPr>
      </w:pPr>
      <w:r w:rsidRPr="0390B43B">
        <w:rPr>
          <w:rStyle w:val="Titolo1Carattere"/>
        </w:rPr>
        <w:t xml:space="preserve">Elenco argomenti di interesse </w:t>
      </w:r>
    </w:p>
    <w:p w14:paraId="4552A055" w14:textId="23A3FB6C" w:rsidR="751B9FF5" w:rsidRDefault="00C81DC1" w:rsidP="0390B43B">
      <w:pPr>
        <w:pStyle w:val="Paragrafoelenco"/>
        <w:numPr>
          <w:ilvl w:val="0"/>
          <w:numId w:val="1"/>
        </w:numPr>
      </w:pPr>
      <w:r>
        <w:t>Paragrafo 7 per apprendimento supervisionato:</w:t>
      </w:r>
    </w:p>
    <w:p w14:paraId="64F130CE" w14:textId="38F5A4BA" w:rsidR="00C81DC1" w:rsidRDefault="00C81DC1" w:rsidP="00C81DC1">
      <w:pPr>
        <w:pStyle w:val="Paragrafoelenco"/>
        <w:numPr>
          <w:ilvl w:val="1"/>
          <w:numId w:val="1"/>
        </w:numPr>
      </w:pPr>
      <w:r>
        <w:t>Sotto-paragrafo 7.2.2: Tipi di errore.</w:t>
      </w:r>
    </w:p>
    <w:p w14:paraId="42BD52BB" w14:textId="7FAB3F50" w:rsidR="00C81DC1" w:rsidRDefault="00C81DC1" w:rsidP="00C81DC1">
      <w:pPr>
        <w:pStyle w:val="Paragrafoelenco"/>
        <w:numPr>
          <w:ilvl w:val="1"/>
          <w:numId w:val="1"/>
        </w:numPr>
      </w:pPr>
      <w:r>
        <w:t>Sotto-paragrafo</w:t>
      </w:r>
      <w:r w:rsidR="00724A31">
        <w:t xml:space="preserve"> 7.3: Modelli base per l’apprendimento supervisionato.</w:t>
      </w:r>
    </w:p>
    <w:p w14:paraId="67A8DB64" w14:textId="3B075382" w:rsidR="00724A31" w:rsidRDefault="00724A31" w:rsidP="00C81DC1">
      <w:pPr>
        <w:pStyle w:val="Paragrafoelenco"/>
        <w:numPr>
          <w:ilvl w:val="1"/>
          <w:numId w:val="1"/>
        </w:numPr>
      </w:pPr>
      <w:r>
        <w:t>Sotto-paragrafo 7.4.2: Regolarizzazione.</w:t>
      </w:r>
    </w:p>
    <w:p w14:paraId="231B71E1" w14:textId="051C5CC3" w:rsidR="00724A31" w:rsidRDefault="00724A31" w:rsidP="00C81DC1">
      <w:pPr>
        <w:pStyle w:val="Paragrafoelenco"/>
        <w:numPr>
          <w:ilvl w:val="1"/>
          <w:numId w:val="1"/>
        </w:numPr>
      </w:pPr>
      <w:r>
        <w:t>Sotto-paragrafo 7.4.3: Cross Validation.</w:t>
      </w:r>
    </w:p>
    <w:p w14:paraId="2C1F4B21" w14:textId="6454BE7C" w:rsidR="00724A31" w:rsidRDefault="00724A31" w:rsidP="00C81DC1">
      <w:pPr>
        <w:pStyle w:val="Paragrafoelenco"/>
        <w:numPr>
          <w:ilvl w:val="1"/>
          <w:numId w:val="1"/>
        </w:numPr>
      </w:pPr>
      <w:r>
        <w:t>Sotto-paragrafo 7.6: Modelli composti.</w:t>
      </w:r>
    </w:p>
    <w:p w14:paraId="3DF2C5BC" w14:textId="2A581304" w:rsidR="751B9FF5" w:rsidRDefault="751B9FF5" w:rsidP="0390B43B">
      <w:pPr>
        <w:pStyle w:val="Paragrafoelenco"/>
        <w:numPr>
          <w:ilvl w:val="0"/>
          <w:numId w:val="1"/>
        </w:numPr>
      </w:pPr>
      <w:r>
        <w:t xml:space="preserve">Paragrafo </w:t>
      </w:r>
      <w:r w:rsidR="00724A31">
        <w:t>10 per l’apprendimento non supervisionato:</w:t>
      </w:r>
    </w:p>
    <w:p w14:paraId="0FDE440B" w14:textId="45486BBD" w:rsidR="00724A31" w:rsidRDefault="00724A31" w:rsidP="00724A31">
      <w:pPr>
        <w:pStyle w:val="Paragrafoelenco"/>
        <w:numPr>
          <w:ilvl w:val="1"/>
          <w:numId w:val="1"/>
        </w:numPr>
      </w:pPr>
      <w:r>
        <w:t>Sotto-paragrafo 10.2: Apprendimento non supervisionato.</w:t>
      </w:r>
    </w:p>
    <w:p w14:paraId="4992532B" w14:textId="3C5B2FCC" w:rsidR="751B9FF5" w:rsidRDefault="751B9FF5" w:rsidP="00724A31">
      <w:pPr>
        <w:pStyle w:val="Paragrafoelenco"/>
        <w:numPr>
          <w:ilvl w:val="0"/>
          <w:numId w:val="1"/>
        </w:numPr>
      </w:pPr>
      <w:r>
        <w:t xml:space="preserve">Paragrafo </w:t>
      </w:r>
      <w:r w:rsidR="00724A31">
        <w:t>10 per l’apprendimento probabilistico:</w:t>
      </w:r>
    </w:p>
    <w:p w14:paraId="114581E0" w14:textId="629F5717" w:rsidR="00724A31" w:rsidRDefault="00724A31" w:rsidP="00724A31">
      <w:pPr>
        <w:pStyle w:val="Paragrafoelenco"/>
        <w:numPr>
          <w:ilvl w:val="1"/>
          <w:numId w:val="1"/>
        </w:numPr>
      </w:pPr>
      <w:r>
        <w:t>Sotto-paragrafo 10.1.2: Modelli probabilistici di classificazione.</w:t>
      </w:r>
    </w:p>
    <w:p w14:paraId="0DCB54D1" w14:textId="6D6D59D8" w:rsidR="0390B43B" w:rsidRDefault="0390B43B" w:rsidP="0390B43B"/>
    <w:p w14:paraId="498F3F66" w14:textId="636F9CB0" w:rsidR="0390B43B" w:rsidRDefault="0390B43B">
      <w:r>
        <w:br w:type="page"/>
      </w:r>
    </w:p>
    <w:p w14:paraId="583E925F" w14:textId="2C0614C2" w:rsidR="524CEB74" w:rsidRDefault="00DB6592" w:rsidP="0390B43B">
      <w:pPr>
        <w:pStyle w:val="Titolo1"/>
      </w:pPr>
      <w:r>
        <w:lastRenderedPageBreak/>
        <w:t>Fase Preliminare: Preprocessing del dataset.</w:t>
      </w:r>
    </w:p>
    <w:p w14:paraId="3D7A8623" w14:textId="6CC57FAB" w:rsidR="0390B43B" w:rsidRDefault="0390B43B" w:rsidP="0390B43B"/>
    <w:p w14:paraId="27688669" w14:textId="4F9F3F0D" w:rsidR="0C3DF892" w:rsidRDefault="0C3DF892" w:rsidP="0390B43B">
      <w:pPr>
        <w:pStyle w:val="Titolo2"/>
      </w:pPr>
      <w:r>
        <w:t>Sommario</w:t>
      </w:r>
    </w:p>
    <w:p w14:paraId="069F7F6C" w14:textId="50635270" w:rsidR="00DB6592" w:rsidRDefault="00DB6592" w:rsidP="00DB6592">
      <w:pPr>
        <w:rPr>
          <w:sz w:val="22"/>
        </w:rPr>
      </w:pPr>
      <w:r>
        <w:t>Per il nostro caso di studio abbiamo fatto riferimento ad un dataset contenente un singolo file che confronta varie informazioni di prenotazione tra due hotel: un hotel di città e un hotel resort. È costituito da 32 features che includono informazioni quali la data in cui è stata effettuata la prenotazione, la durata del soggiorno, il tipo di stanza riservata. Osservando le diverse features si nota che alcune di esse sono di tipo categorico e altre di tipo numerico quindi il dataset può essere considerato ibrido.</w:t>
      </w:r>
      <w:r>
        <w:rPr>
          <w:sz w:val="22"/>
        </w:rPr>
        <w:t xml:space="preserve"> </w:t>
      </w:r>
      <w:r>
        <w:t>Proprio per questa ragione è stato necessario un lavoro di preprocessing preliminare.</w:t>
      </w:r>
    </w:p>
    <w:p w14:paraId="2A47DEC6" w14:textId="5EA83E63" w:rsidR="0390B43B" w:rsidRDefault="0390B43B" w:rsidP="0390B43B">
      <w:pPr>
        <w:pStyle w:val="Titolo2"/>
      </w:pPr>
    </w:p>
    <w:p w14:paraId="10BA151F" w14:textId="43627E81" w:rsidR="0C3DF892" w:rsidRDefault="0C3DF892" w:rsidP="0390B43B">
      <w:pPr>
        <w:pStyle w:val="Titolo2"/>
      </w:pPr>
      <w:r>
        <w:t>Strumenti utilizzati</w:t>
      </w:r>
    </w:p>
    <w:p w14:paraId="5C54A4CD" w14:textId="77777777" w:rsidR="00DB6592" w:rsidRDefault="00DB6592" w:rsidP="0390B43B">
      <w:r>
        <w:t xml:space="preserve">Per effettuare il preprocessing del dataset in questione sono state utilizzate diverse librerie quali: </w:t>
      </w:r>
    </w:p>
    <w:p w14:paraId="5F926407" w14:textId="0B26592D" w:rsidR="0390B43B" w:rsidRDefault="00DB6592" w:rsidP="00DB6592">
      <w:pPr>
        <w:pStyle w:val="Paragrafoelenco"/>
        <w:numPr>
          <w:ilvl w:val="0"/>
          <w:numId w:val="7"/>
        </w:numPr>
      </w:pPr>
      <w:r w:rsidRPr="00DB6592">
        <w:rPr>
          <w:i/>
          <w:iCs/>
        </w:rPr>
        <w:t>Pandas</w:t>
      </w:r>
      <w:r>
        <w:t>: Utilizzato per la gestione dei dataframes.</w:t>
      </w:r>
    </w:p>
    <w:p w14:paraId="5937DCDA" w14:textId="70005F7C" w:rsidR="00DB6592" w:rsidRDefault="00DB6592" w:rsidP="00DB6592">
      <w:pPr>
        <w:pStyle w:val="Paragrafoelenco"/>
        <w:numPr>
          <w:ilvl w:val="0"/>
          <w:numId w:val="7"/>
        </w:numPr>
      </w:pPr>
      <w:r>
        <w:rPr>
          <w:i/>
          <w:iCs/>
        </w:rPr>
        <w:t>Sk</w:t>
      </w:r>
      <w:r w:rsidRPr="00DB6592">
        <w:rPr>
          <w:i/>
          <w:iCs/>
        </w:rPr>
        <w:t>learn</w:t>
      </w:r>
      <w:r>
        <w:rPr>
          <w:i/>
          <w:iCs/>
        </w:rPr>
        <w:t xml:space="preserve">.preprocessing: </w:t>
      </w:r>
      <w:r>
        <w:t>Libreria di sklearn util</w:t>
      </w:r>
      <w:r w:rsidR="002F6607">
        <w:t>izzato per effettuare l’encoding delle features categoriche in numeriche.</w:t>
      </w:r>
    </w:p>
    <w:p w14:paraId="34B34292" w14:textId="77777777" w:rsidR="002F6607" w:rsidRDefault="002F6607" w:rsidP="0390B43B">
      <w:pPr>
        <w:pStyle w:val="Titolo2"/>
      </w:pPr>
    </w:p>
    <w:p w14:paraId="63088E22" w14:textId="288941EF" w:rsidR="0C3DF892" w:rsidRDefault="0C3DF892" w:rsidP="0390B43B">
      <w:pPr>
        <w:pStyle w:val="Titolo2"/>
      </w:pPr>
      <w:r>
        <w:t>Decisioni di Progetto</w:t>
      </w:r>
    </w:p>
    <w:p w14:paraId="622496A1" w14:textId="6E680B60" w:rsidR="002F6607" w:rsidRDefault="002F6607" w:rsidP="002F6607">
      <w:pPr>
        <w:rPr>
          <w:sz w:val="22"/>
        </w:rPr>
      </w:pPr>
      <w:r>
        <w:t>Le modifiche e le trasformazioni che sono state effettuate sono le seguenti:</w:t>
      </w:r>
    </w:p>
    <w:p w14:paraId="5381F899" w14:textId="061DD09C" w:rsidR="002F6607" w:rsidRDefault="002F6607" w:rsidP="002F6607">
      <w:pPr>
        <w:pStyle w:val="Paragrafoelenco"/>
        <w:numPr>
          <w:ilvl w:val="0"/>
          <w:numId w:val="8"/>
        </w:numPr>
      </w:pPr>
      <w:r>
        <w:t>Creazione di una nuova feature “weekend_or_weekday” in modo da accorpare le features “stays_in_weekend_nights” e “stays_in_week_nights” già presenti e ottenere, in generale, il periodo di soggiorno dei clienti nella struttura.</w:t>
      </w:r>
    </w:p>
    <w:p w14:paraId="2D4D1E97" w14:textId="77777777" w:rsidR="002F6607" w:rsidRDefault="002F6607" w:rsidP="002F6607">
      <w:pPr>
        <w:pStyle w:val="Paragrafoelenco"/>
        <w:numPr>
          <w:ilvl w:val="0"/>
          <w:numId w:val="8"/>
        </w:numPr>
      </w:pPr>
      <w:r>
        <w:t>Conversione dei mesi dell’anno in numeri interi che vanno da 1 a 12 in modo da semplificare il loro successivo  utilizzo.</w:t>
      </w:r>
    </w:p>
    <w:p w14:paraId="620F0A56" w14:textId="77777777" w:rsidR="002F6607" w:rsidRDefault="002F6607" w:rsidP="002F6607">
      <w:pPr>
        <w:pStyle w:val="Paragrafoelenco"/>
        <w:numPr>
          <w:ilvl w:val="0"/>
          <w:numId w:val="8"/>
        </w:numPr>
      </w:pPr>
      <w:r>
        <w:t>Fusione delle features “children” e “babies” nella singola feature “all_children” in modo da includere i minori in una sola fascia di età fino ai 10 anni.</w:t>
      </w:r>
    </w:p>
    <w:p w14:paraId="33906DE0" w14:textId="77777777" w:rsidR="002F6607" w:rsidRDefault="002F6607" w:rsidP="002F6607">
      <w:pPr>
        <w:pStyle w:val="Paragrafoelenco"/>
        <w:numPr>
          <w:ilvl w:val="0"/>
          <w:numId w:val="8"/>
        </w:numPr>
      </w:pPr>
      <w:r>
        <w:t xml:space="preserve">Compilazione dei Not a Number (NaN) con il valore 0 tramite la funzione </w:t>
      </w:r>
      <w:r w:rsidRPr="002F6607">
        <w:rPr>
          <w:i/>
          <w:iCs/>
        </w:rPr>
        <w:t>fillna</w:t>
      </w:r>
      <w:r>
        <w:rPr>
          <w:i/>
          <w:iCs/>
        </w:rPr>
        <w:t>()</w:t>
      </w:r>
      <w:r>
        <w:t xml:space="preserve"> (della libreria </w:t>
      </w:r>
      <w:r w:rsidRPr="002F6607">
        <w:rPr>
          <w:i/>
          <w:iCs/>
        </w:rPr>
        <w:t>pandas</w:t>
      </w:r>
      <w:r>
        <w:t>) per evitare che questi influenzino negativamente i risultati dell’analisi dei dati.</w:t>
      </w:r>
    </w:p>
    <w:p w14:paraId="51646517" w14:textId="77777777" w:rsidR="002F6607" w:rsidRDefault="002F6607" w:rsidP="002F6607">
      <w:pPr>
        <w:pStyle w:val="Paragrafoelenco"/>
        <w:numPr>
          <w:ilvl w:val="0"/>
          <w:numId w:val="8"/>
        </w:numPr>
      </w:pPr>
      <w:r>
        <w:t xml:space="preserve">Per la gestione delle feature categoriche è stato usato un </w:t>
      </w:r>
      <w:r w:rsidRPr="002F6607">
        <w:rPr>
          <w:i/>
          <w:iCs/>
        </w:rPr>
        <w:t>LabelEncoder</w:t>
      </w:r>
      <w:r>
        <w:t>. Con questa tecnica, a ciascuna feature viene assegnato un numero intero univoco in base all'ordine alfabetico.</w:t>
      </w:r>
    </w:p>
    <w:p w14:paraId="4CB639D5" w14:textId="65663C29" w:rsidR="002F6607" w:rsidRDefault="002F6607" w:rsidP="002F6607">
      <w:pPr>
        <w:pStyle w:val="Paragrafoelenco"/>
        <w:numPr>
          <w:ilvl w:val="0"/>
          <w:numId w:val="8"/>
        </w:numPr>
      </w:pPr>
      <w:r>
        <w:t>Eliminazione di alcune features ridondanti o che sono risultate essere poco utili per il nostro scopo.</w:t>
      </w:r>
    </w:p>
    <w:p w14:paraId="774B2884" w14:textId="5AE10E99" w:rsidR="0390B43B" w:rsidRDefault="002F6607" w:rsidP="0390B43B">
      <w:r>
        <w:t xml:space="preserve">Al termine del preprocessing, il nuovo dataset ottenuto è costituito da 23 features, il numero minimale considerato da noi utile, tutte di tipo numerico. </w:t>
      </w:r>
    </w:p>
    <w:p w14:paraId="63A4F4F0" w14:textId="7B11A558" w:rsidR="0390B43B" w:rsidRDefault="0390B43B">
      <w:r>
        <w:br w:type="page"/>
      </w:r>
    </w:p>
    <w:p w14:paraId="095FD28E" w14:textId="45146A89" w:rsidR="7A668DCC" w:rsidRDefault="002F6607" w:rsidP="0390B43B">
      <w:pPr>
        <w:pStyle w:val="Titolo1"/>
      </w:pPr>
      <w:r>
        <w:lastRenderedPageBreak/>
        <w:t>Prima Fase: Classificazione e Regressione</w:t>
      </w:r>
    </w:p>
    <w:p w14:paraId="0B6D2F77" w14:textId="6CC57FAB" w:rsidR="0390B43B" w:rsidRDefault="0390B43B" w:rsidP="0390B43B"/>
    <w:p w14:paraId="1340A464" w14:textId="4F9F3F0D" w:rsidR="11BA4E3A" w:rsidRDefault="11BA4E3A" w:rsidP="0390B43B">
      <w:pPr>
        <w:pStyle w:val="Titolo2"/>
      </w:pPr>
      <w:r>
        <w:t>Sommario</w:t>
      </w:r>
    </w:p>
    <w:p w14:paraId="5F10AF38" w14:textId="5CCFDFA6" w:rsidR="006E25AD" w:rsidRPr="00EF1C3F" w:rsidRDefault="006E25AD" w:rsidP="006E25AD">
      <w:r>
        <w:t>Nella prima fase sono stati creati e testati diversi modelli di classificazione e regressione al fine di predire l’eventuale cancellazione di una prenotazione e il numero di giorni che precedono la stessa cancellazione. I modelli creati sono stati infine confrontati gli uni con gli altri per trovarne uno quanto più preciso possibile e che si adatti meglio ai dati.</w:t>
      </w:r>
    </w:p>
    <w:p w14:paraId="01094BF4" w14:textId="5EA83E63" w:rsidR="0390B43B" w:rsidRDefault="0390B43B" w:rsidP="0390B43B">
      <w:pPr>
        <w:pStyle w:val="Titolo2"/>
      </w:pPr>
    </w:p>
    <w:p w14:paraId="7AB420C3" w14:textId="43627E81" w:rsidR="11BA4E3A" w:rsidRDefault="11BA4E3A" w:rsidP="0390B43B">
      <w:pPr>
        <w:pStyle w:val="Titolo2"/>
      </w:pPr>
      <w:r>
        <w:t>Strumenti utilizzati</w:t>
      </w:r>
    </w:p>
    <w:p w14:paraId="73574C20" w14:textId="77777777" w:rsidR="006E25AD" w:rsidRPr="007F1CE0" w:rsidRDefault="006E25AD" w:rsidP="006E25AD">
      <w:r>
        <w:t xml:space="preserve">L’apprendimento supervisionato prevede due tipologie di task: la classificazione e la regressione. La prima </w:t>
      </w:r>
      <w:r w:rsidRPr="00597E44">
        <w:t xml:space="preserve">è utilizzata per prevedere la categoria o la classe a cui appartiene un dato, mentre la </w:t>
      </w:r>
      <w:r>
        <w:t>seconda</w:t>
      </w:r>
      <w:r w:rsidRPr="00597E44">
        <w:t xml:space="preserve"> è utilizzata per prevedere un valore numerico continuo. In entrambi i casi, il modello di apprendimento supervisionato è addestrato su un insieme di dati di esempio con etichette note per fare previsioni su dati nuovi e non etichettati.</w:t>
      </w:r>
      <w:r>
        <w:t xml:space="preserve"> Nel caso specifico, al fine di trovare un modello che fosse migliore rispetto agli altri, sono stati costruiti e testati quattro modelli  di classificazione (Decision Tree, Random Forest Classification, Gradient Boosting e Adaboost) al fine di predire l’eventuale cancellazione di una prenotazione, e tre modelli di regressione (Linear Regression, Ridge Regression e Adaboost Regression, Random Forest Regression) per predire il numero di cancellazioni effettuate da un utente in precedenza.</w:t>
      </w:r>
    </w:p>
    <w:p w14:paraId="77107011" w14:textId="50A797AA" w:rsidR="006E25AD" w:rsidRDefault="006E25AD" w:rsidP="006E25AD">
      <w:r>
        <w:t>Di seguito sono riportati i fondamenti teorici dei modelli quali Gradient Boosting, Adaboost e Ridge regression.</w:t>
      </w:r>
    </w:p>
    <w:p w14:paraId="4872466D" w14:textId="568367D7" w:rsidR="006E25AD" w:rsidRDefault="006E25AD" w:rsidP="006E25AD">
      <w:pPr>
        <w:pStyle w:val="Titolo3"/>
      </w:pPr>
      <w:r>
        <w:t>Gradient Boosting</w:t>
      </w:r>
    </w:p>
    <w:p w14:paraId="3E1C81BB" w14:textId="0C11E766" w:rsidR="006E25AD" w:rsidRDefault="006E25AD" w:rsidP="006E25AD">
      <w:r>
        <w:t>Il Gradient boosting è una tecnica di ensemble learning che consiste nella creazione di alcuni “weak learners”, ognuno con un peso associato, che viene ricalibrato in modo da minimizzare la funzione di errore (log loss) del modello tramite la discesa di gradiente. Quest’ultimo è un algoritmo di ottimizzazione iterativa del primo ordine utile per trovare un minimo locale in una funzione differenziabile.</w:t>
      </w:r>
    </w:p>
    <w:p w14:paraId="25E6E369" w14:textId="3F83B36E" w:rsidR="006E25AD" w:rsidRDefault="006E25AD" w:rsidP="006E25AD">
      <w:pPr>
        <w:pStyle w:val="Titolo3"/>
      </w:pPr>
      <w:r>
        <w:t>Ada Boost</w:t>
      </w:r>
    </w:p>
    <w:p w14:paraId="35837FBC" w14:textId="77777777" w:rsidR="006E25AD" w:rsidRDefault="006E25AD" w:rsidP="006E25AD">
      <w:r>
        <w:t>L'algoritmo AdaBoost, abbreviazione di Adaptive Boosting, è una tecnica di Boosting utilizzata come metodo Ensemble nel Machine Learning. Si chiama Adaptive Boosting perché i pesi vengono riassegnati a ogni istanza, con pesi più alti assegnati alle istanze classificate in modo errato. Il boosting viene utilizzato per ridurre i bias e la varianza nell'apprendimento supervisionato. Funziona secondo il principio della crescita sequenziale dei learners. Ad eccezione del primo, ogni learner viene fatto crescere a partire dagli learners cresciuti in precedenza. In parole povere, i weak learners vengono convertiti in quelli forti.</w:t>
      </w:r>
    </w:p>
    <w:p w14:paraId="3A87511D" w14:textId="743F8A51" w:rsidR="006E25AD" w:rsidRDefault="006E25AD" w:rsidP="006E25AD"/>
    <w:p w14:paraId="44AA3BE3" w14:textId="6516E69B" w:rsidR="006E25AD" w:rsidRPr="006E25AD" w:rsidRDefault="006E25AD" w:rsidP="006E25AD">
      <w:pPr>
        <w:pStyle w:val="Titolo3"/>
      </w:pPr>
      <w:r>
        <w:t>Ridge Regression</w:t>
      </w:r>
    </w:p>
    <w:p w14:paraId="0A338497" w14:textId="2FD9CB92" w:rsidR="006E25AD" w:rsidRPr="006E25AD" w:rsidRDefault="006E25AD" w:rsidP="006E25AD">
      <w:r>
        <w:t xml:space="preserve">La Ridge Regression è una versione regolarizzata (secondo la norma L2) della Linear Regression in quanto alla funzione di costo originale della LR si aggiunge un termine regolarizzato che costringe l'algoritmo di apprendimento a adattarsi ai dati e aiuta a </w:t>
      </w:r>
      <w:r>
        <w:lastRenderedPageBreak/>
        <w:t xml:space="preserve">mantenere i pesi più bassi possibile. Il termine regolarizzato ha il parametro "alfa" che controlla la regolarizzazione del modello, ossia aiuta a ridurre la varianza delle stime. </w:t>
      </w:r>
    </w:p>
    <w:p w14:paraId="41FF78F3" w14:textId="0B56AE63" w:rsidR="0390B43B" w:rsidRDefault="0390B43B" w:rsidP="0390B43B"/>
    <w:p w14:paraId="41297B15" w14:textId="33195B4C" w:rsidR="11BA4E3A" w:rsidRDefault="11BA4E3A" w:rsidP="0390B43B">
      <w:pPr>
        <w:pStyle w:val="Titolo2"/>
      </w:pPr>
      <w:r>
        <w:t>Decisioni di Progetto</w:t>
      </w:r>
    </w:p>
    <w:p w14:paraId="522B3D31" w14:textId="77777777" w:rsidR="006E25AD" w:rsidRDefault="006E25AD" w:rsidP="006E25AD">
      <w:r>
        <w:t>Ogni modello è stato testato attraverso una k-fold cross validation, che consiste nella suddivisione del training set in k partizioni di cui, in maniera iterativa, se ne utilizzano k-1 per l’addestramento e la restante parte per il test. Facendo ciò, è possibile valutare la bontà di un modello anche qualora non fossero disponibili nuovi dati di test. Nel caso specifico è stato utilizzato un valore di k pari a cinque.</w:t>
      </w:r>
    </w:p>
    <w:p w14:paraId="5FD76427" w14:textId="5948ADA1" w:rsidR="006E25AD" w:rsidRDefault="006E25AD" w:rsidP="006E25AD">
      <w:r>
        <w:t xml:space="preserve">Al fine di agevolare l’addestramento di ogni modello, il training set e il test set sono stati scalati tramite il metodo </w:t>
      </w:r>
      <w:r w:rsidRPr="006E25AD">
        <w:rPr>
          <w:i/>
          <w:iCs/>
        </w:rPr>
        <w:t>StandardScaler()</w:t>
      </w:r>
      <w:r>
        <w:t xml:space="preserve"> presente nella libreria </w:t>
      </w:r>
      <w:r w:rsidRPr="006E25AD">
        <w:rPr>
          <w:i/>
          <w:iCs/>
        </w:rPr>
        <w:t>preprocessing</w:t>
      </w:r>
      <w:r>
        <w:t xml:space="preserve"> di </w:t>
      </w:r>
      <w:r w:rsidRPr="006E25AD">
        <w:rPr>
          <w:i/>
          <w:iCs/>
        </w:rPr>
        <w:t>sklearn</w:t>
      </w:r>
      <w:r>
        <w:t xml:space="preserve">. </w:t>
      </w:r>
    </w:p>
    <w:p w14:paraId="652A26D3" w14:textId="3D640D87" w:rsidR="006E25AD" w:rsidRDefault="006E25AD" w:rsidP="006E25AD">
      <w:pPr>
        <w:rPr>
          <w:i/>
          <w:iCs/>
        </w:rPr>
      </w:pPr>
      <w:r>
        <w:t xml:space="preserve">È stata utilizzata la tecnica del </w:t>
      </w:r>
      <w:r w:rsidRPr="006E25AD">
        <w:rPr>
          <w:i/>
          <w:iCs/>
        </w:rPr>
        <w:t>hyperparameter tuning</w:t>
      </w:r>
      <w:r>
        <w:t xml:space="preserve"> con </w:t>
      </w:r>
      <w:r w:rsidRPr="006E25AD">
        <w:rPr>
          <w:i/>
          <w:iCs/>
        </w:rPr>
        <w:t>Grid Search</w:t>
      </w:r>
      <w:r>
        <w:t xml:space="preserve"> al fine di trovare i migliori parametri per ogni modello</w:t>
      </w:r>
      <w:r w:rsidR="007F3A07">
        <w:t xml:space="preserve"> (classificazione e regressione)</w:t>
      </w:r>
      <w:r>
        <w:t>. Quest’ultimo</w:t>
      </w:r>
      <w:r w:rsidRPr="00B63E9F">
        <w:t xml:space="preserve"> è </w:t>
      </w:r>
      <w:r>
        <w:t>un</w:t>
      </w:r>
      <w:r w:rsidRPr="00B63E9F">
        <w:t xml:space="preserve"> metodo di regolazione degli iperparametri "a forza bruta"</w:t>
      </w:r>
      <w:r>
        <w:t>. In particolare, si crea</w:t>
      </w:r>
      <w:r w:rsidRPr="00B63E9F">
        <w:t xml:space="preserve"> una griglia di possibili valori discreti </w:t>
      </w:r>
      <w:r>
        <w:t>per gli stessi</w:t>
      </w:r>
      <w:r w:rsidRPr="00B63E9F">
        <w:t xml:space="preserve"> iperparametri e </w:t>
      </w:r>
      <w:r>
        <w:t>si adatta</w:t>
      </w:r>
      <w:r w:rsidRPr="00B63E9F">
        <w:t xml:space="preserve"> il modello con ogni possibile combinazione. </w:t>
      </w:r>
      <w:r>
        <w:t>Infine, si registrano</w:t>
      </w:r>
      <w:r w:rsidRPr="00B63E9F">
        <w:t xml:space="preserve"> le prestazioni del modello per ogni serie e </w:t>
      </w:r>
      <w:r>
        <w:t>si seleziona</w:t>
      </w:r>
      <w:r w:rsidRPr="00B63E9F">
        <w:t xml:space="preserve"> la combinazione che ha prodotto le migliori prestazioni.</w:t>
      </w:r>
      <w:r>
        <w:t xml:space="preserve"> La classe utilizzata per tale scopo è </w:t>
      </w:r>
      <w:r w:rsidRPr="00123156">
        <w:rPr>
          <w:i/>
          <w:iCs/>
        </w:rPr>
        <w:t>GridSearchCV</w:t>
      </w:r>
      <w:r>
        <w:t xml:space="preserve"> presente nella libreria </w:t>
      </w:r>
      <w:r w:rsidRPr="00123156">
        <w:rPr>
          <w:i/>
          <w:iCs/>
        </w:rPr>
        <w:t>sklearn.model_selection</w:t>
      </w:r>
      <w:r>
        <w:rPr>
          <w:i/>
          <w:iCs/>
        </w:rPr>
        <w:t>.</w:t>
      </w:r>
    </w:p>
    <w:p w14:paraId="2B442757" w14:textId="77777777" w:rsidR="00222FB5" w:rsidRDefault="00222FB5" w:rsidP="006E25AD">
      <w:pPr>
        <w:rPr>
          <w:i/>
          <w:iCs/>
        </w:rPr>
      </w:pPr>
    </w:p>
    <w:p w14:paraId="5B71CBC3" w14:textId="3E9DE90F" w:rsidR="006E25AD" w:rsidRDefault="006E25AD" w:rsidP="006E25AD">
      <w:pPr>
        <w:pStyle w:val="Titolo3"/>
      </w:pPr>
      <w:r>
        <w:t>Esempio di output di GridSearchCV per il modello Decision Tree:</w:t>
      </w:r>
    </w:p>
    <w:p w14:paraId="4B02A81C" w14:textId="77777777" w:rsidR="00222FB5" w:rsidRPr="00222FB5" w:rsidRDefault="00222FB5" w:rsidP="00222FB5"/>
    <w:tbl>
      <w:tblPr>
        <w:tblStyle w:val="Tabellasemplice-1"/>
        <w:tblW w:w="9252" w:type="dxa"/>
        <w:tblLook w:val="04A0" w:firstRow="1" w:lastRow="0" w:firstColumn="1" w:lastColumn="0" w:noHBand="0" w:noVBand="1"/>
      </w:tblPr>
      <w:tblGrid>
        <w:gridCol w:w="4626"/>
        <w:gridCol w:w="4626"/>
      </w:tblGrid>
      <w:tr w:rsidR="00222FB5" w14:paraId="7D091820" w14:textId="77777777" w:rsidTr="006E25A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26" w:type="dxa"/>
          </w:tcPr>
          <w:p w14:paraId="3CB31B48" w14:textId="5214736C" w:rsidR="00222FB5" w:rsidRPr="00222FB5" w:rsidRDefault="00222FB5" w:rsidP="006E25AD">
            <w:pPr>
              <w:jc w:val="center"/>
              <w:rPr>
                <w:i/>
                <w:iCs/>
              </w:rPr>
            </w:pPr>
            <w:r>
              <w:rPr>
                <w:i/>
                <w:iCs/>
              </w:rPr>
              <w:t>Parametri</w:t>
            </w:r>
          </w:p>
        </w:tc>
        <w:tc>
          <w:tcPr>
            <w:tcW w:w="4626" w:type="dxa"/>
          </w:tcPr>
          <w:p w14:paraId="3E2A6FA0" w14:textId="2C1E1535" w:rsidR="00222FB5" w:rsidRPr="00222FB5" w:rsidRDefault="00222FB5" w:rsidP="006E25AD">
            <w:pPr>
              <w:jc w:val="center"/>
              <w:cnfStyle w:val="100000000000" w:firstRow="1" w:lastRow="0" w:firstColumn="0" w:lastColumn="0" w:oddVBand="0" w:evenVBand="0" w:oddHBand="0" w:evenHBand="0" w:firstRowFirstColumn="0" w:firstRowLastColumn="0" w:lastRowFirstColumn="0" w:lastRowLastColumn="0"/>
              <w:rPr>
                <w:i/>
                <w:iCs/>
              </w:rPr>
            </w:pPr>
            <w:r>
              <w:rPr>
                <w:i/>
                <w:iCs/>
              </w:rPr>
              <w:t>Valori</w:t>
            </w:r>
          </w:p>
        </w:tc>
      </w:tr>
      <w:tr w:rsidR="006E25AD" w14:paraId="103E28BD" w14:textId="77777777" w:rsidTr="006E25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26" w:type="dxa"/>
          </w:tcPr>
          <w:p w14:paraId="47A8E7AE" w14:textId="6BEBFF18" w:rsidR="006E25AD" w:rsidRPr="006E25AD" w:rsidRDefault="006E25AD" w:rsidP="006E25AD">
            <w:pPr>
              <w:jc w:val="center"/>
              <w:rPr>
                <w:b w:val="0"/>
                <w:bCs w:val="0"/>
                <w:i/>
                <w:iCs/>
              </w:rPr>
            </w:pPr>
            <w:r w:rsidRPr="006E25AD">
              <w:rPr>
                <w:b w:val="0"/>
                <w:bCs w:val="0"/>
                <w:i/>
                <w:iCs/>
              </w:rPr>
              <w:t>Criterion</w:t>
            </w:r>
          </w:p>
        </w:tc>
        <w:tc>
          <w:tcPr>
            <w:tcW w:w="4626" w:type="dxa"/>
          </w:tcPr>
          <w:p w14:paraId="35CCE371" w14:textId="031C499B" w:rsidR="006E25AD" w:rsidRPr="00222FB5" w:rsidRDefault="00222FB5" w:rsidP="006E25AD">
            <w:pPr>
              <w:jc w:val="center"/>
              <w:cnfStyle w:val="000000100000" w:firstRow="0" w:lastRow="0" w:firstColumn="0" w:lastColumn="0" w:oddVBand="0" w:evenVBand="0" w:oddHBand="1" w:evenHBand="0" w:firstRowFirstColumn="0" w:firstRowLastColumn="0" w:lastRowFirstColumn="0" w:lastRowLastColumn="0"/>
            </w:pPr>
            <w:r w:rsidRPr="00222FB5">
              <w:t>Entropy</w:t>
            </w:r>
          </w:p>
        </w:tc>
      </w:tr>
      <w:tr w:rsidR="006E25AD" w14:paraId="271DCC66" w14:textId="77777777" w:rsidTr="006E25AD">
        <w:trPr>
          <w:trHeight w:val="374"/>
        </w:trPr>
        <w:tc>
          <w:tcPr>
            <w:cnfStyle w:val="001000000000" w:firstRow="0" w:lastRow="0" w:firstColumn="1" w:lastColumn="0" w:oddVBand="0" w:evenVBand="0" w:oddHBand="0" w:evenHBand="0" w:firstRowFirstColumn="0" w:firstRowLastColumn="0" w:lastRowFirstColumn="0" w:lastRowLastColumn="0"/>
            <w:tcW w:w="4626" w:type="dxa"/>
          </w:tcPr>
          <w:p w14:paraId="3BADA776" w14:textId="7BB0932A" w:rsidR="006E25AD" w:rsidRPr="006E25AD" w:rsidRDefault="006E25AD" w:rsidP="006E25AD">
            <w:pPr>
              <w:jc w:val="center"/>
              <w:rPr>
                <w:b w:val="0"/>
                <w:bCs w:val="0"/>
                <w:i/>
                <w:iCs/>
              </w:rPr>
            </w:pPr>
            <w:r w:rsidRPr="006E25AD">
              <w:rPr>
                <w:b w:val="0"/>
                <w:bCs w:val="0"/>
                <w:i/>
                <w:iCs/>
              </w:rPr>
              <w:t>Max_features</w:t>
            </w:r>
          </w:p>
        </w:tc>
        <w:tc>
          <w:tcPr>
            <w:tcW w:w="4626" w:type="dxa"/>
          </w:tcPr>
          <w:p w14:paraId="0FFE3AAE" w14:textId="2697F0D7" w:rsidR="006E25AD" w:rsidRDefault="00222FB5" w:rsidP="006E25AD">
            <w:pPr>
              <w:jc w:val="center"/>
              <w:cnfStyle w:val="000000000000" w:firstRow="0" w:lastRow="0" w:firstColumn="0" w:lastColumn="0" w:oddVBand="0" w:evenVBand="0" w:oddHBand="0" w:evenHBand="0" w:firstRowFirstColumn="0" w:firstRowLastColumn="0" w:lastRowFirstColumn="0" w:lastRowLastColumn="0"/>
            </w:pPr>
            <w:r>
              <w:t>Sqrt</w:t>
            </w:r>
          </w:p>
        </w:tc>
      </w:tr>
      <w:tr w:rsidR="006E25AD" w14:paraId="273895C9" w14:textId="77777777" w:rsidTr="006E25A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4626" w:type="dxa"/>
          </w:tcPr>
          <w:p w14:paraId="3D373ED2" w14:textId="2BDB0BA4" w:rsidR="006E25AD" w:rsidRPr="006E25AD" w:rsidRDefault="006E25AD" w:rsidP="006E25AD">
            <w:pPr>
              <w:jc w:val="center"/>
              <w:rPr>
                <w:b w:val="0"/>
                <w:bCs w:val="0"/>
                <w:i/>
                <w:iCs/>
              </w:rPr>
            </w:pPr>
            <w:r w:rsidRPr="006E25AD">
              <w:rPr>
                <w:b w:val="0"/>
                <w:bCs w:val="0"/>
                <w:i/>
                <w:iCs/>
              </w:rPr>
              <w:t>Min_samples_leaf</w:t>
            </w:r>
          </w:p>
        </w:tc>
        <w:tc>
          <w:tcPr>
            <w:tcW w:w="4626" w:type="dxa"/>
          </w:tcPr>
          <w:p w14:paraId="0B71C8FF" w14:textId="2DFF1F7B" w:rsidR="006E25AD" w:rsidRDefault="00222FB5" w:rsidP="006E25AD">
            <w:pPr>
              <w:jc w:val="center"/>
              <w:cnfStyle w:val="000000100000" w:firstRow="0" w:lastRow="0" w:firstColumn="0" w:lastColumn="0" w:oddVBand="0" w:evenVBand="0" w:oddHBand="1" w:evenHBand="0" w:firstRowFirstColumn="0" w:firstRowLastColumn="0" w:lastRowFirstColumn="0" w:lastRowLastColumn="0"/>
            </w:pPr>
            <w:r>
              <w:t>1</w:t>
            </w:r>
          </w:p>
        </w:tc>
      </w:tr>
      <w:tr w:rsidR="006E25AD" w14:paraId="37F1181A" w14:textId="77777777" w:rsidTr="006E25AD">
        <w:trPr>
          <w:trHeight w:val="358"/>
        </w:trPr>
        <w:tc>
          <w:tcPr>
            <w:cnfStyle w:val="001000000000" w:firstRow="0" w:lastRow="0" w:firstColumn="1" w:lastColumn="0" w:oddVBand="0" w:evenVBand="0" w:oddHBand="0" w:evenHBand="0" w:firstRowFirstColumn="0" w:firstRowLastColumn="0" w:lastRowFirstColumn="0" w:lastRowLastColumn="0"/>
            <w:tcW w:w="4626" w:type="dxa"/>
          </w:tcPr>
          <w:p w14:paraId="40D70DDF" w14:textId="2C3838AA" w:rsidR="006E25AD" w:rsidRPr="006E25AD" w:rsidRDefault="006E25AD" w:rsidP="006E25AD">
            <w:pPr>
              <w:jc w:val="center"/>
              <w:rPr>
                <w:b w:val="0"/>
                <w:bCs w:val="0"/>
                <w:i/>
                <w:iCs/>
              </w:rPr>
            </w:pPr>
            <w:r w:rsidRPr="006E25AD">
              <w:rPr>
                <w:b w:val="0"/>
                <w:bCs w:val="0"/>
                <w:i/>
                <w:iCs/>
              </w:rPr>
              <w:t>Min_samples_split</w:t>
            </w:r>
          </w:p>
        </w:tc>
        <w:tc>
          <w:tcPr>
            <w:tcW w:w="4626" w:type="dxa"/>
          </w:tcPr>
          <w:p w14:paraId="153BF34A" w14:textId="2F676E14" w:rsidR="006E25AD" w:rsidRDefault="00222FB5" w:rsidP="006E25AD">
            <w:pPr>
              <w:jc w:val="center"/>
              <w:cnfStyle w:val="000000000000" w:firstRow="0" w:lastRow="0" w:firstColumn="0" w:lastColumn="0" w:oddVBand="0" w:evenVBand="0" w:oddHBand="0" w:evenHBand="0" w:firstRowFirstColumn="0" w:firstRowLastColumn="0" w:lastRowFirstColumn="0" w:lastRowLastColumn="0"/>
            </w:pPr>
            <w:r>
              <w:t>6</w:t>
            </w:r>
          </w:p>
        </w:tc>
      </w:tr>
    </w:tbl>
    <w:p w14:paraId="3429C60D" w14:textId="2DF6B82E" w:rsidR="0390B43B" w:rsidRDefault="0390B43B" w:rsidP="0390B43B"/>
    <w:p w14:paraId="32B8D2D3" w14:textId="77777777" w:rsidR="00222FB5" w:rsidRDefault="00222FB5" w:rsidP="00222FB5">
      <w:pPr>
        <w:pStyle w:val="Paragrafoelenco"/>
        <w:numPr>
          <w:ilvl w:val="0"/>
          <w:numId w:val="9"/>
        </w:numPr>
      </w:pPr>
      <w:r>
        <w:t xml:space="preserve">Criterion = </w:t>
      </w:r>
      <w:r w:rsidRPr="007C1941">
        <w:t>La funzione per misurare la qualità di una suddivisione. I criteri supportati sono "gini" per l'impurità di Gini e</w:t>
      </w:r>
      <w:r>
        <w:t>d</w:t>
      </w:r>
      <w:r w:rsidRPr="007C1941">
        <w:t xml:space="preserve"> "entropia" per </w:t>
      </w:r>
      <w:r>
        <w:t>l’information gain.</w:t>
      </w:r>
    </w:p>
    <w:p w14:paraId="777CB005" w14:textId="77777777" w:rsidR="00222FB5" w:rsidRDefault="00222FB5" w:rsidP="00222FB5">
      <w:pPr>
        <w:pStyle w:val="Paragrafoelenco"/>
        <w:numPr>
          <w:ilvl w:val="0"/>
          <w:numId w:val="9"/>
        </w:numPr>
      </w:pPr>
      <w:r>
        <w:t xml:space="preserve">Max_features = </w:t>
      </w:r>
      <w:r w:rsidRPr="007C1941">
        <w:t>Il numero di caratteristiche da considerare quando si cerca la migliore suddivisione</w:t>
      </w:r>
      <w:r>
        <w:t>.</w:t>
      </w:r>
    </w:p>
    <w:p w14:paraId="05799D54" w14:textId="77777777" w:rsidR="00222FB5" w:rsidRDefault="00222FB5" w:rsidP="00222FB5">
      <w:pPr>
        <w:pStyle w:val="Paragrafoelenco"/>
        <w:numPr>
          <w:ilvl w:val="0"/>
          <w:numId w:val="9"/>
        </w:numPr>
      </w:pPr>
      <w:r>
        <w:t xml:space="preserve">Min_sample_leaf = </w:t>
      </w:r>
      <w:r w:rsidRPr="007C1941">
        <w:t>Il numero minimo di campioni richiesto in un nodo foglia. Un punto di divisione a qualsiasi profondità sarà considerato solo se lascia almeno ``min_samples_leaf`` campioni in ciascuno dei rami sinistro e destro.</w:t>
      </w:r>
    </w:p>
    <w:p w14:paraId="259551CB" w14:textId="77777777" w:rsidR="00222FB5" w:rsidRDefault="00222FB5" w:rsidP="00222FB5">
      <w:pPr>
        <w:pStyle w:val="Paragrafoelenco"/>
        <w:numPr>
          <w:ilvl w:val="0"/>
          <w:numId w:val="9"/>
        </w:numPr>
      </w:pPr>
      <w:r>
        <w:t xml:space="preserve">Min_samples_split = </w:t>
      </w:r>
      <w:r w:rsidRPr="00570180">
        <w:t>Il numero minimo di campioni necessari per dividere un nodo interno</w:t>
      </w:r>
      <w:r>
        <w:t>.</w:t>
      </w:r>
    </w:p>
    <w:p w14:paraId="012C050F" w14:textId="013A3491" w:rsidR="00222FB5" w:rsidRDefault="00222FB5" w:rsidP="0390B43B">
      <w:pPr>
        <w:pStyle w:val="Titolo2"/>
      </w:pPr>
    </w:p>
    <w:p w14:paraId="30FF4BB5" w14:textId="77777777" w:rsidR="00222FB5" w:rsidRPr="00222FB5" w:rsidRDefault="00222FB5" w:rsidP="00222FB5"/>
    <w:p w14:paraId="6395C01E" w14:textId="2CB39A1D" w:rsidR="11BA4E3A" w:rsidRDefault="00222FB5" w:rsidP="0390B43B">
      <w:pPr>
        <w:pStyle w:val="Titolo2"/>
      </w:pPr>
      <w:r>
        <w:lastRenderedPageBreak/>
        <w:t>Visualizzazione delle prestazioni dei modelli di classificazione</w:t>
      </w:r>
    </w:p>
    <w:p w14:paraId="4CFF15F4" w14:textId="77777777" w:rsidR="00222FB5" w:rsidRDefault="00222FB5" w:rsidP="00222FB5">
      <w:pPr>
        <w:rPr>
          <w:b/>
          <w:bCs/>
          <w:i/>
          <w:iCs/>
          <w:sz w:val="28"/>
          <w:szCs w:val="28"/>
        </w:rPr>
      </w:pPr>
    </w:p>
    <w:p w14:paraId="2BBAD951" w14:textId="2457A30F" w:rsidR="00222FB5" w:rsidRDefault="00222FB5" w:rsidP="00222FB5">
      <w:pPr>
        <w:rPr>
          <w:sz w:val="28"/>
          <w:szCs w:val="28"/>
        </w:rPr>
      </w:pPr>
      <w:r w:rsidRPr="00222FB5">
        <w:rPr>
          <w:rStyle w:val="Titolo3Carattere"/>
        </w:rPr>
        <w:t>DecisionTree Classification Report, Matrice di confusione, curva ROC</w:t>
      </w:r>
      <w:r>
        <w:rPr>
          <w:sz w:val="28"/>
          <w:szCs w:val="28"/>
        </w:rPr>
        <w:t>:</w:t>
      </w:r>
    </w:p>
    <w:p w14:paraId="51172D85" w14:textId="77777777" w:rsidR="00222FB5" w:rsidRDefault="00222FB5" w:rsidP="00222FB5">
      <w:pPr>
        <w:rPr>
          <w:sz w:val="28"/>
          <w:szCs w:val="28"/>
        </w:rPr>
      </w:pPr>
    </w:p>
    <w:tbl>
      <w:tblPr>
        <w:tblStyle w:val="Tabellagriglia1chiara-colore1"/>
        <w:tblW w:w="0" w:type="auto"/>
        <w:tblLook w:val="04A0" w:firstRow="1" w:lastRow="0" w:firstColumn="1" w:lastColumn="0" w:noHBand="0" w:noVBand="1"/>
      </w:tblPr>
      <w:tblGrid>
        <w:gridCol w:w="1784"/>
        <w:gridCol w:w="1824"/>
        <w:gridCol w:w="1764"/>
        <w:gridCol w:w="1814"/>
        <w:gridCol w:w="1830"/>
      </w:tblGrid>
      <w:tr w:rsidR="00222FB5" w14:paraId="76BB258E" w14:textId="77777777" w:rsidTr="00464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3A2FC8F9" w14:textId="77777777" w:rsidR="00222FB5" w:rsidRDefault="00222FB5" w:rsidP="009E516D">
            <w:pPr>
              <w:jc w:val="center"/>
              <w:rPr>
                <w:sz w:val="28"/>
                <w:szCs w:val="28"/>
              </w:rPr>
            </w:pPr>
            <w:r>
              <w:rPr>
                <w:sz w:val="28"/>
                <w:szCs w:val="28"/>
              </w:rPr>
              <w:t>Output</w:t>
            </w:r>
          </w:p>
        </w:tc>
        <w:tc>
          <w:tcPr>
            <w:tcW w:w="1824" w:type="dxa"/>
          </w:tcPr>
          <w:p w14:paraId="563DDC69"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764" w:type="dxa"/>
          </w:tcPr>
          <w:p w14:paraId="1E3D8DD3"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814" w:type="dxa"/>
          </w:tcPr>
          <w:p w14:paraId="3A769DC9"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F1-Measure</w:t>
            </w:r>
          </w:p>
        </w:tc>
        <w:tc>
          <w:tcPr>
            <w:tcW w:w="1830" w:type="dxa"/>
          </w:tcPr>
          <w:p w14:paraId="73900275"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4644AE" w14:paraId="5F3DFD05"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049CBDE3" w14:textId="77777777" w:rsidR="004644AE" w:rsidRPr="006A4C39" w:rsidRDefault="004644AE" w:rsidP="009E516D">
            <w:pPr>
              <w:jc w:val="center"/>
              <w:rPr>
                <w:b w:val="0"/>
                <w:bCs w:val="0"/>
                <w:sz w:val="28"/>
                <w:szCs w:val="28"/>
              </w:rPr>
            </w:pPr>
            <w:r>
              <w:rPr>
                <w:b w:val="0"/>
                <w:bCs w:val="0"/>
                <w:sz w:val="28"/>
                <w:szCs w:val="28"/>
              </w:rPr>
              <w:t>0</w:t>
            </w:r>
          </w:p>
        </w:tc>
        <w:tc>
          <w:tcPr>
            <w:tcW w:w="1824" w:type="dxa"/>
          </w:tcPr>
          <w:p w14:paraId="0C2D6657"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0.87</w:t>
            </w:r>
          </w:p>
        </w:tc>
        <w:tc>
          <w:tcPr>
            <w:tcW w:w="1764" w:type="dxa"/>
          </w:tcPr>
          <w:p w14:paraId="44BBC5E9"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c>
          <w:tcPr>
            <w:tcW w:w="1814" w:type="dxa"/>
          </w:tcPr>
          <w:p w14:paraId="72A45F39"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0.87</w:t>
            </w:r>
          </w:p>
        </w:tc>
        <w:tc>
          <w:tcPr>
            <w:tcW w:w="1830" w:type="dxa"/>
            <w:vMerge w:val="restart"/>
            <w:vAlign w:val="center"/>
          </w:tcPr>
          <w:p w14:paraId="26E5F6E9" w14:textId="01B92B88"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0.85</w:t>
            </w:r>
          </w:p>
        </w:tc>
      </w:tr>
      <w:tr w:rsidR="004644AE" w14:paraId="4ACDD920"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68208161" w14:textId="77777777" w:rsidR="004644AE" w:rsidRPr="006A4C39" w:rsidRDefault="004644AE" w:rsidP="009E516D">
            <w:pPr>
              <w:jc w:val="center"/>
              <w:rPr>
                <w:b w:val="0"/>
                <w:bCs w:val="0"/>
                <w:sz w:val="28"/>
                <w:szCs w:val="28"/>
              </w:rPr>
            </w:pPr>
            <w:r>
              <w:rPr>
                <w:b w:val="0"/>
                <w:bCs w:val="0"/>
                <w:sz w:val="28"/>
                <w:szCs w:val="28"/>
              </w:rPr>
              <w:t>1</w:t>
            </w:r>
          </w:p>
        </w:tc>
        <w:tc>
          <w:tcPr>
            <w:tcW w:w="1824" w:type="dxa"/>
          </w:tcPr>
          <w:p w14:paraId="42105AE7"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0.79</w:t>
            </w:r>
          </w:p>
        </w:tc>
        <w:tc>
          <w:tcPr>
            <w:tcW w:w="1764" w:type="dxa"/>
          </w:tcPr>
          <w:p w14:paraId="087C22A4"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w:t>
            </w:r>
          </w:p>
        </w:tc>
        <w:tc>
          <w:tcPr>
            <w:tcW w:w="1814" w:type="dxa"/>
          </w:tcPr>
          <w:p w14:paraId="1D49B570"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w:t>
            </w:r>
          </w:p>
        </w:tc>
        <w:tc>
          <w:tcPr>
            <w:tcW w:w="1830" w:type="dxa"/>
            <w:vMerge/>
          </w:tcPr>
          <w:p w14:paraId="2FC24495" w14:textId="360D3AEA"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60F8806" w14:textId="77777777" w:rsidR="00222FB5" w:rsidRDefault="00222FB5" w:rsidP="00222FB5">
      <w:pPr>
        <w:rPr>
          <w:sz w:val="28"/>
          <w:szCs w:val="28"/>
        </w:rPr>
      </w:pPr>
      <w:r>
        <w:rPr>
          <w:noProof/>
        </w:rPr>
        <w:drawing>
          <wp:anchor distT="0" distB="0" distL="114300" distR="114300" simplePos="0" relativeHeight="251660288" behindDoc="0" locked="0" layoutInCell="1" allowOverlap="1" wp14:anchorId="2350230F" wp14:editId="545DC3D9">
            <wp:simplePos x="0" y="0"/>
            <wp:positionH relativeFrom="margin">
              <wp:align>right</wp:align>
            </wp:positionH>
            <wp:positionV relativeFrom="paragraph">
              <wp:posOffset>176944</wp:posOffset>
            </wp:positionV>
            <wp:extent cx="3142245" cy="2345634"/>
            <wp:effectExtent l="0" t="0" r="127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245" cy="2345634"/>
                    </a:xfrm>
                    <a:prstGeom prst="rect">
                      <a:avLst/>
                    </a:prstGeom>
                    <a:noFill/>
                  </pic:spPr>
                </pic:pic>
              </a:graphicData>
            </a:graphic>
            <wp14:sizeRelH relativeFrom="margin">
              <wp14:pctWidth>0</wp14:pctWidth>
            </wp14:sizeRelH>
            <wp14:sizeRelV relativeFrom="margin">
              <wp14:pctHeight>0</wp14:pctHeight>
            </wp14:sizeRelV>
          </wp:anchor>
        </w:drawing>
      </w:r>
      <w:r w:rsidRPr="006A4C39">
        <w:rPr>
          <w:noProof/>
          <w:sz w:val="28"/>
          <w:szCs w:val="28"/>
        </w:rPr>
        <w:drawing>
          <wp:anchor distT="0" distB="0" distL="114300" distR="114300" simplePos="0" relativeHeight="251659264" behindDoc="0" locked="0" layoutInCell="1" allowOverlap="1" wp14:anchorId="2C2F4E06" wp14:editId="2DD10F20">
            <wp:simplePos x="0" y="0"/>
            <wp:positionH relativeFrom="margin">
              <wp:align>left</wp:align>
            </wp:positionH>
            <wp:positionV relativeFrom="paragraph">
              <wp:posOffset>72970</wp:posOffset>
            </wp:positionV>
            <wp:extent cx="2807970" cy="2647315"/>
            <wp:effectExtent l="0" t="0" r="0" b="63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7970" cy="2647315"/>
                    </a:xfrm>
                    <a:prstGeom prst="rect">
                      <a:avLst/>
                    </a:prstGeom>
                  </pic:spPr>
                </pic:pic>
              </a:graphicData>
            </a:graphic>
          </wp:anchor>
        </w:drawing>
      </w:r>
    </w:p>
    <w:p w14:paraId="2CE2417F" w14:textId="77777777" w:rsidR="00222FB5" w:rsidRPr="00B17C67" w:rsidRDefault="00222FB5" w:rsidP="00222FB5">
      <w:pPr>
        <w:rPr>
          <w:sz w:val="28"/>
          <w:szCs w:val="28"/>
        </w:rPr>
      </w:pPr>
    </w:p>
    <w:p w14:paraId="7EF76D84" w14:textId="77777777" w:rsidR="00222FB5" w:rsidRDefault="00222FB5" w:rsidP="00222FB5"/>
    <w:p w14:paraId="75314C9F" w14:textId="77777777" w:rsidR="00222FB5" w:rsidRDefault="00222FB5" w:rsidP="00222FB5">
      <w:pPr>
        <w:pStyle w:val="Paragrafoelenco"/>
      </w:pPr>
    </w:p>
    <w:p w14:paraId="7F5570B6" w14:textId="77777777" w:rsidR="00222FB5" w:rsidRDefault="00222FB5" w:rsidP="00222FB5">
      <w:pPr>
        <w:pStyle w:val="Paragrafoelenco"/>
      </w:pPr>
    </w:p>
    <w:p w14:paraId="0BD1E730" w14:textId="77777777" w:rsidR="00222FB5" w:rsidRDefault="00222FB5" w:rsidP="00222FB5">
      <w:pPr>
        <w:pStyle w:val="Paragrafoelenco"/>
      </w:pPr>
    </w:p>
    <w:p w14:paraId="0E9ED3AA" w14:textId="77777777" w:rsidR="00222FB5" w:rsidRDefault="00222FB5" w:rsidP="00222FB5">
      <w:pPr>
        <w:pStyle w:val="Paragrafoelenco"/>
      </w:pPr>
    </w:p>
    <w:p w14:paraId="7E2ACF36" w14:textId="77777777" w:rsidR="00222FB5" w:rsidRDefault="00222FB5" w:rsidP="00222FB5">
      <w:pPr>
        <w:pStyle w:val="Paragrafoelenco"/>
      </w:pPr>
    </w:p>
    <w:p w14:paraId="4B5C3C22" w14:textId="77777777" w:rsidR="00222FB5" w:rsidRDefault="00222FB5" w:rsidP="00222FB5">
      <w:pPr>
        <w:pStyle w:val="Paragrafoelenco"/>
      </w:pPr>
    </w:p>
    <w:p w14:paraId="2C7BC563" w14:textId="77777777" w:rsidR="00222FB5" w:rsidRDefault="00222FB5" w:rsidP="00222FB5">
      <w:pPr>
        <w:pStyle w:val="Paragrafoelenco"/>
      </w:pPr>
    </w:p>
    <w:p w14:paraId="76DF4843" w14:textId="1C590F92" w:rsidR="0390B43B" w:rsidRDefault="0390B43B" w:rsidP="0390B43B"/>
    <w:p w14:paraId="14D57359" w14:textId="59DBEED2" w:rsidR="0390B43B" w:rsidRDefault="0390B43B" w:rsidP="0390B43B"/>
    <w:p w14:paraId="6565DAA2" w14:textId="77777777" w:rsidR="00222FB5" w:rsidRDefault="00222FB5" w:rsidP="0390B43B"/>
    <w:p w14:paraId="6A9C5097" w14:textId="1D3DF594" w:rsidR="00222FB5" w:rsidRDefault="00222FB5" w:rsidP="00222FB5">
      <w:pPr>
        <w:pStyle w:val="Titolo3"/>
      </w:pPr>
      <w:r>
        <w:t>Random Forest Report, Matrice di confusione, curva ROC:</w:t>
      </w:r>
    </w:p>
    <w:p w14:paraId="6D02ED54" w14:textId="77777777" w:rsidR="00222FB5" w:rsidRPr="00222FB5" w:rsidRDefault="00222FB5" w:rsidP="00222FB5"/>
    <w:tbl>
      <w:tblPr>
        <w:tblStyle w:val="Tabellagriglia1chiara-colore1"/>
        <w:tblW w:w="0" w:type="auto"/>
        <w:tblLook w:val="04A0" w:firstRow="1" w:lastRow="0" w:firstColumn="1" w:lastColumn="0" w:noHBand="0" w:noVBand="1"/>
      </w:tblPr>
      <w:tblGrid>
        <w:gridCol w:w="1784"/>
        <w:gridCol w:w="1824"/>
        <w:gridCol w:w="1764"/>
        <w:gridCol w:w="1814"/>
        <w:gridCol w:w="1830"/>
      </w:tblGrid>
      <w:tr w:rsidR="00222FB5" w14:paraId="1542A4C5" w14:textId="77777777" w:rsidTr="00464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09CC9856" w14:textId="77777777" w:rsidR="00222FB5" w:rsidRDefault="00222FB5" w:rsidP="009E516D">
            <w:pPr>
              <w:jc w:val="center"/>
              <w:rPr>
                <w:sz w:val="28"/>
                <w:szCs w:val="28"/>
              </w:rPr>
            </w:pPr>
            <w:r>
              <w:rPr>
                <w:sz w:val="28"/>
                <w:szCs w:val="28"/>
              </w:rPr>
              <w:t>Output</w:t>
            </w:r>
          </w:p>
        </w:tc>
        <w:tc>
          <w:tcPr>
            <w:tcW w:w="1824" w:type="dxa"/>
          </w:tcPr>
          <w:p w14:paraId="08FCC8CD"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764" w:type="dxa"/>
          </w:tcPr>
          <w:p w14:paraId="64B024BB"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814" w:type="dxa"/>
          </w:tcPr>
          <w:p w14:paraId="547E05FB"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F1-Measure</w:t>
            </w:r>
          </w:p>
        </w:tc>
        <w:tc>
          <w:tcPr>
            <w:tcW w:w="1830" w:type="dxa"/>
          </w:tcPr>
          <w:p w14:paraId="01B8452E"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4644AE" w14:paraId="23D68B1B"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38B7CFBE" w14:textId="77777777" w:rsidR="004644AE" w:rsidRPr="006A4C39" w:rsidRDefault="004644AE" w:rsidP="009E516D">
            <w:pPr>
              <w:jc w:val="center"/>
              <w:rPr>
                <w:b w:val="0"/>
                <w:bCs w:val="0"/>
                <w:sz w:val="28"/>
                <w:szCs w:val="28"/>
              </w:rPr>
            </w:pPr>
            <w:r>
              <w:rPr>
                <w:b w:val="0"/>
                <w:bCs w:val="0"/>
                <w:sz w:val="28"/>
                <w:szCs w:val="28"/>
              </w:rPr>
              <w:t>0</w:t>
            </w:r>
          </w:p>
        </w:tc>
        <w:tc>
          <w:tcPr>
            <w:tcW w:w="1824" w:type="dxa"/>
          </w:tcPr>
          <w:p w14:paraId="7EA98303"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c>
          <w:tcPr>
            <w:tcW w:w="1764" w:type="dxa"/>
          </w:tcPr>
          <w:p w14:paraId="481405DF"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0.94</w:t>
            </w:r>
          </w:p>
        </w:tc>
        <w:tc>
          <w:tcPr>
            <w:tcW w:w="1814" w:type="dxa"/>
          </w:tcPr>
          <w:p w14:paraId="4332188C"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0.91</w:t>
            </w:r>
          </w:p>
        </w:tc>
        <w:tc>
          <w:tcPr>
            <w:tcW w:w="1830" w:type="dxa"/>
            <w:vMerge w:val="restart"/>
            <w:vAlign w:val="center"/>
          </w:tcPr>
          <w:p w14:paraId="73E49935" w14:textId="5906B609"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r>
      <w:tr w:rsidR="004644AE" w14:paraId="273B0628"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78A3403B" w14:textId="77777777" w:rsidR="004644AE" w:rsidRPr="006A4C39" w:rsidRDefault="004644AE" w:rsidP="009E516D">
            <w:pPr>
              <w:jc w:val="center"/>
              <w:rPr>
                <w:b w:val="0"/>
                <w:bCs w:val="0"/>
                <w:sz w:val="28"/>
                <w:szCs w:val="28"/>
              </w:rPr>
            </w:pPr>
            <w:r>
              <w:rPr>
                <w:b w:val="0"/>
                <w:bCs w:val="0"/>
                <w:sz w:val="28"/>
                <w:szCs w:val="28"/>
              </w:rPr>
              <w:t>1</w:t>
            </w:r>
          </w:p>
        </w:tc>
        <w:tc>
          <w:tcPr>
            <w:tcW w:w="1824" w:type="dxa"/>
          </w:tcPr>
          <w:p w14:paraId="29E404D5"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0.88</w:t>
            </w:r>
          </w:p>
        </w:tc>
        <w:tc>
          <w:tcPr>
            <w:tcW w:w="1764" w:type="dxa"/>
          </w:tcPr>
          <w:p w14:paraId="2B9A1A59"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0.79</w:t>
            </w:r>
          </w:p>
        </w:tc>
        <w:tc>
          <w:tcPr>
            <w:tcW w:w="1814" w:type="dxa"/>
          </w:tcPr>
          <w:p w14:paraId="51F1A04C"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830" w:type="dxa"/>
            <w:vMerge/>
          </w:tcPr>
          <w:p w14:paraId="3D9F66E4" w14:textId="0029A760"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1E67F165" w14:textId="77777777" w:rsidR="00222FB5" w:rsidRDefault="00222FB5" w:rsidP="00222FB5">
      <w:pPr>
        <w:pStyle w:val="Paragrafoelenco"/>
        <w:rPr>
          <w:sz w:val="28"/>
          <w:szCs w:val="28"/>
        </w:rPr>
      </w:pPr>
      <w:r w:rsidRPr="00C15AC4">
        <w:rPr>
          <w:noProof/>
          <w:sz w:val="28"/>
          <w:szCs w:val="28"/>
        </w:rPr>
        <w:drawing>
          <wp:anchor distT="0" distB="0" distL="114300" distR="114300" simplePos="0" relativeHeight="251663360" behindDoc="0" locked="0" layoutInCell="1" allowOverlap="1" wp14:anchorId="69B9C237" wp14:editId="165C9BCA">
            <wp:simplePos x="0" y="0"/>
            <wp:positionH relativeFrom="margin">
              <wp:align>right</wp:align>
            </wp:positionH>
            <wp:positionV relativeFrom="paragraph">
              <wp:posOffset>101987</wp:posOffset>
            </wp:positionV>
            <wp:extent cx="3260035" cy="246060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0035" cy="2460600"/>
                    </a:xfrm>
                    <a:prstGeom prst="rect">
                      <a:avLst/>
                    </a:prstGeom>
                  </pic:spPr>
                </pic:pic>
              </a:graphicData>
            </a:graphic>
            <wp14:sizeRelH relativeFrom="margin">
              <wp14:pctWidth>0</wp14:pctWidth>
            </wp14:sizeRelH>
            <wp14:sizeRelV relativeFrom="margin">
              <wp14:pctHeight>0</wp14:pctHeight>
            </wp14:sizeRelV>
          </wp:anchor>
        </w:drawing>
      </w:r>
      <w:r w:rsidRPr="00C15AC4">
        <w:rPr>
          <w:noProof/>
          <w:sz w:val="28"/>
          <w:szCs w:val="28"/>
        </w:rPr>
        <w:drawing>
          <wp:anchor distT="0" distB="0" distL="114300" distR="114300" simplePos="0" relativeHeight="251662336" behindDoc="0" locked="0" layoutInCell="1" allowOverlap="1" wp14:anchorId="79D145C2" wp14:editId="6C6E1836">
            <wp:simplePos x="0" y="0"/>
            <wp:positionH relativeFrom="margin">
              <wp:align>left</wp:align>
            </wp:positionH>
            <wp:positionV relativeFrom="paragraph">
              <wp:posOffset>106929</wp:posOffset>
            </wp:positionV>
            <wp:extent cx="2740395" cy="2496709"/>
            <wp:effectExtent l="0" t="0" r="3175"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0395" cy="2496709"/>
                    </a:xfrm>
                    <a:prstGeom prst="rect">
                      <a:avLst/>
                    </a:prstGeom>
                  </pic:spPr>
                </pic:pic>
              </a:graphicData>
            </a:graphic>
          </wp:anchor>
        </w:drawing>
      </w:r>
    </w:p>
    <w:p w14:paraId="14A46066" w14:textId="77777777" w:rsidR="00222FB5" w:rsidRDefault="00222FB5" w:rsidP="00222FB5">
      <w:pPr>
        <w:pStyle w:val="Paragrafoelenco"/>
        <w:rPr>
          <w:sz w:val="28"/>
          <w:szCs w:val="28"/>
        </w:rPr>
      </w:pPr>
    </w:p>
    <w:p w14:paraId="0112DF15" w14:textId="77777777" w:rsidR="00222FB5" w:rsidRDefault="00222FB5" w:rsidP="00222FB5">
      <w:pPr>
        <w:pStyle w:val="Paragrafoelenco"/>
        <w:rPr>
          <w:sz w:val="28"/>
          <w:szCs w:val="28"/>
        </w:rPr>
      </w:pPr>
    </w:p>
    <w:p w14:paraId="4C04DAAE" w14:textId="77777777" w:rsidR="00222FB5" w:rsidRDefault="00222FB5" w:rsidP="00222FB5">
      <w:pPr>
        <w:pStyle w:val="Paragrafoelenco"/>
        <w:rPr>
          <w:sz w:val="28"/>
          <w:szCs w:val="28"/>
        </w:rPr>
      </w:pPr>
    </w:p>
    <w:p w14:paraId="71462BF0" w14:textId="77777777" w:rsidR="00222FB5" w:rsidRDefault="00222FB5" w:rsidP="00222FB5">
      <w:pPr>
        <w:pStyle w:val="Paragrafoelenco"/>
        <w:rPr>
          <w:sz w:val="28"/>
          <w:szCs w:val="28"/>
        </w:rPr>
      </w:pPr>
    </w:p>
    <w:p w14:paraId="2C107C9E" w14:textId="77777777" w:rsidR="00222FB5" w:rsidRDefault="00222FB5" w:rsidP="00222FB5">
      <w:pPr>
        <w:pStyle w:val="Paragrafoelenco"/>
        <w:rPr>
          <w:sz w:val="28"/>
          <w:szCs w:val="28"/>
        </w:rPr>
      </w:pPr>
    </w:p>
    <w:p w14:paraId="0F897891" w14:textId="77777777" w:rsidR="00222FB5" w:rsidRDefault="00222FB5" w:rsidP="00222FB5">
      <w:pPr>
        <w:pStyle w:val="Paragrafoelenco"/>
        <w:rPr>
          <w:sz w:val="28"/>
          <w:szCs w:val="28"/>
        </w:rPr>
      </w:pPr>
    </w:p>
    <w:p w14:paraId="27E30AE0" w14:textId="77777777" w:rsidR="00222FB5" w:rsidRDefault="00222FB5" w:rsidP="00222FB5">
      <w:pPr>
        <w:pStyle w:val="Paragrafoelenco"/>
        <w:rPr>
          <w:sz w:val="28"/>
          <w:szCs w:val="28"/>
        </w:rPr>
      </w:pPr>
    </w:p>
    <w:p w14:paraId="4C24EFB1" w14:textId="77777777" w:rsidR="00222FB5" w:rsidRDefault="00222FB5" w:rsidP="00222FB5">
      <w:pPr>
        <w:pStyle w:val="Paragrafoelenco"/>
        <w:rPr>
          <w:sz w:val="28"/>
          <w:szCs w:val="28"/>
        </w:rPr>
      </w:pPr>
    </w:p>
    <w:p w14:paraId="400C3B9B" w14:textId="77777777" w:rsidR="00222FB5" w:rsidRDefault="00222FB5" w:rsidP="00222FB5">
      <w:pPr>
        <w:pStyle w:val="Paragrafoelenco"/>
        <w:rPr>
          <w:sz w:val="28"/>
          <w:szCs w:val="28"/>
        </w:rPr>
      </w:pPr>
    </w:p>
    <w:p w14:paraId="30578F23" w14:textId="77777777" w:rsidR="00222FB5" w:rsidRDefault="00222FB5" w:rsidP="00222FB5">
      <w:pPr>
        <w:pStyle w:val="Paragrafoelenco"/>
        <w:rPr>
          <w:sz w:val="28"/>
          <w:szCs w:val="28"/>
        </w:rPr>
      </w:pPr>
    </w:p>
    <w:p w14:paraId="2A1B05C9" w14:textId="77777777" w:rsidR="00222FB5" w:rsidRDefault="00222FB5" w:rsidP="00222FB5">
      <w:pPr>
        <w:pStyle w:val="Paragrafoelenco"/>
        <w:rPr>
          <w:sz w:val="28"/>
          <w:szCs w:val="28"/>
        </w:rPr>
      </w:pPr>
    </w:p>
    <w:p w14:paraId="72135477" w14:textId="77777777" w:rsidR="00222FB5" w:rsidRDefault="00222FB5" w:rsidP="0390B43B"/>
    <w:p w14:paraId="1EB68BB2" w14:textId="78C4967F" w:rsidR="0390B43B" w:rsidRDefault="0390B43B" w:rsidP="0390B43B"/>
    <w:p w14:paraId="591ADB53" w14:textId="1259EF8D" w:rsidR="00222FB5" w:rsidRDefault="00222FB5" w:rsidP="00222FB5">
      <w:pPr>
        <w:pStyle w:val="Titolo3"/>
      </w:pPr>
      <w:r>
        <w:t>Gradient Boosting Report, Matrice di confusione, curva ROC:</w:t>
      </w:r>
    </w:p>
    <w:p w14:paraId="1F47B6D6" w14:textId="77777777" w:rsidR="00222FB5" w:rsidRPr="00222FB5" w:rsidRDefault="00222FB5" w:rsidP="00222FB5"/>
    <w:tbl>
      <w:tblPr>
        <w:tblStyle w:val="Tabellagriglia1chiara-colore1"/>
        <w:tblW w:w="0" w:type="auto"/>
        <w:tblLook w:val="04A0" w:firstRow="1" w:lastRow="0" w:firstColumn="1" w:lastColumn="0" w:noHBand="0" w:noVBand="1"/>
      </w:tblPr>
      <w:tblGrid>
        <w:gridCol w:w="1784"/>
        <w:gridCol w:w="1824"/>
        <w:gridCol w:w="1764"/>
        <w:gridCol w:w="1814"/>
        <w:gridCol w:w="1830"/>
      </w:tblGrid>
      <w:tr w:rsidR="00222FB5" w14:paraId="781A4561" w14:textId="77777777" w:rsidTr="00464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765CF529" w14:textId="77777777" w:rsidR="00222FB5" w:rsidRDefault="00222FB5" w:rsidP="009E516D">
            <w:pPr>
              <w:jc w:val="center"/>
              <w:rPr>
                <w:sz w:val="28"/>
                <w:szCs w:val="28"/>
              </w:rPr>
            </w:pPr>
            <w:r>
              <w:rPr>
                <w:sz w:val="28"/>
                <w:szCs w:val="28"/>
              </w:rPr>
              <w:t>Output</w:t>
            </w:r>
          </w:p>
        </w:tc>
        <w:tc>
          <w:tcPr>
            <w:tcW w:w="1824" w:type="dxa"/>
          </w:tcPr>
          <w:p w14:paraId="67362951"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764" w:type="dxa"/>
          </w:tcPr>
          <w:p w14:paraId="23DBF958"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814" w:type="dxa"/>
          </w:tcPr>
          <w:p w14:paraId="48F9748B"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F1-Measure</w:t>
            </w:r>
          </w:p>
        </w:tc>
        <w:tc>
          <w:tcPr>
            <w:tcW w:w="1830" w:type="dxa"/>
          </w:tcPr>
          <w:p w14:paraId="24F8CE97"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4644AE" w14:paraId="79D309AC"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22E481DE" w14:textId="77777777" w:rsidR="004644AE" w:rsidRPr="006A4C39" w:rsidRDefault="004644AE" w:rsidP="009E516D">
            <w:pPr>
              <w:jc w:val="center"/>
              <w:rPr>
                <w:b w:val="0"/>
                <w:bCs w:val="0"/>
                <w:sz w:val="28"/>
                <w:szCs w:val="28"/>
              </w:rPr>
            </w:pPr>
            <w:r>
              <w:rPr>
                <w:b w:val="0"/>
                <w:bCs w:val="0"/>
                <w:sz w:val="28"/>
                <w:szCs w:val="28"/>
              </w:rPr>
              <w:t>0</w:t>
            </w:r>
          </w:p>
        </w:tc>
        <w:tc>
          <w:tcPr>
            <w:tcW w:w="1824" w:type="dxa"/>
          </w:tcPr>
          <w:p w14:paraId="3356DD38"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0.85</w:t>
            </w:r>
          </w:p>
        </w:tc>
        <w:tc>
          <w:tcPr>
            <w:tcW w:w="1764" w:type="dxa"/>
          </w:tcPr>
          <w:p w14:paraId="26717055"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0.92</w:t>
            </w:r>
          </w:p>
        </w:tc>
        <w:tc>
          <w:tcPr>
            <w:tcW w:w="1814" w:type="dxa"/>
          </w:tcPr>
          <w:p w14:paraId="68EF2F30"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c>
          <w:tcPr>
            <w:tcW w:w="1830" w:type="dxa"/>
            <w:vMerge w:val="restart"/>
            <w:vAlign w:val="center"/>
          </w:tcPr>
          <w:p w14:paraId="3AF23B20" w14:textId="44E20681"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0.85</w:t>
            </w:r>
          </w:p>
        </w:tc>
      </w:tr>
      <w:tr w:rsidR="004644AE" w14:paraId="5979505D"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3026FD87" w14:textId="77777777" w:rsidR="004644AE" w:rsidRPr="006A4C39" w:rsidRDefault="004644AE" w:rsidP="009E516D">
            <w:pPr>
              <w:jc w:val="center"/>
              <w:rPr>
                <w:b w:val="0"/>
                <w:bCs w:val="0"/>
                <w:sz w:val="28"/>
                <w:szCs w:val="28"/>
              </w:rPr>
            </w:pPr>
            <w:r>
              <w:rPr>
                <w:b w:val="0"/>
                <w:bCs w:val="0"/>
                <w:sz w:val="28"/>
                <w:szCs w:val="28"/>
              </w:rPr>
              <w:t>1</w:t>
            </w:r>
          </w:p>
        </w:tc>
        <w:tc>
          <w:tcPr>
            <w:tcW w:w="1824" w:type="dxa"/>
          </w:tcPr>
          <w:p w14:paraId="62D8E933"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0.85</w:t>
            </w:r>
          </w:p>
        </w:tc>
        <w:tc>
          <w:tcPr>
            <w:tcW w:w="1764" w:type="dxa"/>
          </w:tcPr>
          <w:p w14:paraId="36773C78"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0.73</w:t>
            </w:r>
          </w:p>
        </w:tc>
        <w:tc>
          <w:tcPr>
            <w:tcW w:w="1814" w:type="dxa"/>
          </w:tcPr>
          <w:p w14:paraId="17579380"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w:t>
            </w:r>
          </w:p>
        </w:tc>
        <w:tc>
          <w:tcPr>
            <w:tcW w:w="1830" w:type="dxa"/>
            <w:vMerge/>
            <w:vAlign w:val="center"/>
          </w:tcPr>
          <w:p w14:paraId="15C2490E" w14:textId="446A80F5"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1E0CD50E" w14:textId="77777777" w:rsidR="00222FB5" w:rsidRDefault="00222FB5" w:rsidP="00222FB5">
      <w:pPr>
        <w:rPr>
          <w:sz w:val="28"/>
          <w:szCs w:val="28"/>
        </w:rPr>
      </w:pPr>
    </w:p>
    <w:p w14:paraId="6D5648AF" w14:textId="77777777" w:rsidR="00222FB5" w:rsidRDefault="00222FB5" w:rsidP="00222FB5">
      <w:pPr>
        <w:rPr>
          <w:sz w:val="28"/>
          <w:szCs w:val="28"/>
        </w:rPr>
      </w:pPr>
      <w:r w:rsidRPr="00C15AC4">
        <w:rPr>
          <w:noProof/>
          <w:sz w:val="28"/>
          <w:szCs w:val="28"/>
        </w:rPr>
        <w:drawing>
          <wp:anchor distT="0" distB="0" distL="114300" distR="114300" simplePos="0" relativeHeight="251665408" behindDoc="0" locked="0" layoutInCell="1" allowOverlap="1" wp14:anchorId="598F9955" wp14:editId="74FA3455">
            <wp:simplePos x="0" y="0"/>
            <wp:positionH relativeFrom="margin">
              <wp:align>left</wp:align>
            </wp:positionH>
            <wp:positionV relativeFrom="paragraph">
              <wp:posOffset>243619</wp:posOffset>
            </wp:positionV>
            <wp:extent cx="2560320" cy="246253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2462530"/>
                    </a:xfrm>
                    <a:prstGeom prst="rect">
                      <a:avLst/>
                    </a:prstGeom>
                  </pic:spPr>
                </pic:pic>
              </a:graphicData>
            </a:graphic>
            <wp14:sizeRelH relativeFrom="margin">
              <wp14:pctWidth>0</wp14:pctWidth>
            </wp14:sizeRelH>
            <wp14:sizeRelV relativeFrom="margin">
              <wp14:pctHeight>0</wp14:pctHeight>
            </wp14:sizeRelV>
          </wp:anchor>
        </w:drawing>
      </w:r>
    </w:p>
    <w:p w14:paraId="222F502C" w14:textId="77777777" w:rsidR="00222FB5" w:rsidRDefault="00222FB5" w:rsidP="00222FB5">
      <w:pPr>
        <w:rPr>
          <w:sz w:val="28"/>
          <w:szCs w:val="28"/>
        </w:rPr>
      </w:pPr>
      <w:r w:rsidRPr="00C15AC4">
        <w:rPr>
          <w:noProof/>
          <w:sz w:val="28"/>
          <w:szCs w:val="28"/>
        </w:rPr>
        <w:drawing>
          <wp:anchor distT="0" distB="0" distL="114300" distR="114300" simplePos="0" relativeHeight="251666432" behindDoc="0" locked="0" layoutInCell="1" allowOverlap="1" wp14:anchorId="3DB694A5" wp14:editId="207149D9">
            <wp:simplePos x="0" y="0"/>
            <wp:positionH relativeFrom="margin">
              <wp:align>right</wp:align>
            </wp:positionH>
            <wp:positionV relativeFrom="paragraph">
              <wp:posOffset>3948</wp:posOffset>
            </wp:positionV>
            <wp:extent cx="3252083" cy="2466034"/>
            <wp:effectExtent l="0" t="0" r="5715"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2083" cy="2466034"/>
                    </a:xfrm>
                    <a:prstGeom prst="rect">
                      <a:avLst/>
                    </a:prstGeom>
                  </pic:spPr>
                </pic:pic>
              </a:graphicData>
            </a:graphic>
            <wp14:sizeRelH relativeFrom="margin">
              <wp14:pctWidth>0</wp14:pctWidth>
            </wp14:sizeRelH>
            <wp14:sizeRelV relativeFrom="margin">
              <wp14:pctHeight>0</wp14:pctHeight>
            </wp14:sizeRelV>
          </wp:anchor>
        </w:drawing>
      </w:r>
    </w:p>
    <w:p w14:paraId="0C235F5C" w14:textId="77777777" w:rsidR="00222FB5" w:rsidRDefault="00222FB5" w:rsidP="00222FB5">
      <w:pPr>
        <w:rPr>
          <w:sz w:val="28"/>
          <w:szCs w:val="28"/>
        </w:rPr>
      </w:pPr>
    </w:p>
    <w:p w14:paraId="440E08D0" w14:textId="77777777" w:rsidR="00222FB5" w:rsidRDefault="00222FB5" w:rsidP="00222FB5">
      <w:pPr>
        <w:rPr>
          <w:sz w:val="28"/>
          <w:szCs w:val="28"/>
        </w:rPr>
      </w:pPr>
    </w:p>
    <w:p w14:paraId="6974FCD6" w14:textId="77777777" w:rsidR="00222FB5" w:rsidRDefault="00222FB5" w:rsidP="00222FB5">
      <w:pPr>
        <w:rPr>
          <w:sz w:val="28"/>
          <w:szCs w:val="28"/>
        </w:rPr>
      </w:pPr>
    </w:p>
    <w:p w14:paraId="48147F73" w14:textId="77777777" w:rsidR="00222FB5" w:rsidRDefault="00222FB5" w:rsidP="00222FB5">
      <w:pPr>
        <w:rPr>
          <w:sz w:val="28"/>
          <w:szCs w:val="28"/>
        </w:rPr>
      </w:pPr>
    </w:p>
    <w:p w14:paraId="556A3338" w14:textId="77777777" w:rsidR="00222FB5" w:rsidRDefault="00222FB5" w:rsidP="00222FB5">
      <w:pPr>
        <w:rPr>
          <w:sz w:val="28"/>
          <w:szCs w:val="28"/>
        </w:rPr>
      </w:pPr>
    </w:p>
    <w:p w14:paraId="663BE061" w14:textId="77777777" w:rsidR="00222FB5" w:rsidRDefault="00222FB5" w:rsidP="00222FB5">
      <w:pPr>
        <w:rPr>
          <w:sz w:val="28"/>
          <w:szCs w:val="28"/>
        </w:rPr>
      </w:pPr>
    </w:p>
    <w:p w14:paraId="221BDECE" w14:textId="77777777" w:rsidR="00222FB5" w:rsidRDefault="00222FB5" w:rsidP="00222FB5">
      <w:pPr>
        <w:rPr>
          <w:sz w:val="28"/>
          <w:szCs w:val="28"/>
        </w:rPr>
      </w:pPr>
    </w:p>
    <w:p w14:paraId="223F3817" w14:textId="77777777" w:rsidR="00222FB5" w:rsidRDefault="00222FB5" w:rsidP="00222FB5">
      <w:pPr>
        <w:rPr>
          <w:sz w:val="28"/>
          <w:szCs w:val="28"/>
        </w:rPr>
      </w:pPr>
    </w:p>
    <w:p w14:paraId="79C7380A" w14:textId="77777777" w:rsidR="00222FB5" w:rsidRDefault="00222FB5" w:rsidP="00222FB5">
      <w:pPr>
        <w:rPr>
          <w:b/>
          <w:bCs/>
          <w:i/>
          <w:iCs/>
          <w:sz w:val="28"/>
          <w:szCs w:val="28"/>
        </w:rPr>
      </w:pPr>
    </w:p>
    <w:p w14:paraId="6E57871F" w14:textId="4E4E792E" w:rsidR="00222FB5" w:rsidRDefault="00222FB5" w:rsidP="00222FB5">
      <w:pPr>
        <w:pStyle w:val="Titolo3"/>
      </w:pPr>
      <w:r w:rsidRPr="00222FB5">
        <w:t>Adaboost Report, Matrice di confusione, curva ROC:</w:t>
      </w:r>
    </w:p>
    <w:p w14:paraId="338BB98C" w14:textId="77777777" w:rsidR="00222FB5" w:rsidRPr="00222FB5" w:rsidRDefault="00222FB5" w:rsidP="00222FB5"/>
    <w:tbl>
      <w:tblPr>
        <w:tblStyle w:val="Tabellagriglia1chiara-colore1"/>
        <w:tblW w:w="0" w:type="auto"/>
        <w:tblLook w:val="04A0" w:firstRow="1" w:lastRow="0" w:firstColumn="1" w:lastColumn="0" w:noHBand="0" w:noVBand="1"/>
      </w:tblPr>
      <w:tblGrid>
        <w:gridCol w:w="1784"/>
        <w:gridCol w:w="1824"/>
        <w:gridCol w:w="1764"/>
        <w:gridCol w:w="1814"/>
        <w:gridCol w:w="1830"/>
      </w:tblGrid>
      <w:tr w:rsidR="00222FB5" w14:paraId="4F9323F0" w14:textId="77777777" w:rsidTr="00464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EE79604" w14:textId="77777777" w:rsidR="00222FB5" w:rsidRDefault="00222FB5" w:rsidP="009E516D">
            <w:pPr>
              <w:jc w:val="center"/>
              <w:rPr>
                <w:sz w:val="28"/>
                <w:szCs w:val="28"/>
              </w:rPr>
            </w:pPr>
            <w:r>
              <w:rPr>
                <w:sz w:val="28"/>
                <w:szCs w:val="28"/>
              </w:rPr>
              <w:t>Output</w:t>
            </w:r>
          </w:p>
        </w:tc>
        <w:tc>
          <w:tcPr>
            <w:tcW w:w="1824" w:type="dxa"/>
          </w:tcPr>
          <w:p w14:paraId="0572E4B5"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764" w:type="dxa"/>
          </w:tcPr>
          <w:p w14:paraId="23BCB1A6"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814" w:type="dxa"/>
          </w:tcPr>
          <w:p w14:paraId="18F7E222"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F1-Measure</w:t>
            </w:r>
          </w:p>
        </w:tc>
        <w:tc>
          <w:tcPr>
            <w:tcW w:w="1830" w:type="dxa"/>
          </w:tcPr>
          <w:p w14:paraId="78AAE7FF" w14:textId="77777777" w:rsidR="00222FB5" w:rsidRDefault="00222FB5"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4644AE" w14:paraId="1254B75E"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5AD6833B" w14:textId="77777777" w:rsidR="004644AE" w:rsidRPr="006A4C39" w:rsidRDefault="004644AE" w:rsidP="009E516D">
            <w:pPr>
              <w:jc w:val="center"/>
              <w:rPr>
                <w:b w:val="0"/>
                <w:bCs w:val="0"/>
                <w:sz w:val="28"/>
                <w:szCs w:val="28"/>
              </w:rPr>
            </w:pPr>
            <w:r>
              <w:rPr>
                <w:b w:val="0"/>
                <w:bCs w:val="0"/>
                <w:sz w:val="28"/>
                <w:szCs w:val="28"/>
              </w:rPr>
              <w:t>0</w:t>
            </w:r>
          </w:p>
        </w:tc>
        <w:tc>
          <w:tcPr>
            <w:tcW w:w="1824" w:type="dxa"/>
          </w:tcPr>
          <w:p w14:paraId="72754E7D"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c>
          <w:tcPr>
            <w:tcW w:w="1764" w:type="dxa"/>
          </w:tcPr>
          <w:p w14:paraId="19510C5F"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0.91</w:t>
            </w:r>
          </w:p>
        </w:tc>
        <w:tc>
          <w:tcPr>
            <w:tcW w:w="1814" w:type="dxa"/>
          </w:tcPr>
          <w:p w14:paraId="55544ED5"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0.90</w:t>
            </w:r>
          </w:p>
        </w:tc>
        <w:tc>
          <w:tcPr>
            <w:tcW w:w="1830" w:type="dxa"/>
            <w:vMerge w:val="restart"/>
            <w:vAlign w:val="center"/>
          </w:tcPr>
          <w:p w14:paraId="1E6135AC" w14:textId="5F71BC2B"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0.87</w:t>
            </w:r>
          </w:p>
        </w:tc>
      </w:tr>
      <w:tr w:rsidR="004644AE" w14:paraId="63EB22DA"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570B473F" w14:textId="77777777" w:rsidR="004644AE" w:rsidRPr="006A4C39" w:rsidRDefault="004644AE" w:rsidP="009E516D">
            <w:pPr>
              <w:jc w:val="center"/>
              <w:rPr>
                <w:b w:val="0"/>
                <w:bCs w:val="0"/>
                <w:sz w:val="28"/>
                <w:szCs w:val="28"/>
              </w:rPr>
            </w:pPr>
            <w:r>
              <w:rPr>
                <w:b w:val="0"/>
                <w:bCs w:val="0"/>
                <w:sz w:val="28"/>
                <w:szCs w:val="28"/>
              </w:rPr>
              <w:t>1</w:t>
            </w:r>
          </w:p>
        </w:tc>
        <w:tc>
          <w:tcPr>
            <w:tcW w:w="1824" w:type="dxa"/>
          </w:tcPr>
          <w:p w14:paraId="66B91B45"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0.85</w:t>
            </w:r>
          </w:p>
        </w:tc>
        <w:tc>
          <w:tcPr>
            <w:tcW w:w="1764" w:type="dxa"/>
          </w:tcPr>
          <w:p w14:paraId="665808AC"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w:t>
            </w:r>
          </w:p>
        </w:tc>
        <w:tc>
          <w:tcPr>
            <w:tcW w:w="1814" w:type="dxa"/>
          </w:tcPr>
          <w:p w14:paraId="5A5189D2"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0.82</w:t>
            </w:r>
          </w:p>
        </w:tc>
        <w:tc>
          <w:tcPr>
            <w:tcW w:w="1830" w:type="dxa"/>
            <w:vMerge/>
            <w:vAlign w:val="center"/>
          </w:tcPr>
          <w:p w14:paraId="0521273E" w14:textId="513AFFBC"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4EA50147" w14:textId="77777777" w:rsidR="00222FB5" w:rsidRDefault="00222FB5" w:rsidP="00222FB5">
      <w:pPr>
        <w:rPr>
          <w:sz w:val="28"/>
          <w:szCs w:val="28"/>
        </w:rPr>
      </w:pPr>
      <w:r w:rsidRPr="00D5417A">
        <w:rPr>
          <w:noProof/>
          <w:sz w:val="28"/>
          <w:szCs w:val="28"/>
        </w:rPr>
        <w:drawing>
          <wp:anchor distT="0" distB="0" distL="114300" distR="114300" simplePos="0" relativeHeight="251668480" behindDoc="0" locked="0" layoutInCell="1" allowOverlap="1" wp14:anchorId="352ABD62" wp14:editId="43B0313E">
            <wp:simplePos x="0" y="0"/>
            <wp:positionH relativeFrom="margin">
              <wp:align>right</wp:align>
            </wp:positionH>
            <wp:positionV relativeFrom="paragraph">
              <wp:posOffset>54914</wp:posOffset>
            </wp:positionV>
            <wp:extent cx="3546281" cy="2676544"/>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46281" cy="2676544"/>
                    </a:xfrm>
                    <a:prstGeom prst="rect">
                      <a:avLst/>
                    </a:prstGeom>
                  </pic:spPr>
                </pic:pic>
              </a:graphicData>
            </a:graphic>
            <wp14:sizeRelH relativeFrom="margin">
              <wp14:pctWidth>0</wp14:pctWidth>
            </wp14:sizeRelH>
            <wp14:sizeRelV relativeFrom="margin">
              <wp14:pctHeight>0</wp14:pctHeight>
            </wp14:sizeRelV>
          </wp:anchor>
        </w:drawing>
      </w:r>
      <w:r w:rsidRPr="00D5417A">
        <w:rPr>
          <w:noProof/>
          <w:sz w:val="28"/>
          <w:szCs w:val="28"/>
        </w:rPr>
        <w:drawing>
          <wp:anchor distT="0" distB="0" distL="114300" distR="114300" simplePos="0" relativeHeight="251667456" behindDoc="0" locked="0" layoutInCell="1" allowOverlap="1" wp14:anchorId="595DECCA" wp14:editId="0351F65A">
            <wp:simplePos x="0" y="0"/>
            <wp:positionH relativeFrom="margin">
              <wp:align>left</wp:align>
            </wp:positionH>
            <wp:positionV relativeFrom="paragraph">
              <wp:posOffset>237683</wp:posOffset>
            </wp:positionV>
            <wp:extent cx="2626246" cy="2480806"/>
            <wp:effectExtent l="0" t="0" r="317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6246" cy="2480806"/>
                    </a:xfrm>
                    <a:prstGeom prst="rect">
                      <a:avLst/>
                    </a:prstGeom>
                  </pic:spPr>
                </pic:pic>
              </a:graphicData>
            </a:graphic>
            <wp14:sizeRelH relativeFrom="margin">
              <wp14:pctWidth>0</wp14:pctWidth>
            </wp14:sizeRelH>
            <wp14:sizeRelV relativeFrom="margin">
              <wp14:pctHeight>0</wp14:pctHeight>
            </wp14:sizeRelV>
          </wp:anchor>
        </w:drawing>
      </w:r>
    </w:p>
    <w:p w14:paraId="2B2ED2D7" w14:textId="77777777" w:rsidR="00222FB5" w:rsidRDefault="00222FB5" w:rsidP="00222FB5">
      <w:pPr>
        <w:rPr>
          <w:sz w:val="28"/>
          <w:szCs w:val="28"/>
        </w:rPr>
      </w:pPr>
    </w:p>
    <w:p w14:paraId="3E5B57F9" w14:textId="77777777" w:rsidR="00222FB5" w:rsidRDefault="00222FB5" w:rsidP="00222FB5">
      <w:pPr>
        <w:rPr>
          <w:sz w:val="28"/>
          <w:szCs w:val="28"/>
        </w:rPr>
      </w:pPr>
    </w:p>
    <w:p w14:paraId="514ACB70" w14:textId="77777777" w:rsidR="00222FB5" w:rsidRDefault="00222FB5" w:rsidP="00222FB5">
      <w:pPr>
        <w:rPr>
          <w:sz w:val="28"/>
          <w:szCs w:val="28"/>
        </w:rPr>
      </w:pPr>
    </w:p>
    <w:p w14:paraId="3D6B7BAD" w14:textId="77777777" w:rsidR="00222FB5" w:rsidRDefault="00222FB5" w:rsidP="00222FB5">
      <w:pPr>
        <w:rPr>
          <w:sz w:val="28"/>
          <w:szCs w:val="28"/>
        </w:rPr>
      </w:pPr>
    </w:p>
    <w:p w14:paraId="5F747C94" w14:textId="77777777" w:rsidR="00222FB5" w:rsidRDefault="00222FB5" w:rsidP="00222FB5">
      <w:pPr>
        <w:rPr>
          <w:sz w:val="28"/>
          <w:szCs w:val="28"/>
        </w:rPr>
      </w:pPr>
    </w:p>
    <w:p w14:paraId="12DC26B7" w14:textId="77777777" w:rsidR="00222FB5" w:rsidRDefault="00222FB5" w:rsidP="00222FB5">
      <w:pPr>
        <w:rPr>
          <w:sz w:val="28"/>
          <w:szCs w:val="28"/>
        </w:rPr>
      </w:pPr>
    </w:p>
    <w:p w14:paraId="7B17789B" w14:textId="2AC71EE6" w:rsidR="00222FB5" w:rsidRDefault="00222FB5" w:rsidP="00222FB5">
      <w:pPr>
        <w:pStyle w:val="Titolo3"/>
      </w:pPr>
      <w:r>
        <w:lastRenderedPageBreak/>
        <w:t>Modelli di classificazione a confronto:</w:t>
      </w:r>
    </w:p>
    <w:p w14:paraId="5C75F2FF" w14:textId="5742E3B5" w:rsidR="00222FB5" w:rsidRDefault="00130AE2" w:rsidP="00222FB5">
      <w:pPr>
        <w:rPr>
          <w:b/>
          <w:bCs/>
          <w:i/>
          <w:iCs/>
          <w:sz w:val="28"/>
          <w:szCs w:val="28"/>
        </w:rPr>
      </w:pPr>
      <w:r>
        <w:rPr>
          <w:b/>
          <w:bCs/>
          <w:i/>
          <w:iCs/>
          <w:noProof/>
          <w:sz w:val="28"/>
          <w:szCs w:val="28"/>
        </w:rPr>
        <w:drawing>
          <wp:anchor distT="0" distB="0" distL="114300" distR="114300" simplePos="0" relativeHeight="251681792" behindDoc="0" locked="0" layoutInCell="1" allowOverlap="1" wp14:anchorId="29063F83" wp14:editId="56DCFE22">
            <wp:simplePos x="0" y="0"/>
            <wp:positionH relativeFrom="margin">
              <wp:align>right</wp:align>
            </wp:positionH>
            <wp:positionV relativeFrom="paragraph">
              <wp:posOffset>168631</wp:posOffset>
            </wp:positionV>
            <wp:extent cx="5727802" cy="3517900"/>
            <wp:effectExtent l="0" t="0" r="6350" b="6350"/>
            <wp:wrapNone/>
            <wp:docPr id="5" name="Immagine 5" descr="Immagine che contiene testo, scherm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o, screenshot&#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802" cy="3517900"/>
                    </a:xfrm>
                    <a:prstGeom prst="rect">
                      <a:avLst/>
                    </a:prstGeom>
                  </pic:spPr>
                </pic:pic>
              </a:graphicData>
            </a:graphic>
            <wp14:sizeRelH relativeFrom="margin">
              <wp14:pctWidth>0</wp14:pctWidth>
            </wp14:sizeRelH>
          </wp:anchor>
        </w:drawing>
      </w:r>
    </w:p>
    <w:p w14:paraId="4E7ABBBB" w14:textId="5E289E04" w:rsidR="00222FB5" w:rsidRDefault="00222FB5" w:rsidP="00222FB5">
      <w:pPr>
        <w:rPr>
          <w:b/>
          <w:bCs/>
          <w:i/>
          <w:iCs/>
          <w:sz w:val="28"/>
          <w:szCs w:val="28"/>
        </w:rPr>
      </w:pPr>
    </w:p>
    <w:p w14:paraId="5580E4A7" w14:textId="5ED5455D" w:rsidR="00222FB5" w:rsidRDefault="00222FB5" w:rsidP="00222FB5">
      <w:pPr>
        <w:rPr>
          <w:b/>
          <w:bCs/>
          <w:i/>
          <w:iCs/>
          <w:sz w:val="28"/>
          <w:szCs w:val="28"/>
        </w:rPr>
      </w:pPr>
    </w:p>
    <w:p w14:paraId="36D2D920" w14:textId="57DE57F1" w:rsidR="00130AE2" w:rsidRDefault="00130AE2" w:rsidP="00222FB5">
      <w:pPr>
        <w:rPr>
          <w:b/>
          <w:bCs/>
          <w:i/>
          <w:iCs/>
          <w:sz w:val="28"/>
          <w:szCs w:val="28"/>
        </w:rPr>
      </w:pPr>
    </w:p>
    <w:p w14:paraId="07E0A101" w14:textId="4F8D5EC8" w:rsidR="00130AE2" w:rsidRDefault="00130AE2" w:rsidP="00222FB5">
      <w:pPr>
        <w:rPr>
          <w:b/>
          <w:bCs/>
          <w:i/>
          <w:iCs/>
          <w:sz w:val="28"/>
          <w:szCs w:val="28"/>
        </w:rPr>
      </w:pPr>
    </w:p>
    <w:p w14:paraId="7D79FA11" w14:textId="4B7B4F18" w:rsidR="00130AE2" w:rsidRDefault="00130AE2" w:rsidP="00222FB5">
      <w:pPr>
        <w:rPr>
          <w:b/>
          <w:bCs/>
          <w:i/>
          <w:iCs/>
          <w:sz w:val="28"/>
          <w:szCs w:val="28"/>
        </w:rPr>
      </w:pPr>
    </w:p>
    <w:p w14:paraId="54961B5E" w14:textId="1DA4C236" w:rsidR="00130AE2" w:rsidRDefault="00130AE2" w:rsidP="00222FB5">
      <w:pPr>
        <w:rPr>
          <w:b/>
          <w:bCs/>
          <w:i/>
          <w:iCs/>
          <w:sz w:val="28"/>
          <w:szCs w:val="28"/>
        </w:rPr>
      </w:pPr>
    </w:p>
    <w:p w14:paraId="54BB5C05" w14:textId="32C613D1" w:rsidR="00130AE2" w:rsidRDefault="00130AE2" w:rsidP="00222FB5">
      <w:pPr>
        <w:rPr>
          <w:b/>
          <w:bCs/>
          <w:i/>
          <w:iCs/>
          <w:sz w:val="28"/>
          <w:szCs w:val="28"/>
        </w:rPr>
      </w:pPr>
    </w:p>
    <w:p w14:paraId="73F31742" w14:textId="4FD0331D" w:rsidR="00130AE2" w:rsidRDefault="00130AE2" w:rsidP="00222FB5">
      <w:pPr>
        <w:rPr>
          <w:b/>
          <w:bCs/>
          <w:i/>
          <w:iCs/>
          <w:sz w:val="28"/>
          <w:szCs w:val="28"/>
        </w:rPr>
      </w:pPr>
    </w:p>
    <w:p w14:paraId="0145CE5C" w14:textId="6E0A4555" w:rsidR="00130AE2" w:rsidRDefault="00130AE2" w:rsidP="00222FB5">
      <w:pPr>
        <w:rPr>
          <w:b/>
          <w:bCs/>
          <w:i/>
          <w:iCs/>
          <w:sz w:val="28"/>
          <w:szCs w:val="28"/>
        </w:rPr>
      </w:pPr>
    </w:p>
    <w:p w14:paraId="1B12CAA3" w14:textId="3AF49EDD" w:rsidR="00130AE2" w:rsidRDefault="00130AE2" w:rsidP="00222FB5">
      <w:pPr>
        <w:rPr>
          <w:b/>
          <w:bCs/>
          <w:i/>
          <w:iCs/>
          <w:sz w:val="28"/>
          <w:szCs w:val="28"/>
        </w:rPr>
      </w:pPr>
    </w:p>
    <w:p w14:paraId="557F6158" w14:textId="77777777" w:rsidR="00130AE2" w:rsidRDefault="00130AE2" w:rsidP="00222FB5">
      <w:pPr>
        <w:rPr>
          <w:b/>
          <w:bCs/>
          <w:i/>
          <w:iCs/>
          <w:sz w:val="28"/>
          <w:szCs w:val="28"/>
        </w:rPr>
      </w:pPr>
    </w:p>
    <w:p w14:paraId="4CD0ADD7" w14:textId="21F384D9" w:rsidR="00222FB5" w:rsidRDefault="00222FB5" w:rsidP="00222FB5">
      <w:pPr>
        <w:pStyle w:val="Titolo2"/>
      </w:pPr>
      <w:r>
        <w:t>Considerazioni sui modelli di classificazione utilizzati</w:t>
      </w:r>
    </w:p>
    <w:p w14:paraId="7CA9DC68" w14:textId="3A98A31A" w:rsidR="00222FB5" w:rsidRDefault="00222FB5" w:rsidP="00222FB5">
      <w:r>
        <w:t xml:space="preserve">In conclusione, si può affermare che i modelli che meglio si sono adattati ai dati sono: </w:t>
      </w:r>
      <w:r w:rsidRPr="00F85CCA">
        <w:rPr>
          <w:i/>
          <w:iCs/>
        </w:rPr>
        <w:t>Random Forest</w:t>
      </w:r>
      <w:r>
        <w:rPr>
          <w:i/>
          <w:iCs/>
        </w:rPr>
        <w:t xml:space="preserve"> </w:t>
      </w:r>
      <w:r>
        <w:t xml:space="preserve">e </w:t>
      </w:r>
      <w:r>
        <w:rPr>
          <w:i/>
          <w:iCs/>
        </w:rPr>
        <w:t xml:space="preserve">Adaboost. </w:t>
      </w:r>
      <w:r>
        <w:t xml:space="preserve">Entrambi hanno riportato una accuratezza prossima al 90% (rispettivamente 88% e 87%) e uno score </w:t>
      </w:r>
      <w:r w:rsidR="00A8699E">
        <w:t>F</w:t>
      </w:r>
      <w:r>
        <w:t xml:space="preserve">-1 </w:t>
      </w:r>
      <w:r w:rsidR="00A8699E">
        <w:t xml:space="preserve">rispettivamente </w:t>
      </w:r>
      <w:r>
        <w:t xml:space="preserve">di </w:t>
      </w:r>
      <w:r w:rsidR="00A8699E">
        <w:t>0.</w:t>
      </w:r>
      <w:r w:rsidR="00B3258E">
        <w:t>79</w:t>
      </w:r>
      <w:r w:rsidR="00A8699E">
        <w:t xml:space="preserve"> e 0.7</w:t>
      </w:r>
      <w:r w:rsidR="00B3258E">
        <w:t>8</w:t>
      </w:r>
      <w:r>
        <w:t>. Per valutare la bontà di ogni modello sono state utilizzare le matrici di confusione (utili per visualizzare le percentuali di falsi positivi, falsi negativi, veri positivi, veri negativi) e la curva ROC con AUC.</w:t>
      </w:r>
    </w:p>
    <w:p w14:paraId="0CB5E0DC" w14:textId="7F7F27E2" w:rsidR="001E2A69" w:rsidRDefault="00C77E95" w:rsidP="00222FB5">
      <w:r w:rsidRPr="00C77E95">
        <w:rPr>
          <w:noProof/>
        </w:rPr>
        <w:drawing>
          <wp:anchor distT="0" distB="0" distL="114300" distR="114300" simplePos="0" relativeHeight="251682816" behindDoc="0" locked="0" layoutInCell="1" allowOverlap="1" wp14:anchorId="0B1F603E" wp14:editId="74C9F260">
            <wp:simplePos x="0" y="0"/>
            <wp:positionH relativeFrom="margin">
              <wp:posOffset>3428263</wp:posOffset>
            </wp:positionH>
            <wp:positionV relativeFrom="paragraph">
              <wp:posOffset>544297</wp:posOffset>
            </wp:positionV>
            <wp:extent cx="2017566" cy="1093750"/>
            <wp:effectExtent l="0" t="0" r="190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17566" cy="1093750"/>
                    </a:xfrm>
                    <a:prstGeom prst="rect">
                      <a:avLst/>
                    </a:prstGeom>
                  </pic:spPr>
                </pic:pic>
              </a:graphicData>
            </a:graphic>
            <wp14:sizeRelH relativeFrom="margin">
              <wp14:pctWidth>0</wp14:pctWidth>
            </wp14:sizeRelH>
            <wp14:sizeRelV relativeFrom="margin">
              <wp14:pctHeight>0</wp14:pctHeight>
            </wp14:sizeRelV>
          </wp:anchor>
        </w:drawing>
      </w:r>
      <w:r w:rsidR="001E2A69">
        <w:t xml:space="preserve">Per il confronto tra i modelli è stato deciso di utilizzare la metrica F-1 in quanto il dataset risulta essere sbilanciato (sono presenti per la feature “is_canceled” più esempi di </w:t>
      </w:r>
      <w:r>
        <w:t xml:space="preserve">classe </w:t>
      </w:r>
      <w:r>
        <w:rPr>
          <w:i/>
          <w:iCs/>
        </w:rPr>
        <w:t xml:space="preserve">0 </w:t>
      </w:r>
      <w:r>
        <w:t xml:space="preserve">che di classe </w:t>
      </w:r>
      <w:r>
        <w:rPr>
          <w:i/>
          <w:iCs/>
        </w:rPr>
        <w:t>1</w:t>
      </w:r>
      <w:r>
        <w:t>).</w:t>
      </w:r>
    </w:p>
    <w:p w14:paraId="6B47EF5C" w14:textId="060F8C65" w:rsidR="00C77E95" w:rsidRDefault="00C77E95" w:rsidP="00222FB5"/>
    <w:p w14:paraId="1597F864" w14:textId="5B90BD97" w:rsidR="00C77E95" w:rsidRDefault="00C77E95" w:rsidP="00222FB5">
      <w:r>
        <w:t>Distribuzione degli esempi per la feature “is_canceled”:</w:t>
      </w:r>
    </w:p>
    <w:p w14:paraId="4F95589F" w14:textId="77B0F236" w:rsidR="00C77E95" w:rsidRDefault="00C77E95" w:rsidP="00222FB5"/>
    <w:p w14:paraId="26188439" w14:textId="77777777" w:rsidR="00C77E95" w:rsidRPr="00C77E95" w:rsidRDefault="00C77E95" w:rsidP="00222FB5"/>
    <w:p w14:paraId="1B7970AD" w14:textId="50599492" w:rsidR="00222FB5" w:rsidRDefault="00222FB5" w:rsidP="00222FB5">
      <w:pPr>
        <w:rPr>
          <w:rFonts w:cstheme="minorHAnsi"/>
          <w:color w:val="202122"/>
          <w:shd w:val="clear" w:color="auto" w:fill="FFFFFF"/>
        </w:rPr>
      </w:pPr>
      <w:r w:rsidRPr="009921E8">
        <w:rPr>
          <w:rFonts w:cstheme="minorHAnsi"/>
          <w:color w:val="202122"/>
          <w:shd w:val="clear" w:color="auto" w:fill="FFFFFF"/>
        </w:rPr>
        <w:t>La curva ROC viene creata tracciando il valore del </w:t>
      </w:r>
      <w:r w:rsidRPr="009921E8">
        <w:rPr>
          <w:rFonts w:cstheme="minorHAnsi"/>
          <w:i/>
          <w:iCs/>
          <w:color w:val="202122"/>
          <w:shd w:val="clear" w:color="auto" w:fill="FFFFFF"/>
        </w:rPr>
        <w:t>True Positive Rate</w:t>
      </w:r>
      <w:r w:rsidRPr="009921E8">
        <w:rPr>
          <w:rFonts w:cstheme="minorHAnsi"/>
          <w:color w:val="202122"/>
          <w:shd w:val="clear" w:color="auto" w:fill="FFFFFF"/>
        </w:rPr>
        <w:t> (TPR, frazione di veri positivi) rispetto al </w:t>
      </w:r>
      <w:r w:rsidRPr="009921E8">
        <w:rPr>
          <w:rFonts w:cstheme="minorHAnsi"/>
          <w:i/>
          <w:iCs/>
          <w:color w:val="202122"/>
          <w:shd w:val="clear" w:color="auto" w:fill="FFFFFF"/>
        </w:rPr>
        <w:t>False Positive Rate</w:t>
      </w:r>
      <w:r w:rsidRPr="009921E8">
        <w:rPr>
          <w:rFonts w:cstheme="minorHAnsi"/>
          <w:color w:val="202122"/>
          <w:shd w:val="clear" w:color="auto" w:fill="FFFFFF"/>
        </w:rPr>
        <w:t> (FPR, frazione di falsi positivi), mentre AUC è l’area sottesa alla curva ROC e può assumere un valore compreso tra 0 e 1 (un buon modello presenta un AUC prossimo ad 1).</w:t>
      </w:r>
      <w:r>
        <w:rPr>
          <w:rFonts w:cstheme="minorHAnsi"/>
          <w:color w:val="202122"/>
          <w:shd w:val="clear" w:color="auto" w:fill="FFFFFF"/>
        </w:rPr>
        <w:t xml:space="preserve"> Nel caso specifico l’AUC di Random Forest e di Adaboost sono rispettivamente 0.95 e 0.92.</w:t>
      </w:r>
    </w:p>
    <w:p w14:paraId="17A57E35" w14:textId="42E77093" w:rsidR="00A8699E" w:rsidRDefault="00A8699E" w:rsidP="00222FB5">
      <w:pPr>
        <w:rPr>
          <w:rFonts w:cstheme="minorHAnsi"/>
          <w:color w:val="202122"/>
          <w:shd w:val="clear" w:color="auto" w:fill="FFFFFF"/>
        </w:rPr>
      </w:pPr>
    </w:p>
    <w:p w14:paraId="43D68F85" w14:textId="7375D06F" w:rsidR="00A8699E" w:rsidRDefault="00A8699E" w:rsidP="00A8699E">
      <w:pPr>
        <w:pStyle w:val="Titolo2"/>
        <w:rPr>
          <w:shd w:val="clear" w:color="auto" w:fill="FFFFFF"/>
        </w:rPr>
      </w:pPr>
      <w:r>
        <w:rPr>
          <w:shd w:val="clear" w:color="auto" w:fill="FFFFFF"/>
        </w:rPr>
        <w:lastRenderedPageBreak/>
        <w:t>Visualizzazione delle prestazioni dei modelli di regressione</w:t>
      </w:r>
    </w:p>
    <w:p w14:paraId="22C5F201" w14:textId="524FD579" w:rsidR="00222FB5" w:rsidRDefault="00222FB5" w:rsidP="00222FB5">
      <w:pPr>
        <w:rPr>
          <w:sz w:val="28"/>
          <w:szCs w:val="28"/>
        </w:rPr>
      </w:pPr>
    </w:p>
    <w:p w14:paraId="0C559BFF" w14:textId="4667AB74" w:rsidR="00A8699E" w:rsidRDefault="00A8699E" w:rsidP="00A8699E">
      <w:pPr>
        <w:pStyle w:val="Titolo3"/>
      </w:pPr>
      <w:r>
        <w:t>Linear Regression Report ed Errori:</w:t>
      </w:r>
    </w:p>
    <w:p w14:paraId="12295789" w14:textId="77777777" w:rsidR="00A8699E" w:rsidRPr="00A8699E" w:rsidRDefault="00A8699E" w:rsidP="00A8699E"/>
    <w:tbl>
      <w:tblPr>
        <w:tblStyle w:val="Tabellagriglia1chiara-colore1"/>
        <w:tblW w:w="0" w:type="auto"/>
        <w:tblLook w:val="04A0" w:firstRow="1" w:lastRow="0" w:firstColumn="1" w:lastColumn="0" w:noHBand="0" w:noVBand="1"/>
      </w:tblPr>
      <w:tblGrid>
        <w:gridCol w:w="2254"/>
        <w:gridCol w:w="2254"/>
        <w:gridCol w:w="2269"/>
        <w:gridCol w:w="2239"/>
      </w:tblGrid>
      <w:tr w:rsidR="00A8699E" w14:paraId="5219AFCC" w14:textId="77777777" w:rsidTr="009E5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B4E4E51" w14:textId="77777777" w:rsidR="00A8699E" w:rsidRDefault="00A8699E" w:rsidP="009E516D">
            <w:pPr>
              <w:jc w:val="center"/>
              <w:rPr>
                <w:rFonts w:cstheme="minorHAnsi"/>
              </w:rPr>
            </w:pPr>
            <w:r w:rsidRPr="00BA5E09">
              <w:rPr>
                <w:rFonts w:cstheme="minorHAnsi"/>
                <w:sz w:val="28"/>
                <w:szCs w:val="28"/>
              </w:rPr>
              <w:t>MAE</w:t>
            </w:r>
          </w:p>
        </w:tc>
        <w:tc>
          <w:tcPr>
            <w:tcW w:w="2407" w:type="dxa"/>
          </w:tcPr>
          <w:p w14:paraId="161F5A9C"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MSE</w:t>
            </w:r>
          </w:p>
        </w:tc>
        <w:tc>
          <w:tcPr>
            <w:tcW w:w="2407" w:type="dxa"/>
          </w:tcPr>
          <w:p w14:paraId="4BE3DCB3" w14:textId="549E81EB"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RMSE</w:t>
            </w:r>
          </w:p>
        </w:tc>
        <w:tc>
          <w:tcPr>
            <w:tcW w:w="2407" w:type="dxa"/>
          </w:tcPr>
          <w:p w14:paraId="7F96AA8C"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R^2</w:t>
            </w:r>
          </w:p>
        </w:tc>
      </w:tr>
      <w:tr w:rsidR="00A8699E" w14:paraId="557808FC" w14:textId="77777777" w:rsidTr="009E516D">
        <w:tc>
          <w:tcPr>
            <w:cnfStyle w:val="001000000000" w:firstRow="0" w:lastRow="0" w:firstColumn="1" w:lastColumn="0" w:oddVBand="0" w:evenVBand="0" w:oddHBand="0" w:evenHBand="0" w:firstRowFirstColumn="0" w:firstRowLastColumn="0" w:lastRowFirstColumn="0" w:lastRowLastColumn="0"/>
            <w:tcW w:w="2407" w:type="dxa"/>
          </w:tcPr>
          <w:p w14:paraId="3E7A1786" w14:textId="77777777" w:rsidR="00A8699E" w:rsidRPr="00BA5E09" w:rsidRDefault="00A8699E" w:rsidP="009E516D">
            <w:pPr>
              <w:jc w:val="center"/>
              <w:rPr>
                <w:rFonts w:cstheme="minorHAnsi"/>
                <w:b w:val="0"/>
                <w:bCs w:val="0"/>
              </w:rPr>
            </w:pPr>
            <w:r>
              <w:rPr>
                <w:rFonts w:cstheme="minorHAnsi"/>
                <w:b w:val="0"/>
                <w:bCs w:val="0"/>
              </w:rPr>
              <w:t>66.4</w:t>
            </w:r>
          </w:p>
        </w:tc>
        <w:tc>
          <w:tcPr>
            <w:tcW w:w="2407" w:type="dxa"/>
          </w:tcPr>
          <w:p w14:paraId="6CE55787"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7623.3</w:t>
            </w:r>
          </w:p>
        </w:tc>
        <w:tc>
          <w:tcPr>
            <w:tcW w:w="2407" w:type="dxa"/>
          </w:tcPr>
          <w:p w14:paraId="355BCCCE"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87.3</w:t>
            </w:r>
          </w:p>
        </w:tc>
        <w:tc>
          <w:tcPr>
            <w:tcW w:w="2407" w:type="dxa"/>
          </w:tcPr>
          <w:p w14:paraId="1DCCD0EE"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0.33</w:t>
            </w:r>
          </w:p>
        </w:tc>
      </w:tr>
    </w:tbl>
    <w:p w14:paraId="78FD932B" w14:textId="77777777" w:rsidR="00A8699E" w:rsidRPr="00BA5E09" w:rsidRDefault="00A8699E" w:rsidP="00A8699E">
      <w:pPr>
        <w:rPr>
          <w:rFonts w:cstheme="minorHAnsi"/>
        </w:rPr>
      </w:pPr>
    </w:p>
    <w:p w14:paraId="3303E0D8" w14:textId="41F994A3" w:rsidR="00A8699E" w:rsidRDefault="00A8699E" w:rsidP="00A8699E">
      <w:pPr>
        <w:pStyle w:val="Titolo3"/>
      </w:pPr>
      <w:r>
        <w:t>Ridge Regression Report ed Errori:</w:t>
      </w:r>
    </w:p>
    <w:p w14:paraId="1EC7FADF" w14:textId="77777777" w:rsidR="00A8699E" w:rsidRPr="00A8699E" w:rsidRDefault="00A8699E" w:rsidP="00A8699E"/>
    <w:tbl>
      <w:tblPr>
        <w:tblStyle w:val="Tabellagriglia1chiara-colore1"/>
        <w:tblW w:w="0" w:type="auto"/>
        <w:tblLook w:val="04A0" w:firstRow="1" w:lastRow="0" w:firstColumn="1" w:lastColumn="0" w:noHBand="0" w:noVBand="1"/>
      </w:tblPr>
      <w:tblGrid>
        <w:gridCol w:w="2254"/>
        <w:gridCol w:w="2254"/>
        <w:gridCol w:w="2269"/>
        <w:gridCol w:w="2239"/>
      </w:tblGrid>
      <w:tr w:rsidR="00A8699E" w14:paraId="2D904A13" w14:textId="77777777" w:rsidTr="009E5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D57AA3" w14:textId="77777777" w:rsidR="00A8699E" w:rsidRDefault="00A8699E" w:rsidP="009E516D">
            <w:pPr>
              <w:jc w:val="center"/>
              <w:rPr>
                <w:rFonts w:cstheme="minorHAnsi"/>
              </w:rPr>
            </w:pPr>
            <w:r w:rsidRPr="00BA5E09">
              <w:rPr>
                <w:rFonts w:cstheme="minorHAnsi"/>
                <w:sz w:val="28"/>
                <w:szCs w:val="28"/>
              </w:rPr>
              <w:t>MAE</w:t>
            </w:r>
          </w:p>
        </w:tc>
        <w:tc>
          <w:tcPr>
            <w:tcW w:w="2407" w:type="dxa"/>
          </w:tcPr>
          <w:p w14:paraId="36CE9396"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MSE</w:t>
            </w:r>
          </w:p>
        </w:tc>
        <w:tc>
          <w:tcPr>
            <w:tcW w:w="2407" w:type="dxa"/>
          </w:tcPr>
          <w:p w14:paraId="2E00A933"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RMSE</w:t>
            </w:r>
          </w:p>
        </w:tc>
        <w:tc>
          <w:tcPr>
            <w:tcW w:w="2407" w:type="dxa"/>
          </w:tcPr>
          <w:p w14:paraId="6A67DCD8"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R^2</w:t>
            </w:r>
          </w:p>
        </w:tc>
      </w:tr>
      <w:tr w:rsidR="00A8699E" w14:paraId="2C7D4F10" w14:textId="77777777" w:rsidTr="009E516D">
        <w:tc>
          <w:tcPr>
            <w:cnfStyle w:val="001000000000" w:firstRow="0" w:lastRow="0" w:firstColumn="1" w:lastColumn="0" w:oddVBand="0" w:evenVBand="0" w:oddHBand="0" w:evenHBand="0" w:firstRowFirstColumn="0" w:firstRowLastColumn="0" w:lastRowFirstColumn="0" w:lastRowLastColumn="0"/>
            <w:tcW w:w="2407" w:type="dxa"/>
          </w:tcPr>
          <w:p w14:paraId="13767B32" w14:textId="77777777" w:rsidR="00A8699E" w:rsidRPr="00BA5E09" w:rsidRDefault="00A8699E" w:rsidP="009E516D">
            <w:pPr>
              <w:jc w:val="center"/>
              <w:rPr>
                <w:rFonts w:cstheme="minorHAnsi"/>
                <w:b w:val="0"/>
                <w:bCs w:val="0"/>
              </w:rPr>
            </w:pPr>
            <w:r>
              <w:rPr>
                <w:rFonts w:cstheme="minorHAnsi"/>
                <w:b w:val="0"/>
                <w:bCs w:val="0"/>
              </w:rPr>
              <w:t>66.6</w:t>
            </w:r>
          </w:p>
        </w:tc>
        <w:tc>
          <w:tcPr>
            <w:tcW w:w="2407" w:type="dxa"/>
          </w:tcPr>
          <w:p w14:paraId="4360DACC"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7625.2</w:t>
            </w:r>
          </w:p>
        </w:tc>
        <w:tc>
          <w:tcPr>
            <w:tcW w:w="2407" w:type="dxa"/>
          </w:tcPr>
          <w:p w14:paraId="75B68F56"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87.3</w:t>
            </w:r>
          </w:p>
        </w:tc>
        <w:tc>
          <w:tcPr>
            <w:tcW w:w="2407" w:type="dxa"/>
          </w:tcPr>
          <w:p w14:paraId="77A5BE2A"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0.31</w:t>
            </w:r>
          </w:p>
        </w:tc>
      </w:tr>
    </w:tbl>
    <w:p w14:paraId="5E4EF1C0" w14:textId="77777777" w:rsidR="00A8699E" w:rsidRDefault="00A8699E" w:rsidP="00A8699E">
      <w:pPr>
        <w:rPr>
          <w:rFonts w:cstheme="minorHAnsi"/>
          <w:b/>
          <w:bCs/>
          <w:i/>
          <w:iCs/>
          <w:sz w:val="28"/>
          <w:szCs w:val="28"/>
        </w:rPr>
      </w:pPr>
    </w:p>
    <w:p w14:paraId="159D43E5" w14:textId="1EF69F13" w:rsidR="00A8699E" w:rsidRDefault="00A8699E" w:rsidP="00A8699E">
      <w:pPr>
        <w:pStyle w:val="Titolo3"/>
      </w:pPr>
      <w:r>
        <w:t>Adaboost Regression Report ed Errori:</w:t>
      </w:r>
    </w:p>
    <w:p w14:paraId="76414B7B" w14:textId="77777777" w:rsidR="00A8699E" w:rsidRPr="00A8699E" w:rsidRDefault="00A8699E" w:rsidP="00A8699E"/>
    <w:tbl>
      <w:tblPr>
        <w:tblStyle w:val="Tabellagriglia1chiara-colore1"/>
        <w:tblW w:w="0" w:type="auto"/>
        <w:tblLook w:val="04A0" w:firstRow="1" w:lastRow="0" w:firstColumn="1" w:lastColumn="0" w:noHBand="0" w:noVBand="1"/>
      </w:tblPr>
      <w:tblGrid>
        <w:gridCol w:w="2254"/>
        <w:gridCol w:w="2254"/>
        <w:gridCol w:w="2269"/>
        <w:gridCol w:w="2239"/>
      </w:tblGrid>
      <w:tr w:rsidR="00A8699E" w14:paraId="667A68B3" w14:textId="77777777" w:rsidTr="009E5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42664E" w14:textId="77777777" w:rsidR="00A8699E" w:rsidRDefault="00A8699E" w:rsidP="009E516D">
            <w:pPr>
              <w:jc w:val="center"/>
              <w:rPr>
                <w:rFonts w:cstheme="minorHAnsi"/>
              </w:rPr>
            </w:pPr>
            <w:r w:rsidRPr="00BA5E09">
              <w:rPr>
                <w:rFonts w:cstheme="minorHAnsi"/>
                <w:sz w:val="28"/>
                <w:szCs w:val="28"/>
              </w:rPr>
              <w:t>MAE</w:t>
            </w:r>
          </w:p>
        </w:tc>
        <w:tc>
          <w:tcPr>
            <w:tcW w:w="2407" w:type="dxa"/>
          </w:tcPr>
          <w:p w14:paraId="075BAE6F"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MSE</w:t>
            </w:r>
          </w:p>
        </w:tc>
        <w:tc>
          <w:tcPr>
            <w:tcW w:w="2407" w:type="dxa"/>
          </w:tcPr>
          <w:p w14:paraId="633F819C"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RMSE</w:t>
            </w:r>
          </w:p>
        </w:tc>
        <w:tc>
          <w:tcPr>
            <w:tcW w:w="2407" w:type="dxa"/>
          </w:tcPr>
          <w:p w14:paraId="165C1ABC"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R^2</w:t>
            </w:r>
          </w:p>
        </w:tc>
      </w:tr>
      <w:tr w:rsidR="00A8699E" w14:paraId="772ED6E4" w14:textId="77777777" w:rsidTr="009E516D">
        <w:tc>
          <w:tcPr>
            <w:cnfStyle w:val="001000000000" w:firstRow="0" w:lastRow="0" w:firstColumn="1" w:lastColumn="0" w:oddVBand="0" w:evenVBand="0" w:oddHBand="0" w:evenHBand="0" w:firstRowFirstColumn="0" w:firstRowLastColumn="0" w:lastRowFirstColumn="0" w:lastRowLastColumn="0"/>
            <w:tcW w:w="2407" w:type="dxa"/>
          </w:tcPr>
          <w:p w14:paraId="010F8308" w14:textId="77777777" w:rsidR="00A8699E" w:rsidRPr="00BA5E09" w:rsidRDefault="00A8699E" w:rsidP="009E516D">
            <w:pPr>
              <w:jc w:val="center"/>
              <w:rPr>
                <w:rFonts w:cstheme="minorHAnsi"/>
                <w:b w:val="0"/>
                <w:bCs w:val="0"/>
              </w:rPr>
            </w:pPr>
            <w:r>
              <w:rPr>
                <w:rFonts w:cstheme="minorHAnsi"/>
                <w:b w:val="0"/>
                <w:bCs w:val="0"/>
              </w:rPr>
              <w:t>79.2</w:t>
            </w:r>
          </w:p>
        </w:tc>
        <w:tc>
          <w:tcPr>
            <w:tcW w:w="2407" w:type="dxa"/>
          </w:tcPr>
          <w:p w14:paraId="4B2281E1"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8658.9</w:t>
            </w:r>
          </w:p>
        </w:tc>
        <w:tc>
          <w:tcPr>
            <w:tcW w:w="2407" w:type="dxa"/>
          </w:tcPr>
          <w:p w14:paraId="05DD6285"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93</w:t>
            </w:r>
          </w:p>
        </w:tc>
        <w:tc>
          <w:tcPr>
            <w:tcW w:w="2407" w:type="dxa"/>
          </w:tcPr>
          <w:p w14:paraId="191935BA"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0.24</w:t>
            </w:r>
          </w:p>
        </w:tc>
      </w:tr>
    </w:tbl>
    <w:p w14:paraId="5AF6DD1E" w14:textId="77777777" w:rsidR="00A8699E" w:rsidRDefault="00A8699E" w:rsidP="00A8699E">
      <w:pPr>
        <w:rPr>
          <w:rFonts w:cstheme="minorHAnsi"/>
          <w:b/>
          <w:bCs/>
          <w:i/>
          <w:iCs/>
          <w:sz w:val="28"/>
          <w:szCs w:val="28"/>
        </w:rPr>
      </w:pPr>
    </w:p>
    <w:p w14:paraId="5C2F55AC" w14:textId="52F73AA8" w:rsidR="00A8699E" w:rsidRDefault="00A8699E" w:rsidP="00A8699E">
      <w:pPr>
        <w:pStyle w:val="Titolo3"/>
      </w:pPr>
      <w:r>
        <w:t>Random Forest Regression Report ed Errori:</w:t>
      </w:r>
    </w:p>
    <w:p w14:paraId="71922CCC" w14:textId="77777777" w:rsidR="009F3603" w:rsidRPr="009F3603" w:rsidRDefault="009F3603" w:rsidP="009F3603"/>
    <w:tbl>
      <w:tblPr>
        <w:tblStyle w:val="Tabellagriglia1chiara-colore1"/>
        <w:tblW w:w="0" w:type="auto"/>
        <w:tblLook w:val="04A0" w:firstRow="1" w:lastRow="0" w:firstColumn="1" w:lastColumn="0" w:noHBand="0" w:noVBand="1"/>
      </w:tblPr>
      <w:tblGrid>
        <w:gridCol w:w="2254"/>
        <w:gridCol w:w="2254"/>
        <w:gridCol w:w="2269"/>
        <w:gridCol w:w="2239"/>
      </w:tblGrid>
      <w:tr w:rsidR="00A8699E" w14:paraId="2A8AF179" w14:textId="77777777" w:rsidTr="009E5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F8A78B" w14:textId="77777777" w:rsidR="00A8699E" w:rsidRDefault="00A8699E" w:rsidP="009E516D">
            <w:pPr>
              <w:jc w:val="center"/>
              <w:rPr>
                <w:rFonts w:cstheme="minorHAnsi"/>
              </w:rPr>
            </w:pPr>
            <w:r w:rsidRPr="00BA5E09">
              <w:rPr>
                <w:rFonts w:cstheme="minorHAnsi"/>
                <w:sz w:val="28"/>
                <w:szCs w:val="28"/>
              </w:rPr>
              <w:t>MAE</w:t>
            </w:r>
          </w:p>
        </w:tc>
        <w:tc>
          <w:tcPr>
            <w:tcW w:w="2407" w:type="dxa"/>
          </w:tcPr>
          <w:p w14:paraId="68403884"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MSE</w:t>
            </w:r>
          </w:p>
        </w:tc>
        <w:tc>
          <w:tcPr>
            <w:tcW w:w="2407" w:type="dxa"/>
          </w:tcPr>
          <w:p w14:paraId="02C50290"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RMSE</w:t>
            </w:r>
          </w:p>
        </w:tc>
        <w:tc>
          <w:tcPr>
            <w:tcW w:w="2407" w:type="dxa"/>
          </w:tcPr>
          <w:p w14:paraId="5B000349" w14:textId="77777777" w:rsidR="00A8699E" w:rsidRDefault="00A8699E" w:rsidP="009E516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A5E09">
              <w:rPr>
                <w:rFonts w:cstheme="minorHAnsi"/>
                <w:sz w:val="28"/>
                <w:szCs w:val="28"/>
              </w:rPr>
              <w:t>R^2</w:t>
            </w:r>
          </w:p>
        </w:tc>
      </w:tr>
      <w:tr w:rsidR="00A8699E" w14:paraId="06BA9E59" w14:textId="77777777" w:rsidTr="009E516D">
        <w:tc>
          <w:tcPr>
            <w:cnfStyle w:val="001000000000" w:firstRow="0" w:lastRow="0" w:firstColumn="1" w:lastColumn="0" w:oddVBand="0" w:evenVBand="0" w:oddHBand="0" w:evenHBand="0" w:firstRowFirstColumn="0" w:firstRowLastColumn="0" w:lastRowFirstColumn="0" w:lastRowLastColumn="0"/>
            <w:tcW w:w="2407" w:type="dxa"/>
          </w:tcPr>
          <w:p w14:paraId="2F5E734B" w14:textId="77777777" w:rsidR="00A8699E" w:rsidRPr="00BA5E09" w:rsidRDefault="00A8699E" w:rsidP="009E516D">
            <w:pPr>
              <w:jc w:val="center"/>
              <w:rPr>
                <w:rFonts w:cstheme="minorHAnsi"/>
                <w:b w:val="0"/>
                <w:bCs w:val="0"/>
              </w:rPr>
            </w:pPr>
            <w:r>
              <w:rPr>
                <w:rFonts w:cstheme="minorHAnsi"/>
                <w:b w:val="0"/>
                <w:bCs w:val="0"/>
              </w:rPr>
              <w:t>26</w:t>
            </w:r>
          </w:p>
        </w:tc>
        <w:tc>
          <w:tcPr>
            <w:tcW w:w="2407" w:type="dxa"/>
          </w:tcPr>
          <w:p w14:paraId="5579D0E6"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1876.4</w:t>
            </w:r>
          </w:p>
        </w:tc>
        <w:tc>
          <w:tcPr>
            <w:tcW w:w="2407" w:type="dxa"/>
          </w:tcPr>
          <w:p w14:paraId="3D4FDA6D"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43.3</w:t>
            </w:r>
          </w:p>
        </w:tc>
        <w:tc>
          <w:tcPr>
            <w:tcW w:w="2407" w:type="dxa"/>
          </w:tcPr>
          <w:p w14:paraId="3B7B5D64" w14:textId="77777777" w:rsidR="00A8699E" w:rsidRDefault="00A8699E" w:rsidP="009E516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0.84</w:t>
            </w:r>
          </w:p>
        </w:tc>
      </w:tr>
    </w:tbl>
    <w:p w14:paraId="405967B7" w14:textId="6AA73FE7" w:rsidR="00A8699E" w:rsidRDefault="00A8699E" w:rsidP="00A8699E">
      <w:pPr>
        <w:rPr>
          <w:rFonts w:cstheme="minorHAnsi"/>
          <w:b/>
          <w:bCs/>
          <w:i/>
          <w:iCs/>
          <w:sz w:val="28"/>
          <w:szCs w:val="28"/>
        </w:rPr>
      </w:pPr>
    </w:p>
    <w:p w14:paraId="40ECB7D7" w14:textId="119BC127" w:rsidR="00A8699E" w:rsidRDefault="00A8699E" w:rsidP="00A8699E">
      <w:pPr>
        <w:pStyle w:val="Titolo3"/>
      </w:pPr>
      <w:r>
        <w:t>Modelli di regressione a confronto:</w:t>
      </w:r>
    </w:p>
    <w:p w14:paraId="508BC618" w14:textId="1F4D9E15" w:rsidR="00A8699E" w:rsidRPr="00A8699E" w:rsidRDefault="009F3603" w:rsidP="00A8699E">
      <w:r w:rsidRPr="00543159">
        <w:rPr>
          <w:rFonts w:cstheme="minorHAnsi"/>
          <w:b/>
          <w:bCs/>
          <w:i/>
          <w:iCs/>
          <w:noProof/>
          <w:sz w:val="28"/>
          <w:szCs w:val="28"/>
        </w:rPr>
        <w:drawing>
          <wp:anchor distT="0" distB="0" distL="114300" distR="114300" simplePos="0" relativeHeight="251670528" behindDoc="0" locked="0" layoutInCell="1" allowOverlap="1" wp14:anchorId="792479B9" wp14:editId="3771D7E0">
            <wp:simplePos x="0" y="0"/>
            <wp:positionH relativeFrom="margin">
              <wp:align>right</wp:align>
            </wp:positionH>
            <wp:positionV relativeFrom="paragraph">
              <wp:posOffset>194807</wp:posOffset>
            </wp:positionV>
            <wp:extent cx="5738914" cy="3452774"/>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8914" cy="3452774"/>
                    </a:xfrm>
                    <a:prstGeom prst="rect">
                      <a:avLst/>
                    </a:prstGeom>
                  </pic:spPr>
                </pic:pic>
              </a:graphicData>
            </a:graphic>
            <wp14:sizeRelH relativeFrom="margin">
              <wp14:pctWidth>0</wp14:pctWidth>
            </wp14:sizeRelH>
            <wp14:sizeRelV relativeFrom="margin">
              <wp14:pctHeight>0</wp14:pctHeight>
            </wp14:sizeRelV>
          </wp:anchor>
        </w:drawing>
      </w:r>
    </w:p>
    <w:p w14:paraId="54557D35" w14:textId="32D58BCA" w:rsidR="00A8699E" w:rsidRDefault="00A8699E" w:rsidP="00A8699E">
      <w:pPr>
        <w:ind w:firstLine="708"/>
        <w:rPr>
          <w:rFonts w:cstheme="minorHAnsi"/>
          <w:b/>
          <w:bCs/>
          <w:i/>
          <w:iCs/>
          <w:sz w:val="28"/>
          <w:szCs w:val="28"/>
        </w:rPr>
      </w:pPr>
    </w:p>
    <w:p w14:paraId="6EB14CBE" w14:textId="2F18ADF9" w:rsidR="00A8699E" w:rsidRDefault="00A8699E" w:rsidP="00A8699E">
      <w:pPr>
        <w:ind w:firstLine="708"/>
        <w:rPr>
          <w:rFonts w:cstheme="minorHAnsi"/>
          <w:b/>
          <w:bCs/>
          <w:i/>
          <w:iCs/>
          <w:sz w:val="28"/>
          <w:szCs w:val="28"/>
        </w:rPr>
      </w:pPr>
    </w:p>
    <w:p w14:paraId="22DA03D8" w14:textId="22BB1E0D" w:rsidR="00A8699E" w:rsidRDefault="00A8699E" w:rsidP="00A8699E">
      <w:pPr>
        <w:ind w:firstLine="708"/>
        <w:rPr>
          <w:rFonts w:cstheme="minorHAnsi"/>
          <w:b/>
          <w:bCs/>
          <w:i/>
          <w:iCs/>
          <w:sz w:val="28"/>
          <w:szCs w:val="28"/>
        </w:rPr>
      </w:pPr>
    </w:p>
    <w:p w14:paraId="20D241D3" w14:textId="259DF57F" w:rsidR="00A8699E" w:rsidRDefault="00A8699E" w:rsidP="00A8699E">
      <w:pPr>
        <w:ind w:firstLine="708"/>
        <w:rPr>
          <w:rFonts w:cstheme="minorHAnsi"/>
          <w:b/>
          <w:bCs/>
          <w:i/>
          <w:iCs/>
          <w:sz w:val="28"/>
          <w:szCs w:val="28"/>
        </w:rPr>
      </w:pPr>
    </w:p>
    <w:p w14:paraId="3D33F2A6" w14:textId="45C52257" w:rsidR="00A8699E" w:rsidRDefault="00A8699E" w:rsidP="00A8699E">
      <w:pPr>
        <w:ind w:firstLine="708"/>
        <w:rPr>
          <w:rFonts w:cstheme="minorHAnsi"/>
          <w:b/>
          <w:bCs/>
          <w:i/>
          <w:iCs/>
          <w:sz w:val="28"/>
          <w:szCs w:val="28"/>
        </w:rPr>
      </w:pPr>
    </w:p>
    <w:p w14:paraId="0CF0B096" w14:textId="2C7EA030" w:rsidR="00A8699E" w:rsidRDefault="00A8699E" w:rsidP="00A8699E">
      <w:pPr>
        <w:ind w:firstLine="708"/>
        <w:rPr>
          <w:rFonts w:cstheme="minorHAnsi"/>
          <w:b/>
          <w:bCs/>
          <w:i/>
          <w:iCs/>
          <w:sz w:val="28"/>
          <w:szCs w:val="28"/>
        </w:rPr>
      </w:pPr>
    </w:p>
    <w:p w14:paraId="08B31BA6" w14:textId="66B6F7C4" w:rsidR="00A8699E" w:rsidRDefault="00A8699E" w:rsidP="00A8699E">
      <w:pPr>
        <w:ind w:firstLine="708"/>
        <w:rPr>
          <w:rFonts w:cstheme="minorHAnsi"/>
          <w:b/>
          <w:bCs/>
          <w:i/>
          <w:iCs/>
          <w:sz w:val="28"/>
          <w:szCs w:val="28"/>
        </w:rPr>
      </w:pPr>
    </w:p>
    <w:p w14:paraId="5A3868C6" w14:textId="497529BF" w:rsidR="00A8699E" w:rsidRDefault="009F3603" w:rsidP="009F3603">
      <w:pPr>
        <w:pStyle w:val="Titolo2"/>
      </w:pPr>
      <w:r>
        <w:t>Considerazioni sui modelli di regressione utilizzati e sulle misure di errore</w:t>
      </w:r>
    </w:p>
    <w:p w14:paraId="2ECF5084" w14:textId="6250A068" w:rsidR="009F3603" w:rsidRDefault="009F3603" w:rsidP="009F3603"/>
    <w:p w14:paraId="2F073ED2" w14:textId="77777777" w:rsidR="00130AE2" w:rsidRDefault="00130AE2" w:rsidP="009F3603">
      <w:pPr>
        <w:rPr>
          <w:rFonts w:cstheme="minorHAnsi"/>
        </w:rPr>
      </w:pPr>
    </w:p>
    <w:p w14:paraId="1351F83F" w14:textId="77777777" w:rsidR="00130AE2" w:rsidRDefault="00130AE2" w:rsidP="009F3603">
      <w:pPr>
        <w:rPr>
          <w:rFonts w:cstheme="minorHAnsi"/>
        </w:rPr>
      </w:pPr>
    </w:p>
    <w:p w14:paraId="7B8931B5" w14:textId="77777777" w:rsidR="00130AE2" w:rsidRDefault="00130AE2" w:rsidP="009F3603">
      <w:pPr>
        <w:rPr>
          <w:rFonts w:cstheme="minorHAnsi"/>
        </w:rPr>
      </w:pPr>
    </w:p>
    <w:p w14:paraId="48180DA0" w14:textId="5DFE3020" w:rsidR="009F3603" w:rsidRDefault="009F3603" w:rsidP="009F3603">
      <w:pPr>
        <w:rPr>
          <w:rFonts w:cstheme="minorHAnsi"/>
        </w:rPr>
      </w:pPr>
      <w:r w:rsidRPr="00951322">
        <w:rPr>
          <w:rFonts w:cstheme="minorHAnsi"/>
          <w:noProof/>
        </w:rPr>
        <w:drawing>
          <wp:anchor distT="0" distB="0" distL="114300" distR="114300" simplePos="0" relativeHeight="251672576" behindDoc="0" locked="0" layoutInCell="1" allowOverlap="1" wp14:anchorId="5050B037" wp14:editId="4BCAD525">
            <wp:simplePos x="0" y="0"/>
            <wp:positionH relativeFrom="column">
              <wp:posOffset>2459714</wp:posOffset>
            </wp:positionH>
            <wp:positionV relativeFrom="paragraph">
              <wp:posOffset>179070</wp:posOffset>
            </wp:positionV>
            <wp:extent cx="1709420" cy="339090"/>
            <wp:effectExtent l="0" t="0" r="5080" b="3810"/>
            <wp:wrapNone/>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709420" cy="339090"/>
                    </a:xfrm>
                    <a:prstGeom prst="rect">
                      <a:avLst/>
                    </a:prstGeom>
                  </pic:spPr>
                </pic:pic>
              </a:graphicData>
            </a:graphic>
          </wp:anchor>
        </w:drawing>
      </w:r>
      <w:r>
        <w:rPr>
          <w:rFonts w:cstheme="minorHAnsi"/>
        </w:rPr>
        <w:t>Al fine di valutare ogni modello di regressione, sono state calcolate diverse misure di errore:</w:t>
      </w:r>
    </w:p>
    <w:p w14:paraId="5DCF9D86" w14:textId="77777777" w:rsidR="009F3603" w:rsidRDefault="009F3603" w:rsidP="009F3603">
      <w:pPr>
        <w:pStyle w:val="Paragrafoelenco"/>
        <w:numPr>
          <w:ilvl w:val="0"/>
          <w:numId w:val="10"/>
        </w:numPr>
        <w:rPr>
          <w:rFonts w:cstheme="minorHAnsi"/>
        </w:rPr>
      </w:pPr>
      <w:r>
        <w:rPr>
          <w:rFonts w:cstheme="minorHAnsi"/>
        </w:rPr>
        <w:t xml:space="preserve">Errore Medio Assoluto (MAE): </w:t>
      </w:r>
    </w:p>
    <w:p w14:paraId="00DAF4D3" w14:textId="77777777" w:rsidR="009F3603" w:rsidRDefault="009F3603" w:rsidP="009F3603">
      <w:pPr>
        <w:pStyle w:val="Paragrafoelenco"/>
        <w:rPr>
          <w:rFonts w:cstheme="minorHAnsi"/>
        </w:rPr>
      </w:pPr>
      <w:r w:rsidRPr="00951322">
        <w:rPr>
          <w:rFonts w:cstheme="minorHAnsi"/>
          <w:noProof/>
        </w:rPr>
        <w:drawing>
          <wp:anchor distT="0" distB="0" distL="114300" distR="114300" simplePos="0" relativeHeight="251673600" behindDoc="0" locked="0" layoutInCell="1" allowOverlap="1" wp14:anchorId="03B7FE68" wp14:editId="67674EBA">
            <wp:simplePos x="0" y="0"/>
            <wp:positionH relativeFrom="margin">
              <wp:posOffset>2567912</wp:posOffset>
            </wp:positionH>
            <wp:positionV relativeFrom="paragraph">
              <wp:posOffset>123218</wp:posOffset>
            </wp:positionV>
            <wp:extent cx="1296035" cy="352425"/>
            <wp:effectExtent l="0" t="0" r="0" b="952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96035" cy="352425"/>
                    </a:xfrm>
                    <a:prstGeom prst="rect">
                      <a:avLst/>
                    </a:prstGeom>
                  </pic:spPr>
                </pic:pic>
              </a:graphicData>
            </a:graphic>
          </wp:anchor>
        </w:drawing>
      </w:r>
    </w:p>
    <w:p w14:paraId="6AEEFFA4" w14:textId="77777777" w:rsidR="009F3603" w:rsidRPr="00951322" w:rsidRDefault="009F3603" w:rsidP="009F3603">
      <w:pPr>
        <w:pStyle w:val="Paragrafoelenco"/>
        <w:numPr>
          <w:ilvl w:val="0"/>
          <w:numId w:val="10"/>
        </w:numPr>
        <w:rPr>
          <w:rFonts w:cstheme="minorHAnsi"/>
        </w:rPr>
      </w:pPr>
      <w:r>
        <w:rPr>
          <w:rFonts w:cstheme="minorHAnsi"/>
        </w:rPr>
        <w:t>Errore Quadratico Medio (MSE):</w:t>
      </w:r>
      <w:r w:rsidRPr="00951322">
        <w:rPr>
          <w:noProof/>
        </w:rPr>
        <w:t xml:space="preserve"> </w:t>
      </w:r>
    </w:p>
    <w:p w14:paraId="6DD2313C" w14:textId="01DFD32E" w:rsidR="009F3603" w:rsidRPr="00951322" w:rsidRDefault="009F3603" w:rsidP="009F3603">
      <w:pPr>
        <w:pStyle w:val="Paragrafoelenco"/>
        <w:rPr>
          <w:rFonts w:cstheme="minorHAnsi"/>
        </w:rPr>
      </w:pPr>
    </w:p>
    <w:p w14:paraId="33B7BD83" w14:textId="02B533BA" w:rsidR="009F3603" w:rsidRDefault="00130AE2" w:rsidP="009F3603">
      <w:pPr>
        <w:pStyle w:val="Paragrafoelenco"/>
        <w:numPr>
          <w:ilvl w:val="0"/>
          <w:numId w:val="10"/>
        </w:numPr>
        <w:rPr>
          <w:rFonts w:cstheme="minorHAnsi"/>
        </w:rPr>
      </w:pPr>
      <w:r w:rsidRPr="00951322">
        <w:rPr>
          <w:rFonts w:cstheme="minorHAnsi"/>
          <w:noProof/>
        </w:rPr>
        <w:drawing>
          <wp:anchor distT="0" distB="0" distL="114300" distR="114300" simplePos="0" relativeHeight="251674624" behindDoc="0" locked="0" layoutInCell="1" allowOverlap="1" wp14:anchorId="6A3593E6" wp14:editId="1D9FFD5A">
            <wp:simplePos x="0" y="0"/>
            <wp:positionH relativeFrom="column">
              <wp:posOffset>3421726</wp:posOffset>
            </wp:positionH>
            <wp:positionV relativeFrom="paragraph">
              <wp:posOffset>-117195</wp:posOffset>
            </wp:positionV>
            <wp:extent cx="1001864" cy="425161"/>
            <wp:effectExtent l="0" t="0" r="8255"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01864" cy="425161"/>
                    </a:xfrm>
                    <a:prstGeom prst="rect">
                      <a:avLst/>
                    </a:prstGeom>
                  </pic:spPr>
                </pic:pic>
              </a:graphicData>
            </a:graphic>
            <wp14:sizeRelH relativeFrom="margin">
              <wp14:pctWidth>0</wp14:pctWidth>
            </wp14:sizeRelH>
            <wp14:sizeRelV relativeFrom="margin">
              <wp14:pctHeight>0</wp14:pctHeight>
            </wp14:sizeRelV>
          </wp:anchor>
        </w:drawing>
      </w:r>
      <w:r w:rsidR="009F3603">
        <w:rPr>
          <w:rFonts w:cstheme="minorHAnsi"/>
        </w:rPr>
        <w:t xml:space="preserve">Radice dell’Errore Quadratico Medio (RMSE): </w:t>
      </w:r>
    </w:p>
    <w:p w14:paraId="2AEE2807" w14:textId="77777777" w:rsidR="009F3603" w:rsidRPr="00246F87" w:rsidRDefault="009F3603" w:rsidP="009F3603">
      <w:pPr>
        <w:pStyle w:val="Paragrafoelenco"/>
        <w:rPr>
          <w:rFonts w:cstheme="minorHAnsi"/>
        </w:rPr>
      </w:pPr>
    </w:p>
    <w:p w14:paraId="0D825B6E" w14:textId="77777777" w:rsidR="009F3603" w:rsidRDefault="009F3603" w:rsidP="009F3603">
      <w:pPr>
        <w:rPr>
          <w:rFonts w:cstheme="minorHAnsi"/>
        </w:rPr>
      </w:pPr>
      <w:r>
        <w:rPr>
          <w:rFonts w:cstheme="minorHAnsi"/>
        </w:rPr>
        <w:t>È stato utilizzato lo score R^2 per valutare la bontà di ogni modello generato:</w:t>
      </w:r>
    </w:p>
    <w:p w14:paraId="5CFA37FE" w14:textId="77777777" w:rsidR="009F3603" w:rsidRPr="00246F87" w:rsidRDefault="009F3603" w:rsidP="009F3603">
      <w:pPr>
        <w:pStyle w:val="Paragrafoelenco"/>
        <w:numPr>
          <w:ilvl w:val="0"/>
          <w:numId w:val="10"/>
        </w:numPr>
        <w:rPr>
          <w:rFonts w:cstheme="minorHAnsi"/>
        </w:rPr>
      </w:pPr>
      <w:r>
        <w:rPr>
          <w:rFonts w:cstheme="minorHAnsi"/>
        </w:rPr>
        <w:t>R^2 score, noto anche come coefficiente di determinazione, è la differenza tra i campioni nel dataset e le previsioni effettuate dal modello. Un modello che più si adatta ai dati ha valori di R^2 prossimi ad 1.</w:t>
      </w:r>
    </w:p>
    <w:p w14:paraId="0642EB7C" w14:textId="49676190" w:rsidR="009F3603" w:rsidRDefault="009F3603" w:rsidP="009F3603">
      <w:pPr>
        <w:rPr>
          <w:rFonts w:cstheme="minorHAnsi"/>
        </w:rPr>
      </w:pPr>
      <w:r>
        <w:rPr>
          <w:rFonts w:cstheme="minorHAnsi"/>
        </w:rPr>
        <w:t xml:space="preserve">A seguito delle valutazioni sui quattro modelli testati, si può concludere che il </w:t>
      </w:r>
      <w:r w:rsidRPr="00951322">
        <w:rPr>
          <w:rFonts w:cstheme="minorHAnsi"/>
          <w:i/>
          <w:iCs/>
        </w:rPr>
        <w:t>Random Forest Regressor</w:t>
      </w:r>
      <w:r>
        <w:rPr>
          <w:rFonts w:cstheme="minorHAnsi"/>
        </w:rPr>
        <w:t xml:space="preserve"> risulta essere il modello che meglio si adatta ai dati</w:t>
      </w:r>
      <w:r w:rsidR="00FB25DA">
        <w:rPr>
          <w:rFonts w:cstheme="minorHAnsi"/>
        </w:rPr>
        <w:t xml:space="preserve"> e che meglio predice il valore di “lead_time” (i giorni che precedono la cancellazione di una prenotazione)</w:t>
      </w:r>
      <w:r>
        <w:rPr>
          <w:rFonts w:cstheme="minorHAnsi"/>
        </w:rPr>
        <w:t>. Ciò si evince dalle basse misure di errore (MAE, MSE, RMSE) e dal valore R^2 molto vicino ad 1 (0.85).</w:t>
      </w:r>
    </w:p>
    <w:p w14:paraId="4A26A86C" w14:textId="1D78896D" w:rsidR="009F3603" w:rsidRDefault="009F3603" w:rsidP="009F3603"/>
    <w:p w14:paraId="343CCC6D" w14:textId="4DC3EDB4" w:rsidR="009F3603" w:rsidRDefault="009F3603" w:rsidP="009F3603">
      <w:pPr>
        <w:pStyle w:val="Titolo1"/>
      </w:pPr>
      <w:r>
        <w:t>Seconda fase: Apprendimento non supervisionato</w:t>
      </w:r>
    </w:p>
    <w:p w14:paraId="176B518F" w14:textId="77777777" w:rsidR="009F3603" w:rsidRDefault="009F3603" w:rsidP="009F3603">
      <w:pPr>
        <w:pStyle w:val="Titolo2"/>
      </w:pPr>
    </w:p>
    <w:p w14:paraId="0ACCB91C" w14:textId="0B2498C5" w:rsidR="009F3603" w:rsidRDefault="009F3603" w:rsidP="009F3603">
      <w:pPr>
        <w:pStyle w:val="Titolo2"/>
      </w:pPr>
      <w:r>
        <w:t>Sommario</w:t>
      </w:r>
    </w:p>
    <w:p w14:paraId="4279A6A9" w14:textId="77777777" w:rsidR="009F3603" w:rsidRDefault="009F3603" w:rsidP="009F3603">
      <w:pPr>
        <w:rPr>
          <w:sz w:val="22"/>
        </w:rPr>
      </w:pPr>
      <w:r>
        <w:t>Per cercare di organizzare e classificare i dati in maniera efficiente e mirata al nostro caso di studio è stato utilizzato un metodo di apprendimento non supervisionato, il clustering.</w:t>
      </w:r>
    </w:p>
    <w:p w14:paraId="3F392764" w14:textId="3F6FE38E" w:rsidR="009F3603" w:rsidRPr="009F3603" w:rsidRDefault="009F3603" w:rsidP="009F3603">
      <w:pPr>
        <w:rPr>
          <w:sz w:val="22"/>
        </w:rPr>
      </w:pPr>
      <w:r>
        <w:t xml:space="preserve">Il clustering consiste nel raggruppare dati in classi omogenee chiamate cluster. </w:t>
      </w:r>
    </w:p>
    <w:p w14:paraId="0EA905E4" w14:textId="4FFB86B2" w:rsidR="009F3603" w:rsidRDefault="009F3603" w:rsidP="009F3603">
      <w:r>
        <w:t>L’obiettivo è quello di ottenere dei cluster dove è minimizzata la distanza tra dati dello stesso cluster (intra-cluster) e massimizzata quella tra cluster diversi (inter-cluster).</w:t>
      </w:r>
    </w:p>
    <w:p w14:paraId="04966E04" w14:textId="79F3872A" w:rsidR="009F3603" w:rsidRPr="009F3603" w:rsidRDefault="009F3603" w:rsidP="009F3603">
      <w:pPr>
        <w:rPr>
          <w:sz w:val="22"/>
        </w:rPr>
      </w:pPr>
      <w:r>
        <w:t>Abbiamo due tipi di clustering:</w:t>
      </w:r>
    </w:p>
    <w:p w14:paraId="75A0E135" w14:textId="547A48D6" w:rsidR="009F3603" w:rsidRPr="009F3603" w:rsidRDefault="009F3603" w:rsidP="009F3603">
      <w:pPr>
        <w:pStyle w:val="Paragrafoelenco"/>
        <w:numPr>
          <w:ilvl w:val="0"/>
          <w:numId w:val="10"/>
        </w:numPr>
        <w:rPr>
          <w:sz w:val="22"/>
        </w:rPr>
      </w:pPr>
      <w:r w:rsidRPr="009F3603">
        <w:rPr>
          <w:i/>
          <w:iCs/>
        </w:rPr>
        <w:t>Hard clustering</w:t>
      </w:r>
      <w:r w:rsidRPr="009F3603">
        <w:t>:</w:t>
      </w:r>
      <w:r>
        <w:t xml:space="preserve"> Ogni dato viene assegnato a una classe precisa.</w:t>
      </w:r>
    </w:p>
    <w:p w14:paraId="2838D54D" w14:textId="4295444C" w:rsidR="009F3603" w:rsidRPr="009F3603" w:rsidRDefault="009F3603" w:rsidP="009F3603">
      <w:pPr>
        <w:pStyle w:val="Paragrafoelenco"/>
        <w:numPr>
          <w:ilvl w:val="0"/>
          <w:numId w:val="10"/>
        </w:numPr>
        <w:rPr>
          <w:sz w:val="22"/>
        </w:rPr>
      </w:pPr>
      <w:r w:rsidRPr="009F3603">
        <w:rPr>
          <w:i/>
          <w:iCs/>
        </w:rPr>
        <w:t>Soft clustering</w:t>
      </w:r>
      <w:r>
        <w:t>: Si ha una distribuzione di appartenenza dei dati alle varie classi.</w:t>
      </w:r>
    </w:p>
    <w:p w14:paraId="063DE15A" w14:textId="3F0071D3" w:rsidR="009F3603" w:rsidRDefault="009F3603" w:rsidP="009F3603">
      <w:r>
        <w:t>In particolare, tra i vari algoritmi di hard clustering, sono stati presi in considerazione il k-means e il k-modes.</w:t>
      </w:r>
    </w:p>
    <w:p w14:paraId="0F1B73D0" w14:textId="2B36A2F8" w:rsidR="00781AFD" w:rsidRDefault="00781AFD" w:rsidP="009F3603"/>
    <w:p w14:paraId="06815736" w14:textId="515A1AE6" w:rsidR="00781AFD" w:rsidRDefault="00781AFD" w:rsidP="00781AFD">
      <w:pPr>
        <w:pStyle w:val="Titolo2"/>
      </w:pPr>
      <w:r>
        <w:t>Strumenti utilizzati</w:t>
      </w:r>
    </w:p>
    <w:p w14:paraId="08C6D994" w14:textId="77777777" w:rsidR="00781AFD" w:rsidRPr="00781AFD" w:rsidRDefault="00781AFD" w:rsidP="00781AFD"/>
    <w:p w14:paraId="4F2A02C6" w14:textId="1103A44D" w:rsidR="00781AFD" w:rsidRDefault="00781AFD" w:rsidP="00781AFD">
      <w:pPr>
        <w:rPr>
          <w:sz w:val="22"/>
        </w:rPr>
      </w:pPr>
      <w:r>
        <w:t>Il K-means identifica un numero k di centroidi ovvero i punti che rappresentano il centro del cluster, e assegna ogni dato al cluster il cui centroide risulta più vicino</w:t>
      </w:r>
      <w:r w:rsidR="00783DA5">
        <w:t xml:space="preserve"> (tipicamente si utilizza </w:t>
      </w:r>
      <w:r w:rsidR="00783DA5">
        <w:lastRenderedPageBreak/>
        <w:t>la distanza euclidea)</w:t>
      </w:r>
      <w:r>
        <w:t>.</w:t>
      </w:r>
      <w:r>
        <w:rPr>
          <w:sz w:val="22"/>
        </w:rPr>
        <w:t xml:space="preserve"> </w:t>
      </w:r>
      <w:r>
        <w:t>Esso inizia con un primo gruppo di centroidi selezionati in modo casuale, che vengono utilizzati come punti di partenza per ogni cluster, successivamente esegue calcoli iterativi per ottimizzare le posizioni dei centroidi.</w:t>
      </w:r>
      <w:r>
        <w:rPr>
          <w:sz w:val="22"/>
        </w:rPr>
        <w:t xml:space="preserve"> </w:t>
      </w:r>
      <w:r w:rsidRPr="00781AFD">
        <w:rPr>
          <w:szCs w:val="24"/>
        </w:rPr>
        <w:t>K-means termina</w:t>
      </w:r>
      <w:r w:rsidRPr="00781AFD">
        <w:rPr>
          <w:sz w:val="28"/>
          <w:szCs w:val="24"/>
        </w:rPr>
        <w:t xml:space="preserve"> </w:t>
      </w:r>
      <w:r>
        <w:t>la creazione e l'ottimizzazione dei cluster quando i centroidi si sono stabilizzati e non vi è alcun cambiamento nei valori oppure quando il numero massimo di iterazioni è stato raggiunto.</w:t>
      </w:r>
    </w:p>
    <w:p w14:paraId="1482008E" w14:textId="6E4A38BE" w:rsidR="00781AFD" w:rsidRDefault="00781AFD" w:rsidP="00781AFD">
      <w:r>
        <w:t xml:space="preserve">Il k-modes è un’estensione dell’algoritmo </w:t>
      </w:r>
      <w:r w:rsidR="003243B5">
        <w:t>K</w:t>
      </w:r>
      <w:r>
        <w:t>-means e usa la moda al posto della media come parametro per scoprire i centroidi del cluster ed è utilizzato per stabilire la dissimilarità tra attributi categorici.</w:t>
      </w:r>
    </w:p>
    <w:p w14:paraId="0A5A9770" w14:textId="5EB49D54" w:rsidR="00781AFD" w:rsidRDefault="00781AFD" w:rsidP="00781AFD">
      <w:r>
        <w:t>La differenza sostanziale che porta a preferire l’uno rispetto all’altro è che il primo viene applicato solitamente a dati numerici mentre il secondo a dati categorici.</w:t>
      </w:r>
    </w:p>
    <w:p w14:paraId="5204772E" w14:textId="0B628FAA" w:rsidR="00781AFD" w:rsidRDefault="00781AFD" w:rsidP="00781AFD"/>
    <w:p w14:paraId="3C5F654C" w14:textId="11F1F2C0" w:rsidR="00834DCA" w:rsidRPr="00834DCA" w:rsidRDefault="00781AFD" w:rsidP="00655420">
      <w:pPr>
        <w:pStyle w:val="Titolo2"/>
      </w:pPr>
      <w:r>
        <w:t>Decisioni di Progetto</w:t>
      </w:r>
    </w:p>
    <w:p w14:paraId="1443BA77" w14:textId="6E19609E" w:rsidR="00103A27" w:rsidRPr="00103A27" w:rsidRDefault="00834DCA" w:rsidP="00103A27">
      <w:pPr>
        <w:pStyle w:val="Titolo3"/>
      </w:pPr>
      <w:r>
        <w:t>Ottimizzazione della misura d’errore</w:t>
      </w:r>
    </w:p>
    <w:p w14:paraId="09FC8FB9" w14:textId="4C6237E1" w:rsidR="00834DCA" w:rsidRDefault="00834DCA" w:rsidP="00834DCA">
      <w:r w:rsidRPr="00834DCA">
        <w:t>Il k-</w:t>
      </w:r>
      <w:r>
        <w:t>M</w:t>
      </w:r>
      <w:r w:rsidRPr="00834DCA">
        <w:t xml:space="preserve">eans </w:t>
      </w:r>
      <w:r>
        <w:t xml:space="preserve">migliora iterativamente </w:t>
      </w:r>
      <w:r w:rsidRPr="00834DCA">
        <w:t>l’errore quadratico</w:t>
      </w:r>
      <w:r w:rsidR="0029488F">
        <w:t xml:space="preserve">, ovvero </w:t>
      </w:r>
      <w:r w:rsidRPr="00834DCA">
        <w:t xml:space="preserve">lo scostamento che c’è tra il valore reale </w:t>
      </w:r>
      <w:r w:rsidR="0029488F">
        <w:t>dei dati</w:t>
      </w:r>
      <w:r w:rsidRPr="00834DCA">
        <w:t xml:space="preserve"> per ognuna delle f</w:t>
      </w:r>
      <w:r>
        <w:t xml:space="preserve">eatures </w:t>
      </w:r>
      <w:r w:rsidRPr="00834DCA">
        <w:t>di input e la classe del dato</w:t>
      </w:r>
      <w:r w:rsidR="0029488F">
        <w:t xml:space="preserve">, </w:t>
      </w:r>
      <w:r w:rsidRPr="00834DCA">
        <w:t xml:space="preserve">assegnata dall’algoritmo. </w:t>
      </w:r>
      <w:r w:rsidR="0029488F">
        <w:t>Sommando l’errore quadratico</w:t>
      </w:r>
      <w:r w:rsidRPr="00834DCA">
        <w:t xml:space="preserve"> per i dati </w:t>
      </w:r>
      <w:r w:rsidR="0029488F">
        <w:t>di ogni</w:t>
      </w:r>
      <w:r w:rsidRPr="00834DCA">
        <w:t xml:space="preserve"> f</w:t>
      </w:r>
      <w:r>
        <w:t>eature</w:t>
      </w:r>
      <w:r w:rsidRPr="00834DCA">
        <w:t xml:space="preserve"> osservat</w:t>
      </w:r>
      <w:r w:rsidR="0029488F">
        <w:t>a, si ottiene il Within-Cluster-Sum of Squared Errors (WSS).</w:t>
      </w:r>
    </w:p>
    <w:p w14:paraId="6F6F7B50" w14:textId="77777777" w:rsidR="00834DCA" w:rsidRPr="00834DCA" w:rsidRDefault="00834DCA" w:rsidP="00834DCA"/>
    <w:p w14:paraId="2CE2E3F2" w14:textId="4767A45D" w:rsidR="00103A27" w:rsidRPr="00103A27" w:rsidRDefault="008A42F9" w:rsidP="00103A27">
      <w:pPr>
        <w:pStyle w:val="Titolo3"/>
      </w:pPr>
      <w:r>
        <w:t xml:space="preserve">K-Elbow </w:t>
      </w:r>
    </w:p>
    <w:p w14:paraId="7FC8C7C5" w14:textId="72B51BE0" w:rsidR="00781AFD" w:rsidRDefault="00781AFD" w:rsidP="00781AFD">
      <w:pPr>
        <w:rPr>
          <w:sz w:val="22"/>
        </w:rPr>
      </w:pPr>
      <w:r>
        <w:t>Per determinare il numero ottimale di cluster in cui i dati possono essere raggruppati è stato utilizzato il </w:t>
      </w:r>
      <w:r w:rsidRPr="00781AFD">
        <w:t>metodo</w:t>
      </w:r>
      <w:r>
        <w:rPr>
          <w:b/>
          <w:bCs/>
        </w:rPr>
        <w:t xml:space="preserve"> </w:t>
      </w:r>
      <w:r w:rsidRPr="00781AFD">
        <w:rPr>
          <w:i/>
          <w:iCs/>
        </w:rPr>
        <w:t>Elbow</w:t>
      </w:r>
      <w:r>
        <w:rPr>
          <w:b/>
          <w:bCs/>
        </w:rPr>
        <w:t>.</w:t>
      </w:r>
      <w:r>
        <w:t> </w:t>
      </w:r>
    </w:p>
    <w:p w14:paraId="54A4D51D" w14:textId="3E7421C2" w:rsidR="00781AFD" w:rsidRDefault="00781AFD" w:rsidP="00781AFD">
      <w:r>
        <w:t>Esso consiste nell'interpretazione di un grafico a linee con una forma a gomito.</w:t>
      </w:r>
    </w:p>
    <w:p w14:paraId="52909FD0" w14:textId="063D585E" w:rsidR="00781AFD" w:rsidRDefault="00781AFD" w:rsidP="00781AFD">
      <w:r>
        <w:t>Il valore di k da selezionare sarà quello che determina il “gomito”, cioè il punto dopo il quale la distorsione inizia a diminuire in modo lineare. </w:t>
      </w:r>
    </w:p>
    <w:p w14:paraId="114FC615" w14:textId="5FAC53D6" w:rsidR="00781AFD" w:rsidRDefault="008A42F9" w:rsidP="00781AFD">
      <w:pPr>
        <w:rPr>
          <w:b/>
          <w:bCs/>
        </w:rPr>
      </w:pPr>
      <w:r>
        <w:t>Dopo aver</w:t>
      </w:r>
      <w:r w:rsidR="00781AFD">
        <w:t xml:space="preserve"> plottato </w:t>
      </w:r>
      <w:r>
        <w:t xml:space="preserve">i cluster </w:t>
      </w:r>
      <w:r w:rsidR="00781AFD">
        <w:t>sull’asse delle ascisse e la somma degli errori al quadrato (WWS) sull’asse delle ordinate,</w:t>
      </w:r>
      <w:r w:rsidR="00781AFD">
        <w:rPr>
          <w:b/>
          <w:bCs/>
        </w:rPr>
        <w:t xml:space="preserve"> </w:t>
      </w:r>
      <w:r w:rsidR="00781AFD" w:rsidRPr="00781AFD">
        <w:rPr>
          <w:i/>
          <w:iCs/>
        </w:rPr>
        <w:t>la curva del gomito</w:t>
      </w:r>
      <w:r w:rsidR="00781AFD">
        <w:rPr>
          <w:b/>
          <w:bCs/>
        </w:rPr>
        <w:t xml:space="preserve"> </w:t>
      </w:r>
      <w:r w:rsidR="00781AFD">
        <w:t>è la seguente:</w:t>
      </w:r>
    </w:p>
    <w:p w14:paraId="3C6ECD19" w14:textId="7119308D" w:rsidR="00781AFD" w:rsidRDefault="00103A27" w:rsidP="00781AFD">
      <w:pPr>
        <w:ind w:left="708" w:firstLine="708"/>
      </w:pPr>
      <w:r>
        <w:rPr>
          <w:noProof/>
        </w:rPr>
        <w:drawing>
          <wp:anchor distT="0" distB="0" distL="114300" distR="114300" simplePos="0" relativeHeight="251683840" behindDoc="0" locked="0" layoutInCell="1" allowOverlap="1" wp14:anchorId="30AD34A1" wp14:editId="6E687C11">
            <wp:simplePos x="0" y="0"/>
            <wp:positionH relativeFrom="margin">
              <wp:align>center</wp:align>
            </wp:positionH>
            <wp:positionV relativeFrom="paragraph">
              <wp:posOffset>15697</wp:posOffset>
            </wp:positionV>
            <wp:extent cx="3482035" cy="2614931"/>
            <wp:effectExtent l="0" t="0" r="444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2035" cy="2614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F1E23" w14:textId="1DDCBDD0" w:rsidR="00781AFD" w:rsidRDefault="00781AFD" w:rsidP="00781AFD"/>
    <w:p w14:paraId="5375C930" w14:textId="7A598A32" w:rsidR="00834DCA" w:rsidRDefault="00834DCA" w:rsidP="00781AFD"/>
    <w:p w14:paraId="5E4BCC30" w14:textId="77777777" w:rsidR="00834DCA" w:rsidRDefault="00834DCA" w:rsidP="00781AFD"/>
    <w:p w14:paraId="216DBA72" w14:textId="77777777" w:rsidR="00834DCA" w:rsidRDefault="00834DCA" w:rsidP="00781AFD"/>
    <w:p w14:paraId="6A7F9399" w14:textId="77777777" w:rsidR="00834DCA" w:rsidRDefault="00834DCA" w:rsidP="00781AFD"/>
    <w:p w14:paraId="450C4C3B" w14:textId="77777777" w:rsidR="00834DCA" w:rsidRDefault="00834DCA" w:rsidP="00781AFD"/>
    <w:p w14:paraId="265BE6A0" w14:textId="77777777" w:rsidR="00834DCA" w:rsidRDefault="00834DCA" w:rsidP="00781AFD"/>
    <w:p w14:paraId="1A4A67FA" w14:textId="77777777" w:rsidR="00834DCA" w:rsidRDefault="00834DCA" w:rsidP="00781AFD"/>
    <w:p w14:paraId="24FD2C63" w14:textId="3825B981" w:rsidR="00834DCA" w:rsidRPr="00834DCA" w:rsidRDefault="00781AFD" w:rsidP="00781AFD">
      <w:r>
        <w:t>Pertanto, per i dati a disposizione, concludiamo che il numero ottimale di cluster è 4.</w:t>
      </w:r>
    </w:p>
    <w:p w14:paraId="6A16C49B" w14:textId="0EC82735" w:rsidR="00781AFD" w:rsidRDefault="008A42F9" w:rsidP="008A42F9">
      <w:pPr>
        <w:pStyle w:val="Titolo3"/>
      </w:pPr>
      <w:r>
        <w:lastRenderedPageBreak/>
        <w:t>Visualizzazione dei Cluster</w:t>
      </w:r>
    </w:p>
    <w:p w14:paraId="2F94CD55" w14:textId="77777777" w:rsidR="008A42F9" w:rsidRPr="008A42F9" w:rsidRDefault="008A42F9" w:rsidP="008A42F9"/>
    <w:p w14:paraId="28B34BE4" w14:textId="424361AE" w:rsidR="008A42F9" w:rsidRDefault="008A42F9" w:rsidP="008A42F9">
      <w:pPr>
        <w:rPr>
          <w:sz w:val="22"/>
        </w:rPr>
      </w:pPr>
      <w:r>
        <w:t xml:space="preserve">Dopo aver plottato il tutto su un grafico con la feature “lead_time” sull’asse delle ascisse e quella “adr” sull’asse delle ordinate, il </w:t>
      </w:r>
      <w:r w:rsidRPr="008A42F9">
        <w:rPr>
          <w:i/>
          <w:iCs/>
        </w:rPr>
        <w:t>risultato del clustering</w:t>
      </w:r>
      <w:r>
        <w:t xml:space="preserve"> è il seguente:</w:t>
      </w:r>
    </w:p>
    <w:p w14:paraId="017344B8" w14:textId="216DEAA9" w:rsidR="008A42F9" w:rsidRDefault="008A42F9" w:rsidP="008A42F9"/>
    <w:p w14:paraId="3E2006FC" w14:textId="10D011B7" w:rsidR="008A42F9" w:rsidRDefault="008A42F9" w:rsidP="008A42F9">
      <w:r>
        <w:rPr>
          <w:noProof/>
        </w:rPr>
        <w:drawing>
          <wp:anchor distT="0" distB="0" distL="114300" distR="114300" simplePos="0" relativeHeight="251675648" behindDoc="0" locked="0" layoutInCell="1" allowOverlap="1" wp14:anchorId="1A542244" wp14:editId="1944556D">
            <wp:simplePos x="0" y="0"/>
            <wp:positionH relativeFrom="margin">
              <wp:align>center</wp:align>
            </wp:positionH>
            <wp:positionV relativeFrom="paragraph">
              <wp:posOffset>5080</wp:posOffset>
            </wp:positionV>
            <wp:extent cx="4686300" cy="4126230"/>
            <wp:effectExtent l="0" t="0" r="0" b="762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FF7DA" w14:textId="77777777" w:rsidR="008A42F9" w:rsidRPr="008A42F9" w:rsidRDefault="008A42F9" w:rsidP="008A42F9"/>
    <w:p w14:paraId="7369DE57" w14:textId="77777777" w:rsidR="009F3603" w:rsidRPr="009F3603" w:rsidRDefault="009F3603" w:rsidP="009F3603">
      <w:pPr>
        <w:rPr>
          <w:sz w:val="22"/>
        </w:rPr>
      </w:pPr>
    </w:p>
    <w:p w14:paraId="7F6B4AAE" w14:textId="77777777" w:rsidR="009F3603" w:rsidRDefault="009F3603" w:rsidP="009F3603"/>
    <w:p w14:paraId="16056B6D" w14:textId="77777777" w:rsidR="009F3603" w:rsidRPr="009F3603" w:rsidRDefault="009F3603" w:rsidP="009F3603"/>
    <w:p w14:paraId="7082ECFA" w14:textId="77777777" w:rsidR="009F3603" w:rsidRPr="009F3603" w:rsidRDefault="009F3603" w:rsidP="009F3603"/>
    <w:p w14:paraId="411859FB" w14:textId="77777777" w:rsidR="00A8699E" w:rsidRDefault="00A8699E" w:rsidP="00A8699E">
      <w:pPr>
        <w:ind w:firstLine="708"/>
        <w:rPr>
          <w:rFonts w:cstheme="minorHAnsi"/>
          <w:b/>
          <w:bCs/>
          <w:i/>
          <w:iCs/>
          <w:sz w:val="28"/>
          <w:szCs w:val="28"/>
        </w:rPr>
      </w:pPr>
    </w:p>
    <w:p w14:paraId="5E40DB28" w14:textId="77777777" w:rsidR="00A8699E" w:rsidRDefault="00A8699E" w:rsidP="00A8699E">
      <w:pPr>
        <w:ind w:firstLine="708"/>
        <w:rPr>
          <w:rFonts w:cstheme="minorHAnsi"/>
          <w:b/>
          <w:bCs/>
          <w:i/>
          <w:iCs/>
          <w:sz w:val="28"/>
          <w:szCs w:val="28"/>
        </w:rPr>
      </w:pPr>
    </w:p>
    <w:p w14:paraId="5BBD6842" w14:textId="77777777" w:rsidR="00A8699E" w:rsidRDefault="00A8699E" w:rsidP="00222FB5">
      <w:pPr>
        <w:rPr>
          <w:sz w:val="28"/>
          <w:szCs w:val="28"/>
        </w:rPr>
      </w:pPr>
    </w:p>
    <w:p w14:paraId="1EE1DAB2" w14:textId="77777777" w:rsidR="00222FB5" w:rsidRDefault="00222FB5" w:rsidP="00222FB5">
      <w:pPr>
        <w:rPr>
          <w:sz w:val="28"/>
          <w:szCs w:val="28"/>
        </w:rPr>
      </w:pPr>
    </w:p>
    <w:p w14:paraId="0F408B73" w14:textId="77777777" w:rsidR="008A42F9" w:rsidRDefault="008A42F9"/>
    <w:p w14:paraId="3F545BE7" w14:textId="77777777" w:rsidR="008A42F9" w:rsidRDefault="008A42F9"/>
    <w:p w14:paraId="3CF8DE09" w14:textId="20BAF0AD" w:rsidR="00024B89" w:rsidRDefault="00024B89" w:rsidP="00024B89"/>
    <w:p w14:paraId="3EAFE72D" w14:textId="7D448A60" w:rsidR="009E19C7" w:rsidRDefault="009E19C7" w:rsidP="00024B89"/>
    <w:p w14:paraId="497D8DB2" w14:textId="77777777" w:rsidR="009E19C7" w:rsidRPr="009E19C7" w:rsidRDefault="009E19C7" w:rsidP="00024B89">
      <w:pPr>
        <w:rPr>
          <w:sz w:val="22"/>
        </w:rPr>
      </w:pPr>
    </w:p>
    <w:p w14:paraId="15BBB088" w14:textId="5D19C5E6" w:rsidR="0390B43B" w:rsidRDefault="009E19C7" w:rsidP="009E19C7">
      <w:pPr>
        <w:pStyle w:val="Titolo1"/>
      </w:pPr>
      <w:r>
        <w:t>Terza fase: Apprendimento probabilistico</w:t>
      </w:r>
    </w:p>
    <w:p w14:paraId="41A7B225" w14:textId="40C9FFCE" w:rsidR="0390B43B" w:rsidRDefault="0390B43B" w:rsidP="0390B43B"/>
    <w:p w14:paraId="20674B91" w14:textId="3A946B74" w:rsidR="009E19C7" w:rsidRDefault="009E19C7" w:rsidP="009E19C7">
      <w:pPr>
        <w:pStyle w:val="Titolo2"/>
      </w:pPr>
      <w:r>
        <w:t>Sommario</w:t>
      </w:r>
    </w:p>
    <w:p w14:paraId="22E7D348" w14:textId="1D8238F5" w:rsidR="009E19C7" w:rsidRDefault="009E19C7" w:rsidP="009E19C7">
      <w:r>
        <w:t>Il bisogno di utilizzare un modello probabilistico nasce dalla possibile mancanza dei dati utili a risolvere un determinato problema. Una conoscenza limitata, dunque, implica una forma di incertezza chiamata epistemologica (che riguarda le credenze sullo stato del mondo). I modelli probabilistici</w:t>
      </w:r>
      <w:r w:rsidRPr="00B66AA3">
        <w:t xml:space="preserve"> sono particolarmente utili per i problemi di classificazione e regressione, in cui l'obiettivo è prevedere una categoria o un valore numerico in base a un insieme di input</w:t>
      </w:r>
      <w:r>
        <w:t>, data una assunzione di incertezza e di indipendenza tra le features</w:t>
      </w:r>
      <w:r w:rsidRPr="00B66AA3">
        <w:t>. I modelli probabilistici più comuni sono</w:t>
      </w:r>
      <w:r>
        <w:t xml:space="preserve">: le reti bayesiane </w:t>
      </w:r>
      <w:r w:rsidRPr="00B66AA3">
        <w:t>e i modelli di Markov. Essi sono utilizzati in una vasta gamma di applicazioni, tra cui il riconoscimento del linguaggio naturale, la previsione delle vendite e la diagnostica medica.</w:t>
      </w:r>
      <w:r>
        <w:t xml:space="preserve"> Nel caso specifico, è stato utilizzato l’algoritmo Gaussian Naive Bayes per fornire un ulteriore modello predittivo di classificazione per la feature “is_canceled” che indica la cancellazione (o meno) di una prenotazione.</w:t>
      </w:r>
    </w:p>
    <w:p w14:paraId="5E7A3A09" w14:textId="3BD0B45F" w:rsidR="007125A3" w:rsidRDefault="009E19C7" w:rsidP="009E19C7">
      <w:pPr>
        <w:pStyle w:val="Titolo2"/>
      </w:pPr>
      <w:r>
        <w:lastRenderedPageBreak/>
        <w:t>Strumenti utilizzati</w:t>
      </w:r>
    </w:p>
    <w:p w14:paraId="50A480A5" w14:textId="77777777" w:rsidR="007125A3" w:rsidRPr="007125A3" w:rsidRDefault="007125A3" w:rsidP="007125A3"/>
    <w:p w14:paraId="6D472219" w14:textId="1211537F" w:rsidR="009E19C7" w:rsidRDefault="007125A3" w:rsidP="007125A3">
      <w:pPr>
        <w:pStyle w:val="Titolo3"/>
      </w:pPr>
      <w:r>
        <w:t>Gaussian Naive Bayes</w:t>
      </w:r>
    </w:p>
    <w:p w14:paraId="030EC58B" w14:textId="5567E6D8" w:rsidR="009E19C7" w:rsidRDefault="009E19C7" w:rsidP="009E19C7">
      <w:r w:rsidRPr="006E2C5B">
        <w:rPr>
          <w:noProof/>
        </w:rPr>
        <w:drawing>
          <wp:anchor distT="0" distB="0" distL="114300" distR="114300" simplePos="0" relativeHeight="251677696" behindDoc="0" locked="0" layoutInCell="1" allowOverlap="1" wp14:anchorId="1B77322D" wp14:editId="19BCEA6F">
            <wp:simplePos x="0" y="0"/>
            <wp:positionH relativeFrom="margin">
              <wp:posOffset>1209399</wp:posOffset>
            </wp:positionH>
            <wp:positionV relativeFrom="paragraph">
              <wp:posOffset>1517015</wp:posOffset>
            </wp:positionV>
            <wp:extent cx="2623930" cy="577130"/>
            <wp:effectExtent l="0" t="0" r="508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23930" cy="577130"/>
                    </a:xfrm>
                    <a:prstGeom prst="rect">
                      <a:avLst/>
                    </a:prstGeom>
                  </pic:spPr>
                </pic:pic>
              </a:graphicData>
            </a:graphic>
          </wp:anchor>
        </w:drawing>
      </w:r>
      <w:r>
        <w:t xml:space="preserve">Il </w:t>
      </w:r>
      <w:r w:rsidR="00536EB7">
        <w:t xml:space="preserve">modello </w:t>
      </w:r>
      <w:r>
        <w:t>Naive Bayes può essere esteso ad attributi con valore reale, più comunemente assumendo una distribuzione gaussiana</w:t>
      </w:r>
      <w:r w:rsidR="00536EB7">
        <w:t>,</w:t>
      </w:r>
      <w:r>
        <w:t xml:space="preserve"> </w:t>
      </w:r>
      <w:r w:rsidR="00536EB7">
        <w:t>q</w:t>
      </w:r>
      <w:r>
        <w:t>uesta estensione è chiamata Gaussian Naive Bayes. È possibile utilizzare altre funzioni per stimare la distribuzione dei dati, ma la distribuzione gaussiana (o normale) è la più semplice da utilizzare perché è sufficiente stimare la media e la deviazione standard dai dati di addestramento. Quando si lavora con dati continui, spesso si assume che i valori associati a ciascuna classe siano distribuiti secondo una distribuzione normale (o gaussiana). Si assume</w:t>
      </w:r>
      <w:r w:rsidR="00536EB7">
        <w:t xml:space="preserve"> quindi,</w:t>
      </w:r>
      <w:r>
        <w:t xml:space="preserve"> che la verosimiglianza delle caratteristiche sia la seguente:</w:t>
      </w:r>
    </w:p>
    <w:p w14:paraId="68BD0DF5" w14:textId="6378D1F1" w:rsidR="009E19C7" w:rsidRDefault="009E19C7" w:rsidP="009E19C7"/>
    <w:p w14:paraId="37CD4D25" w14:textId="65E2C762" w:rsidR="009E19C7" w:rsidRDefault="009E19C7" w:rsidP="009E19C7"/>
    <w:p w14:paraId="4807D50A" w14:textId="4543253B" w:rsidR="009E19C7" w:rsidRDefault="009E19C7" w:rsidP="009E19C7">
      <w:r>
        <w:t>Dove:</w:t>
      </w:r>
    </w:p>
    <w:p w14:paraId="3BF82AE4" w14:textId="628A18C4" w:rsidR="009E19C7" w:rsidRPr="00047C91" w:rsidRDefault="00047C91" w:rsidP="009E19C7">
      <w:pPr>
        <w:pStyle w:val="Paragrafoelenco"/>
        <w:numPr>
          <w:ilvl w:val="0"/>
          <w:numId w:val="11"/>
        </w:numPr>
      </w:pPr>
      <w:r>
        <w:rPr>
          <w:rFonts w:cs="Times New Roman"/>
        </w:rPr>
        <w:t>σ</w:t>
      </w:r>
      <w:r w:rsidR="007125A3">
        <w:rPr>
          <w:rFonts w:cs="Times New Roman"/>
        </w:rPr>
        <w:t>^2_y</w:t>
      </w:r>
      <w:r>
        <w:rPr>
          <w:rFonts w:cs="Times New Roman"/>
        </w:rPr>
        <w:t>: Varianza</w:t>
      </w:r>
      <w:r w:rsidR="007125A3">
        <w:rPr>
          <w:rFonts w:cs="Times New Roman"/>
        </w:rPr>
        <w:t>.</w:t>
      </w:r>
    </w:p>
    <w:p w14:paraId="5A154674" w14:textId="390BE79E" w:rsidR="009E19C7" w:rsidRDefault="00047C91" w:rsidP="009E19C7">
      <w:pPr>
        <w:pStyle w:val="Paragrafoelenco"/>
        <w:numPr>
          <w:ilvl w:val="0"/>
          <w:numId w:val="11"/>
        </w:numPr>
      </w:pPr>
      <w:r>
        <w:rPr>
          <w:rFonts w:cs="Times New Roman"/>
        </w:rPr>
        <w:t>µ</w:t>
      </w:r>
      <w:r w:rsidR="007125A3">
        <w:rPr>
          <w:rFonts w:cs="Times New Roman"/>
        </w:rPr>
        <w:t>: Media delle variabili continue X per una data classe y di Y</w:t>
      </w:r>
    </w:p>
    <w:p w14:paraId="7D3CAAF3" w14:textId="77777777" w:rsidR="009E19C7" w:rsidRDefault="009E19C7" w:rsidP="009E19C7">
      <w:r>
        <w:t>Un approccio per creare un modello semplice consiste nell'assumere che i dati siano descritti da una distribuzione gaussiana (detta anche distribuzione normale) senza co-varianza (dimensioni indipendenti) tra le dimensioni. Questo modello può essere adattato semplicemente trovando la media e la deviazione standard dei punti all'interno di ogni etichetta, il che è tutto ciò che serve per definire tale distribuzione.</w:t>
      </w:r>
    </w:p>
    <w:p w14:paraId="6AEB0FE3" w14:textId="29817818" w:rsidR="009E19C7" w:rsidRPr="009E19C7" w:rsidRDefault="009E19C7" w:rsidP="009E19C7"/>
    <w:p w14:paraId="4F8DCE5A" w14:textId="5C81D909" w:rsidR="007125A3" w:rsidRDefault="007125A3" w:rsidP="007125A3">
      <w:pPr>
        <w:pStyle w:val="Titolo2"/>
        <w:rPr>
          <w:shd w:val="clear" w:color="auto" w:fill="FFFFFF"/>
        </w:rPr>
      </w:pPr>
      <w:r>
        <w:rPr>
          <w:shd w:val="clear" w:color="auto" w:fill="FFFFFF"/>
        </w:rPr>
        <w:t>Visualizzazione delle prestazioni di Gaussian Naive Bayes</w:t>
      </w:r>
    </w:p>
    <w:p w14:paraId="3565E4DC" w14:textId="77777777" w:rsidR="007125A3" w:rsidRDefault="007125A3" w:rsidP="007125A3">
      <w:pPr>
        <w:pStyle w:val="Paragrafoelenco"/>
        <w:rPr>
          <w:b/>
          <w:bCs/>
          <w:i/>
          <w:iCs/>
          <w:sz w:val="28"/>
          <w:szCs w:val="28"/>
        </w:rPr>
      </w:pPr>
    </w:p>
    <w:p w14:paraId="6AA19F67" w14:textId="188DA609" w:rsidR="007125A3" w:rsidRDefault="007125A3" w:rsidP="007125A3">
      <w:pPr>
        <w:pStyle w:val="Titolo3"/>
      </w:pPr>
      <w:r>
        <w:t>Gaussian Naive Bayes Report, Matrice di confusione, curva ROC:</w:t>
      </w:r>
    </w:p>
    <w:p w14:paraId="0D276264" w14:textId="77777777" w:rsidR="004644AE" w:rsidRPr="004644AE" w:rsidRDefault="004644AE" w:rsidP="004644AE"/>
    <w:tbl>
      <w:tblPr>
        <w:tblStyle w:val="Tabellagriglia1chiara-colore1"/>
        <w:tblW w:w="0" w:type="auto"/>
        <w:tblLook w:val="04A0" w:firstRow="1" w:lastRow="0" w:firstColumn="1" w:lastColumn="0" w:noHBand="0" w:noVBand="1"/>
      </w:tblPr>
      <w:tblGrid>
        <w:gridCol w:w="1784"/>
        <w:gridCol w:w="1824"/>
        <w:gridCol w:w="1764"/>
        <w:gridCol w:w="1814"/>
        <w:gridCol w:w="1830"/>
      </w:tblGrid>
      <w:tr w:rsidR="007125A3" w14:paraId="41C976A4" w14:textId="77777777" w:rsidTr="00464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556D2642" w14:textId="77777777" w:rsidR="007125A3" w:rsidRDefault="007125A3" w:rsidP="009E516D">
            <w:pPr>
              <w:jc w:val="center"/>
              <w:rPr>
                <w:sz w:val="28"/>
                <w:szCs w:val="28"/>
              </w:rPr>
            </w:pPr>
            <w:r>
              <w:rPr>
                <w:sz w:val="28"/>
                <w:szCs w:val="28"/>
              </w:rPr>
              <w:t>Output</w:t>
            </w:r>
          </w:p>
        </w:tc>
        <w:tc>
          <w:tcPr>
            <w:tcW w:w="1824" w:type="dxa"/>
          </w:tcPr>
          <w:p w14:paraId="576184C5" w14:textId="77777777" w:rsidR="007125A3" w:rsidRDefault="007125A3"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Precision</w:t>
            </w:r>
          </w:p>
        </w:tc>
        <w:tc>
          <w:tcPr>
            <w:tcW w:w="1764" w:type="dxa"/>
          </w:tcPr>
          <w:p w14:paraId="532F6EC1" w14:textId="77777777" w:rsidR="007125A3" w:rsidRDefault="007125A3"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Recall</w:t>
            </w:r>
          </w:p>
        </w:tc>
        <w:tc>
          <w:tcPr>
            <w:tcW w:w="1814" w:type="dxa"/>
          </w:tcPr>
          <w:p w14:paraId="5DB8BF3F" w14:textId="77777777" w:rsidR="007125A3" w:rsidRDefault="007125A3"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F1-Measure</w:t>
            </w:r>
          </w:p>
        </w:tc>
        <w:tc>
          <w:tcPr>
            <w:tcW w:w="1830" w:type="dxa"/>
          </w:tcPr>
          <w:p w14:paraId="138DCBA0" w14:textId="77777777" w:rsidR="007125A3" w:rsidRDefault="007125A3" w:rsidP="009E516D">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Accuracy</w:t>
            </w:r>
          </w:p>
        </w:tc>
      </w:tr>
      <w:tr w:rsidR="004644AE" w14:paraId="2E2A0BA3"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68D95049" w14:textId="77777777" w:rsidR="004644AE" w:rsidRPr="006A4C39" w:rsidRDefault="004644AE" w:rsidP="009E516D">
            <w:pPr>
              <w:jc w:val="center"/>
              <w:rPr>
                <w:b w:val="0"/>
                <w:bCs w:val="0"/>
                <w:sz w:val="28"/>
                <w:szCs w:val="28"/>
              </w:rPr>
            </w:pPr>
            <w:r>
              <w:rPr>
                <w:b w:val="0"/>
                <w:bCs w:val="0"/>
                <w:sz w:val="28"/>
                <w:szCs w:val="28"/>
              </w:rPr>
              <w:t>0</w:t>
            </w:r>
          </w:p>
        </w:tc>
        <w:tc>
          <w:tcPr>
            <w:tcW w:w="1824" w:type="dxa"/>
          </w:tcPr>
          <w:p w14:paraId="73E9F122"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0.73</w:t>
            </w:r>
          </w:p>
        </w:tc>
        <w:tc>
          <w:tcPr>
            <w:tcW w:w="1764" w:type="dxa"/>
          </w:tcPr>
          <w:p w14:paraId="70D4A5C7"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1814" w:type="dxa"/>
          </w:tcPr>
          <w:p w14:paraId="28E8AA05"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0.84</w:t>
            </w:r>
          </w:p>
        </w:tc>
        <w:tc>
          <w:tcPr>
            <w:tcW w:w="1830" w:type="dxa"/>
            <w:vMerge w:val="restart"/>
            <w:vAlign w:val="center"/>
          </w:tcPr>
          <w:p w14:paraId="00CF5CDC" w14:textId="1ED45AD3"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0.76</w:t>
            </w:r>
          </w:p>
        </w:tc>
      </w:tr>
      <w:tr w:rsidR="004644AE" w14:paraId="74111AEE" w14:textId="77777777" w:rsidTr="004644AE">
        <w:tc>
          <w:tcPr>
            <w:cnfStyle w:val="001000000000" w:firstRow="0" w:lastRow="0" w:firstColumn="1" w:lastColumn="0" w:oddVBand="0" w:evenVBand="0" w:oddHBand="0" w:evenHBand="0" w:firstRowFirstColumn="0" w:firstRowLastColumn="0" w:lastRowFirstColumn="0" w:lastRowLastColumn="0"/>
            <w:tcW w:w="1784" w:type="dxa"/>
          </w:tcPr>
          <w:p w14:paraId="1E0D2A09" w14:textId="77777777" w:rsidR="004644AE" w:rsidRPr="006A4C39" w:rsidRDefault="004644AE" w:rsidP="009E516D">
            <w:pPr>
              <w:jc w:val="center"/>
              <w:rPr>
                <w:b w:val="0"/>
                <w:bCs w:val="0"/>
                <w:sz w:val="28"/>
                <w:szCs w:val="28"/>
              </w:rPr>
            </w:pPr>
            <w:r>
              <w:rPr>
                <w:b w:val="0"/>
                <w:bCs w:val="0"/>
                <w:sz w:val="28"/>
                <w:szCs w:val="28"/>
              </w:rPr>
              <w:t>1</w:t>
            </w:r>
          </w:p>
        </w:tc>
        <w:tc>
          <w:tcPr>
            <w:tcW w:w="1824" w:type="dxa"/>
          </w:tcPr>
          <w:p w14:paraId="7A1254A0" w14:textId="4D5B7DFC"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0.91</w:t>
            </w:r>
          </w:p>
        </w:tc>
        <w:tc>
          <w:tcPr>
            <w:tcW w:w="1764" w:type="dxa"/>
          </w:tcPr>
          <w:p w14:paraId="2C456CE8"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0.40</w:t>
            </w:r>
          </w:p>
        </w:tc>
        <w:tc>
          <w:tcPr>
            <w:tcW w:w="1814" w:type="dxa"/>
          </w:tcPr>
          <w:p w14:paraId="7E6FDC5D" w14:textId="77777777" w:rsidR="004644AE" w:rsidRDefault="004644AE" w:rsidP="009E516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0.56</w:t>
            </w:r>
          </w:p>
        </w:tc>
        <w:tc>
          <w:tcPr>
            <w:tcW w:w="1830" w:type="dxa"/>
            <w:vMerge/>
            <w:vAlign w:val="center"/>
          </w:tcPr>
          <w:p w14:paraId="2465E50E" w14:textId="6E1B0D26" w:rsidR="004644AE" w:rsidRDefault="004644AE" w:rsidP="004644AE">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4F431C4A" w14:textId="33347152" w:rsidR="007125A3" w:rsidRDefault="004644AE" w:rsidP="007125A3">
      <w:pPr>
        <w:rPr>
          <w:sz w:val="32"/>
          <w:szCs w:val="32"/>
        </w:rPr>
      </w:pPr>
      <w:r w:rsidRPr="00FD6184">
        <w:rPr>
          <w:noProof/>
          <w:sz w:val="32"/>
          <w:szCs w:val="32"/>
        </w:rPr>
        <w:drawing>
          <wp:anchor distT="0" distB="0" distL="114300" distR="114300" simplePos="0" relativeHeight="251680768" behindDoc="0" locked="0" layoutInCell="1" allowOverlap="1" wp14:anchorId="427BA93E" wp14:editId="2A1F6853">
            <wp:simplePos x="0" y="0"/>
            <wp:positionH relativeFrom="margin">
              <wp:posOffset>-324458</wp:posOffset>
            </wp:positionH>
            <wp:positionV relativeFrom="paragraph">
              <wp:posOffset>361315</wp:posOffset>
            </wp:positionV>
            <wp:extent cx="3132814" cy="2678417"/>
            <wp:effectExtent l="0" t="0" r="0" b="825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32814" cy="2678417"/>
                    </a:xfrm>
                    <a:prstGeom prst="rect">
                      <a:avLst/>
                    </a:prstGeom>
                  </pic:spPr>
                </pic:pic>
              </a:graphicData>
            </a:graphic>
            <wp14:sizeRelH relativeFrom="margin">
              <wp14:pctWidth>0</wp14:pctWidth>
            </wp14:sizeRelH>
            <wp14:sizeRelV relativeFrom="margin">
              <wp14:pctHeight>0</wp14:pctHeight>
            </wp14:sizeRelV>
          </wp:anchor>
        </w:drawing>
      </w:r>
    </w:p>
    <w:p w14:paraId="5CA1183A" w14:textId="60944553" w:rsidR="007125A3" w:rsidRPr="00DA7C24" w:rsidRDefault="004644AE" w:rsidP="007125A3">
      <w:pPr>
        <w:rPr>
          <w:sz w:val="32"/>
          <w:szCs w:val="32"/>
        </w:rPr>
      </w:pPr>
      <w:r w:rsidRPr="00FD6184">
        <w:rPr>
          <w:noProof/>
          <w:sz w:val="32"/>
          <w:szCs w:val="32"/>
        </w:rPr>
        <w:drawing>
          <wp:anchor distT="0" distB="0" distL="114300" distR="114300" simplePos="0" relativeHeight="251679744" behindDoc="0" locked="0" layoutInCell="1" allowOverlap="1" wp14:anchorId="2B2B3EA4" wp14:editId="222C4CDE">
            <wp:simplePos x="0" y="0"/>
            <wp:positionH relativeFrom="margin">
              <wp:posOffset>2719263</wp:posOffset>
            </wp:positionH>
            <wp:positionV relativeFrom="paragraph">
              <wp:posOffset>7620</wp:posOffset>
            </wp:positionV>
            <wp:extent cx="3211711" cy="2425148"/>
            <wp:effectExtent l="0" t="0" r="8255"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11711" cy="2425148"/>
                    </a:xfrm>
                    <a:prstGeom prst="rect">
                      <a:avLst/>
                    </a:prstGeom>
                  </pic:spPr>
                </pic:pic>
              </a:graphicData>
            </a:graphic>
            <wp14:sizeRelH relativeFrom="margin">
              <wp14:pctWidth>0</wp14:pctWidth>
            </wp14:sizeRelH>
            <wp14:sizeRelV relativeFrom="margin">
              <wp14:pctHeight>0</wp14:pctHeight>
            </wp14:sizeRelV>
          </wp:anchor>
        </w:drawing>
      </w:r>
      <w:r w:rsidR="007125A3" w:rsidRPr="00FD6184">
        <w:rPr>
          <w:noProof/>
        </w:rPr>
        <w:t xml:space="preserve"> </w:t>
      </w:r>
    </w:p>
    <w:p w14:paraId="0E338C7F" w14:textId="77777777" w:rsidR="007125A3" w:rsidRPr="007125A3" w:rsidRDefault="007125A3" w:rsidP="007125A3"/>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0DD6EFAE" w:rsidR="0390B43B" w:rsidRDefault="0390B43B">
      <w:r>
        <w:br w:type="page"/>
      </w:r>
    </w:p>
    <w:p w14:paraId="182EB718" w14:textId="3079D5DF" w:rsidR="00EB42F8" w:rsidRDefault="00EB42F8" w:rsidP="00EB42F8">
      <w:pPr>
        <w:pStyle w:val="Titolo2"/>
        <w:rPr>
          <w:shd w:val="clear" w:color="auto" w:fill="FFFFFF"/>
        </w:rPr>
      </w:pPr>
      <w:r>
        <w:rPr>
          <w:shd w:val="clear" w:color="auto" w:fill="FFFFFF"/>
        </w:rPr>
        <w:lastRenderedPageBreak/>
        <w:t xml:space="preserve">Considerazioni </w:t>
      </w:r>
      <w:r w:rsidR="007F3A07">
        <w:rPr>
          <w:shd w:val="clear" w:color="auto" w:fill="FFFFFF"/>
        </w:rPr>
        <w:t>sul modello</w:t>
      </w:r>
    </w:p>
    <w:p w14:paraId="0A8C45EA" w14:textId="069CBFDD" w:rsidR="00AF0F23" w:rsidRDefault="00AF0F23" w:rsidP="00AF0F23">
      <w:r>
        <w:t xml:space="preserve">Al fine di fornire un modello di classificazione alternativo, sono stati testati precedentemente diversi algoritmi di classificazione stocastica, tra cui </w:t>
      </w:r>
      <w:r w:rsidRPr="00AF0F23">
        <w:rPr>
          <w:i/>
          <w:iCs/>
        </w:rPr>
        <w:t>Bernoulli Naive Bayes</w:t>
      </w:r>
      <w:r>
        <w:t xml:space="preserve"> e </w:t>
      </w:r>
      <w:r w:rsidRPr="00AF0F23">
        <w:rPr>
          <w:i/>
          <w:iCs/>
        </w:rPr>
        <w:t>Multinomial Naive Bayes</w:t>
      </w:r>
      <w:r>
        <w:t>, ma il modello che meglio si adatta al dataset preso in esame risulta essere il Gaussian Naive Bayes con u</w:t>
      </w:r>
      <w:r w:rsidR="00EB42F8">
        <w:t>na accuratezza del 76%</w:t>
      </w:r>
      <w:r>
        <w:t xml:space="preserve">, </w:t>
      </w:r>
      <w:r w:rsidR="00EB42F8">
        <w:t>uno score F-1 di</w:t>
      </w:r>
      <w:r>
        <w:t xml:space="preserve"> 0.55 e un valore di AUC di 0.79.</w:t>
      </w:r>
      <w:r w:rsidR="007F3A07">
        <w:t xml:space="preserve"> Si precisa che le prestazioni riportate sono state incrementate notevolmente grazie all’utilizzo di alcune tecniche quali:</w:t>
      </w:r>
    </w:p>
    <w:p w14:paraId="0A14A2C8" w14:textId="162DB57D" w:rsidR="007F3A07" w:rsidRDefault="007F3A07" w:rsidP="007F3A07">
      <w:pPr>
        <w:pStyle w:val="Paragrafoelenco"/>
        <w:numPr>
          <w:ilvl w:val="0"/>
          <w:numId w:val="13"/>
        </w:numPr>
      </w:pPr>
      <w:r>
        <w:t>k-fold cross validation e regolarizzazione dei dati di training.</w:t>
      </w:r>
    </w:p>
    <w:p w14:paraId="729844A3" w14:textId="663A87CD" w:rsidR="007F3A07" w:rsidRPr="00EB42F8" w:rsidRDefault="007F3A07" w:rsidP="007F3A07">
      <w:pPr>
        <w:pStyle w:val="Paragrafoelenco"/>
        <w:numPr>
          <w:ilvl w:val="0"/>
          <w:numId w:val="13"/>
        </w:numPr>
      </w:pPr>
      <w:r>
        <w:t>Hyperparameters tuning con GridSearch al fine di utilizzare i migliori parametri per il modello.</w:t>
      </w:r>
    </w:p>
    <w:p w14:paraId="09B5A2AF" w14:textId="77777777" w:rsidR="00EB42F8" w:rsidRDefault="00EB42F8"/>
    <w:p w14:paraId="4B7A70B8" w14:textId="12C21998" w:rsidR="159216E3" w:rsidRDefault="159216E3" w:rsidP="0390B43B">
      <w:pPr>
        <w:pStyle w:val="Titolo1"/>
      </w:pPr>
      <w:r>
        <w:t>Conclusioni</w:t>
      </w:r>
    </w:p>
    <w:p w14:paraId="1F0AD89B" w14:textId="4241BA05" w:rsidR="159216E3" w:rsidRDefault="00536EB7" w:rsidP="00536EB7">
      <w:r>
        <w:t>Il caso di studio ci ha permesso di comprendere le possibili applicazion</w:t>
      </w:r>
      <w:r w:rsidR="00C31541">
        <w:t>i</w:t>
      </w:r>
      <w:r>
        <w:t xml:space="preserve"> dei modelli di apprendimento supervisionato e non supervisionato</w:t>
      </w:r>
      <w:r w:rsidR="00C31541">
        <w:t xml:space="preserve"> in un contesto reale. </w:t>
      </w:r>
    </w:p>
    <w:p w14:paraId="6E8A21B0" w14:textId="6E153A5D" w:rsidR="00C31541" w:rsidRDefault="00C31541" w:rsidP="00536EB7">
      <w:r>
        <w:t xml:space="preserve">L’apprendimento automatico può essere utile per effettuare la predizione che un evento si verifichi o meno, come ad esempio la cancellazione di una prenotazione, oppure il numero di giorni che la precedono. Un modello </w:t>
      </w:r>
      <w:r w:rsidR="00EB7858">
        <w:t>preciso, dunque</w:t>
      </w:r>
      <w:r>
        <w:t xml:space="preserve">, può essere utilizzato come strumento a supporto dell’uomo al fine di agevolarlo nei compiti che </w:t>
      </w:r>
      <w:r w:rsidR="00EB7858">
        <w:t>altrimenti</w:t>
      </w:r>
      <w:r>
        <w:t xml:space="preserve"> risulterebbero impossibili</w:t>
      </w:r>
      <w:r w:rsidR="00EB7858">
        <w:t xml:space="preserve"> </w:t>
      </w:r>
      <w:r>
        <w:t xml:space="preserve">poiché richiederebbero la considerazione di un </w:t>
      </w:r>
      <w:r w:rsidR="00EB7858">
        <w:t>considerevole</w:t>
      </w:r>
      <w:r>
        <w:t xml:space="preserve"> numero di variabili.</w:t>
      </w:r>
    </w:p>
    <w:p w14:paraId="25E99E4F" w14:textId="77777777" w:rsidR="005C75BE" w:rsidRDefault="005C75BE" w:rsidP="00536EB7">
      <w:r>
        <w:t xml:space="preserve">Alcune possibili estensioni potrebbero essere: </w:t>
      </w:r>
    </w:p>
    <w:p w14:paraId="3F6CEAC3" w14:textId="5F2F2D6A" w:rsidR="00EB7858" w:rsidRDefault="005C75BE" w:rsidP="005C75BE">
      <w:pPr>
        <w:pStyle w:val="Paragrafoelenco"/>
        <w:numPr>
          <w:ilvl w:val="0"/>
          <w:numId w:val="14"/>
        </w:numPr>
      </w:pPr>
      <w:r>
        <w:t>La creazione di una base di conoscenza, al fine di permettere la costruzione di un sistema che interagisca in maniera intelligente con l’utente.</w:t>
      </w:r>
    </w:p>
    <w:p w14:paraId="5CB89307" w14:textId="77777777" w:rsidR="005C75BE" w:rsidRDefault="005C75BE" w:rsidP="005C75BE">
      <w:pPr>
        <w:pStyle w:val="Paragrafoelenco"/>
        <w:numPr>
          <w:ilvl w:val="0"/>
          <w:numId w:val="14"/>
        </w:numPr>
      </w:pPr>
      <w:r>
        <w:t>L’integrazione di una ontologia, al fine di garantire l’interoperabilità sintattica e semantica, ossia la capacità di diverse fonti di conoscenza di collaborare sul piano sintattico e semantico.</w:t>
      </w:r>
    </w:p>
    <w:p w14:paraId="63F480E0" w14:textId="5130C99E" w:rsidR="005C75BE" w:rsidRDefault="001466CC" w:rsidP="001466CC">
      <w:pPr>
        <w:pStyle w:val="Paragrafoelenco"/>
        <w:numPr>
          <w:ilvl w:val="0"/>
          <w:numId w:val="14"/>
        </w:numPr>
      </w:pPr>
      <w:r>
        <w:t>L’utilizzo di modelli probabilistici sequenziali, come le catene di Markov.</w:t>
      </w:r>
      <w:r w:rsidR="005C75BE">
        <w:t xml:space="preserve"> </w:t>
      </w:r>
    </w:p>
    <w:sectPr w:rsidR="005C75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BC4"/>
    <w:multiLevelType w:val="hybridMultilevel"/>
    <w:tmpl w:val="01F68B50"/>
    <w:lvl w:ilvl="0" w:tplc="016E3A02">
      <w:start w:val="1"/>
      <w:numFmt w:val="bullet"/>
      <w:lvlText w:val=""/>
      <w:lvlJc w:val="left"/>
      <w:pPr>
        <w:ind w:left="720" w:hanging="360"/>
      </w:pPr>
      <w:rPr>
        <w:rFonts w:ascii="Symbol" w:hAnsi="Symbol" w:hint="default"/>
      </w:rPr>
    </w:lvl>
    <w:lvl w:ilvl="1" w:tplc="C43CE490">
      <w:start w:val="1"/>
      <w:numFmt w:val="bullet"/>
      <w:lvlText w:val="o"/>
      <w:lvlJc w:val="left"/>
      <w:pPr>
        <w:ind w:left="1440" w:hanging="360"/>
      </w:pPr>
      <w:rPr>
        <w:rFonts w:ascii="Courier New" w:hAnsi="Courier New" w:hint="default"/>
      </w:rPr>
    </w:lvl>
    <w:lvl w:ilvl="2" w:tplc="128CCCA2">
      <w:start w:val="1"/>
      <w:numFmt w:val="bullet"/>
      <w:lvlText w:val=""/>
      <w:lvlJc w:val="left"/>
      <w:pPr>
        <w:ind w:left="2160" w:hanging="360"/>
      </w:pPr>
      <w:rPr>
        <w:rFonts w:ascii="Wingdings" w:hAnsi="Wingdings" w:hint="default"/>
      </w:rPr>
    </w:lvl>
    <w:lvl w:ilvl="3" w:tplc="190EB32E">
      <w:start w:val="1"/>
      <w:numFmt w:val="bullet"/>
      <w:lvlText w:val=""/>
      <w:lvlJc w:val="left"/>
      <w:pPr>
        <w:ind w:left="2880" w:hanging="360"/>
      </w:pPr>
      <w:rPr>
        <w:rFonts w:ascii="Symbol" w:hAnsi="Symbol" w:hint="default"/>
      </w:rPr>
    </w:lvl>
    <w:lvl w:ilvl="4" w:tplc="60620C06">
      <w:start w:val="1"/>
      <w:numFmt w:val="bullet"/>
      <w:lvlText w:val="o"/>
      <w:lvlJc w:val="left"/>
      <w:pPr>
        <w:ind w:left="3600" w:hanging="360"/>
      </w:pPr>
      <w:rPr>
        <w:rFonts w:ascii="Courier New" w:hAnsi="Courier New" w:hint="default"/>
      </w:rPr>
    </w:lvl>
    <w:lvl w:ilvl="5" w:tplc="97B0CED0">
      <w:start w:val="1"/>
      <w:numFmt w:val="bullet"/>
      <w:lvlText w:val=""/>
      <w:lvlJc w:val="left"/>
      <w:pPr>
        <w:ind w:left="4320" w:hanging="360"/>
      </w:pPr>
      <w:rPr>
        <w:rFonts w:ascii="Wingdings" w:hAnsi="Wingdings" w:hint="default"/>
      </w:rPr>
    </w:lvl>
    <w:lvl w:ilvl="6" w:tplc="B47C9D16">
      <w:start w:val="1"/>
      <w:numFmt w:val="bullet"/>
      <w:lvlText w:val=""/>
      <w:lvlJc w:val="left"/>
      <w:pPr>
        <w:ind w:left="5040" w:hanging="360"/>
      </w:pPr>
      <w:rPr>
        <w:rFonts w:ascii="Symbol" w:hAnsi="Symbol" w:hint="default"/>
      </w:rPr>
    </w:lvl>
    <w:lvl w:ilvl="7" w:tplc="EDDCC848">
      <w:start w:val="1"/>
      <w:numFmt w:val="bullet"/>
      <w:lvlText w:val="o"/>
      <w:lvlJc w:val="left"/>
      <w:pPr>
        <w:ind w:left="5760" w:hanging="360"/>
      </w:pPr>
      <w:rPr>
        <w:rFonts w:ascii="Courier New" w:hAnsi="Courier New" w:hint="default"/>
      </w:rPr>
    </w:lvl>
    <w:lvl w:ilvl="8" w:tplc="E56ADAF8">
      <w:start w:val="1"/>
      <w:numFmt w:val="bullet"/>
      <w:lvlText w:val=""/>
      <w:lvlJc w:val="left"/>
      <w:pPr>
        <w:ind w:left="6480" w:hanging="360"/>
      </w:pPr>
      <w:rPr>
        <w:rFonts w:ascii="Wingdings" w:hAnsi="Wingdings" w:hint="default"/>
      </w:rPr>
    </w:lvl>
  </w:abstractNum>
  <w:abstractNum w:abstractNumId="1" w15:restartNumberingAfterBreak="0">
    <w:nsid w:val="0F171746"/>
    <w:multiLevelType w:val="hybridMultilevel"/>
    <w:tmpl w:val="1D76BD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C76A49"/>
    <w:multiLevelType w:val="hybridMultilevel"/>
    <w:tmpl w:val="A2D08A80"/>
    <w:lvl w:ilvl="0" w:tplc="0410000B">
      <w:start w:val="1"/>
      <w:numFmt w:val="bullet"/>
      <w:lvlText w:val=""/>
      <w:lvlJc w:val="left"/>
      <w:pPr>
        <w:ind w:left="783" w:hanging="360"/>
      </w:pPr>
      <w:rPr>
        <w:rFonts w:ascii="Wingdings" w:hAnsi="Wingdings"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3" w15:restartNumberingAfterBreak="0">
    <w:nsid w:val="121C7766"/>
    <w:multiLevelType w:val="hybridMultilevel"/>
    <w:tmpl w:val="86BA33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DD692F"/>
    <w:multiLevelType w:val="hybridMultilevel"/>
    <w:tmpl w:val="C5560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384" w:hanging="360"/>
      </w:pPr>
      <w:rPr>
        <w:rFonts w:ascii="Courier New" w:hAnsi="Courier New" w:cs="Courier New" w:hint="default"/>
      </w:rPr>
    </w:lvl>
    <w:lvl w:ilvl="2" w:tplc="04100005" w:tentative="1">
      <w:start w:val="1"/>
      <w:numFmt w:val="bullet"/>
      <w:lvlText w:val=""/>
      <w:lvlJc w:val="left"/>
      <w:pPr>
        <w:ind w:left="1104" w:hanging="360"/>
      </w:pPr>
      <w:rPr>
        <w:rFonts w:ascii="Wingdings" w:hAnsi="Wingdings" w:hint="default"/>
      </w:rPr>
    </w:lvl>
    <w:lvl w:ilvl="3" w:tplc="04100001" w:tentative="1">
      <w:start w:val="1"/>
      <w:numFmt w:val="bullet"/>
      <w:lvlText w:val=""/>
      <w:lvlJc w:val="left"/>
      <w:pPr>
        <w:ind w:left="1824" w:hanging="360"/>
      </w:pPr>
      <w:rPr>
        <w:rFonts w:ascii="Symbol" w:hAnsi="Symbol" w:hint="default"/>
      </w:rPr>
    </w:lvl>
    <w:lvl w:ilvl="4" w:tplc="04100003" w:tentative="1">
      <w:start w:val="1"/>
      <w:numFmt w:val="bullet"/>
      <w:lvlText w:val="o"/>
      <w:lvlJc w:val="left"/>
      <w:pPr>
        <w:ind w:left="2544" w:hanging="360"/>
      </w:pPr>
      <w:rPr>
        <w:rFonts w:ascii="Courier New" w:hAnsi="Courier New" w:cs="Courier New" w:hint="default"/>
      </w:rPr>
    </w:lvl>
    <w:lvl w:ilvl="5" w:tplc="04100005" w:tentative="1">
      <w:start w:val="1"/>
      <w:numFmt w:val="bullet"/>
      <w:lvlText w:val=""/>
      <w:lvlJc w:val="left"/>
      <w:pPr>
        <w:ind w:left="3264" w:hanging="360"/>
      </w:pPr>
      <w:rPr>
        <w:rFonts w:ascii="Wingdings" w:hAnsi="Wingdings" w:hint="default"/>
      </w:rPr>
    </w:lvl>
    <w:lvl w:ilvl="6" w:tplc="04100001" w:tentative="1">
      <w:start w:val="1"/>
      <w:numFmt w:val="bullet"/>
      <w:lvlText w:val=""/>
      <w:lvlJc w:val="left"/>
      <w:pPr>
        <w:ind w:left="3984" w:hanging="360"/>
      </w:pPr>
      <w:rPr>
        <w:rFonts w:ascii="Symbol" w:hAnsi="Symbol" w:hint="default"/>
      </w:rPr>
    </w:lvl>
    <w:lvl w:ilvl="7" w:tplc="04100003" w:tentative="1">
      <w:start w:val="1"/>
      <w:numFmt w:val="bullet"/>
      <w:lvlText w:val="o"/>
      <w:lvlJc w:val="left"/>
      <w:pPr>
        <w:ind w:left="4704" w:hanging="360"/>
      </w:pPr>
      <w:rPr>
        <w:rFonts w:ascii="Courier New" w:hAnsi="Courier New" w:cs="Courier New" w:hint="default"/>
      </w:rPr>
    </w:lvl>
    <w:lvl w:ilvl="8" w:tplc="04100005" w:tentative="1">
      <w:start w:val="1"/>
      <w:numFmt w:val="bullet"/>
      <w:lvlText w:val=""/>
      <w:lvlJc w:val="left"/>
      <w:pPr>
        <w:ind w:left="5424" w:hanging="360"/>
      </w:pPr>
      <w:rPr>
        <w:rFonts w:ascii="Wingdings" w:hAnsi="Wingdings" w:hint="default"/>
      </w:rPr>
    </w:lvl>
  </w:abstractNum>
  <w:abstractNum w:abstractNumId="5" w15:restartNumberingAfterBreak="0">
    <w:nsid w:val="1C297ED9"/>
    <w:multiLevelType w:val="hybridMultilevel"/>
    <w:tmpl w:val="194CCD9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1F6087"/>
    <w:multiLevelType w:val="hybridMultilevel"/>
    <w:tmpl w:val="78A84F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851B80"/>
    <w:multiLevelType w:val="hybridMultilevel"/>
    <w:tmpl w:val="22D23740"/>
    <w:lvl w:ilvl="0" w:tplc="705ABA14">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345DBA"/>
    <w:multiLevelType w:val="hybridMultilevel"/>
    <w:tmpl w:val="0C0EDC92"/>
    <w:lvl w:ilvl="0" w:tplc="FE686EAA">
      <w:numFmt w:val="bullet"/>
      <w:lvlText w:val=""/>
      <w:lvlJc w:val="left"/>
      <w:pPr>
        <w:ind w:left="1776" w:hanging="360"/>
      </w:pPr>
      <w:rPr>
        <w:rFonts w:ascii="Wingdings" w:eastAsiaTheme="majorEastAsia" w:hAnsi="Wingdings"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352A565F"/>
    <w:multiLevelType w:val="hybridMultilevel"/>
    <w:tmpl w:val="02501AE0"/>
    <w:lvl w:ilvl="0" w:tplc="39F8563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9407FB"/>
    <w:multiLevelType w:val="hybridMultilevel"/>
    <w:tmpl w:val="C5C81EC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673A47"/>
    <w:multiLevelType w:val="hybridMultilevel"/>
    <w:tmpl w:val="3A4E4106"/>
    <w:lvl w:ilvl="0" w:tplc="F9C45BFC">
      <w:start w:val="1"/>
      <w:numFmt w:val="bullet"/>
      <w:lvlText w:val=""/>
      <w:lvlJc w:val="left"/>
      <w:pPr>
        <w:ind w:left="720" w:hanging="360"/>
      </w:pPr>
      <w:rPr>
        <w:rFonts w:ascii="Symbol" w:hAnsi="Symbol" w:hint="default"/>
      </w:rPr>
    </w:lvl>
    <w:lvl w:ilvl="1" w:tplc="3B48C12A">
      <w:start w:val="1"/>
      <w:numFmt w:val="bullet"/>
      <w:lvlText w:val="o"/>
      <w:lvlJc w:val="left"/>
      <w:pPr>
        <w:ind w:left="1440" w:hanging="360"/>
      </w:pPr>
      <w:rPr>
        <w:rFonts w:ascii="Courier New" w:hAnsi="Courier New" w:hint="default"/>
      </w:rPr>
    </w:lvl>
    <w:lvl w:ilvl="2" w:tplc="18B2A658">
      <w:start w:val="1"/>
      <w:numFmt w:val="bullet"/>
      <w:lvlText w:val=""/>
      <w:lvlJc w:val="left"/>
      <w:pPr>
        <w:ind w:left="2160" w:hanging="360"/>
      </w:pPr>
      <w:rPr>
        <w:rFonts w:ascii="Wingdings" w:hAnsi="Wingdings" w:hint="default"/>
      </w:rPr>
    </w:lvl>
    <w:lvl w:ilvl="3" w:tplc="ECF6583E">
      <w:start w:val="1"/>
      <w:numFmt w:val="bullet"/>
      <w:lvlText w:val=""/>
      <w:lvlJc w:val="left"/>
      <w:pPr>
        <w:ind w:left="2880" w:hanging="360"/>
      </w:pPr>
      <w:rPr>
        <w:rFonts w:ascii="Symbol" w:hAnsi="Symbol" w:hint="default"/>
      </w:rPr>
    </w:lvl>
    <w:lvl w:ilvl="4" w:tplc="DF46242E">
      <w:start w:val="1"/>
      <w:numFmt w:val="bullet"/>
      <w:lvlText w:val="o"/>
      <w:lvlJc w:val="left"/>
      <w:pPr>
        <w:ind w:left="3600" w:hanging="360"/>
      </w:pPr>
      <w:rPr>
        <w:rFonts w:ascii="Courier New" w:hAnsi="Courier New" w:hint="default"/>
      </w:rPr>
    </w:lvl>
    <w:lvl w:ilvl="5" w:tplc="455AE17E">
      <w:start w:val="1"/>
      <w:numFmt w:val="bullet"/>
      <w:lvlText w:val=""/>
      <w:lvlJc w:val="left"/>
      <w:pPr>
        <w:ind w:left="4320" w:hanging="360"/>
      </w:pPr>
      <w:rPr>
        <w:rFonts w:ascii="Wingdings" w:hAnsi="Wingdings" w:hint="default"/>
      </w:rPr>
    </w:lvl>
    <w:lvl w:ilvl="6" w:tplc="1DA0E6B8">
      <w:start w:val="1"/>
      <w:numFmt w:val="bullet"/>
      <w:lvlText w:val=""/>
      <w:lvlJc w:val="left"/>
      <w:pPr>
        <w:ind w:left="5040" w:hanging="360"/>
      </w:pPr>
      <w:rPr>
        <w:rFonts w:ascii="Symbol" w:hAnsi="Symbol" w:hint="default"/>
      </w:rPr>
    </w:lvl>
    <w:lvl w:ilvl="7" w:tplc="C024D038">
      <w:start w:val="1"/>
      <w:numFmt w:val="bullet"/>
      <w:lvlText w:val="o"/>
      <w:lvlJc w:val="left"/>
      <w:pPr>
        <w:ind w:left="5760" w:hanging="360"/>
      </w:pPr>
      <w:rPr>
        <w:rFonts w:ascii="Courier New" w:hAnsi="Courier New" w:hint="default"/>
      </w:rPr>
    </w:lvl>
    <w:lvl w:ilvl="8" w:tplc="69F8AF3C">
      <w:start w:val="1"/>
      <w:numFmt w:val="bullet"/>
      <w:lvlText w:val=""/>
      <w:lvlJc w:val="left"/>
      <w:pPr>
        <w:ind w:left="6480" w:hanging="360"/>
      </w:pPr>
      <w:rPr>
        <w:rFonts w:ascii="Wingdings" w:hAnsi="Wingdings" w:hint="default"/>
      </w:rPr>
    </w:lvl>
  </w:abstractNum>
  <w:abstractNum w:abstractNumId="12" w15:restartNumberingAfterBreak="0">
    <w:nsid w:val="704D10E3"/>
    <w:multiLevelType w:val="hybridMultilevel"/>
    <w:tmpl w:val="C52CA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101F5B"/>
    <w:multiLevelType w:val="hybridMultilevel"/>
    <w:tmpl w:val="7A3CC40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35267297">
    <w:abstractNumId w:val="0"/>
  </w:num>
  <w:num w:numId="2" w16cid:durableId="1769427900">
    <w:abstractNumId w:val="11"/>
  </w:num>
  <w:num w:numId="3" w16cid:durableId="1141654833">
    <w:abstractNumId w:val="7"/>
  </w:num>
  <w:num w:numId="4" w16cid:durableId="626357368">
    <w:abstractNumId w:val="8"/>
  </w:num>
  <w:num w:numId="5" w16cid:durableId="398752663">
    <w:abstractNumId w:val="4"/>
  </w:num>
  <w:num w:numId="6" w16cid:durableId="1524587950">
    <w:abstractNumId w:val="5"/>
  </w:num>
  <w:num w:numId="7" w16cid:durableId="954092802">
    <w:abstractNumId w:val="3"/>
  </w:num>
  <w:num w:numId="8" w16cid:durableId="1597715038">
    <w:abstractNumId w:val="2"/>
  </w:num>
  <w:num w:numId="9" w16cid:durableId="97719316">
    <w:abstractNumId w:val="6"/>
  </w:num>
  <w:num w:numId="10" w16cid:durableId="91829644">
    <w:abstractNumId w:val="12"/>
  </w:num>
  <w:num w:numId="11" w16cid:durableId="511333441">
    <w:abstractNumId w:val="1"/>
  </w:num>
  <w:num w:numId="12" w16cid:durableId="2009139627">
    <w:abstractNumId w:val="9"/>
  </w:num>
  <w:num w:numId="13" w16cid:durableId="789592140">
    <w:abstractNumId w:val="13"/>
  </w:num>
  <w:num w:numId="14" w16cid:durableId="397171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24B89"/>
    <w:rsid w:val="00047C91"/>
    <w:rsid w:val="00103A27"/>
    <w:rsid w:val="00130AE2"/>
    <w:rsid w:val="001466CC"/>
    <w:rsid w:val="001E2A69"/>
    <w:rsid w:val="00222FB5"/>
    <w:rsid w:val="0029488F"/>
    <w:rsid w:val="002F6607"/>
    <w:rsid w:val="0030094A"/>
    <w:rsid w:val="003243B5"/>
    <w:rsid w:val="00344A90"/>
    <w:rsid w:val="004644AE"/>
    <w:rsid w:val="00536EB7"/>
    <w:rsid w:val="005C75BE"/>
    <w:rsid w:val="00655420"/>
    <w:rsid w:val="006A32B4"/>
    <w:rsid w:val="006E25AD"/>
    <w:rsid w:val="007125A3"/>
    <w:rsid w:val="00724A31"/>
    <w:rsid w:val="00781AFD"/>
    <w:rsid w:val="00783DA5"/>
    <w:rsid w:val="007F3A07"/>
    <w:rsid w:val="00834DCA"/>
    <w:rsid w:val="008A42F9"/>
    <w:rsid w:val="009E19C7"/>
    <w:rsid w:val="009F3603"/>
    <w:rsid w:val="00A17A91"/>
    <w:rsid w:val="00A8699E"/>
    <w:rsid w:val="00AF0F23"/>
    <w:rsid w:val="00B3258E"/>
    <w:rsid w:val="00BD66A2"/>
    <w:rsid w:val="00C31541"/>
    <w:rsid w:val="00C52B58"/>
    <w:rsid w:val="00C77E95"/>
    <w:rsid w:val="00C81DC1"/>
    <w:rsid w:val="00DB6592"/>
    <w:rsid w:val="00EB42F8"/>
    <w:rsid w:val="00EB7858"/>
    <w:rsid w:val="00ED0CA4"/>
    <w:rsid w:val="00FB25DA"/>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4A90"/>
    <w:rPr>
      <w:rFonts w:ascii="Times New Roman" w:hAnsi="Times New Roman"/>
      <w:sz w:val="24"/>
    </w:rPr>
  </w:style>
  <w:style w:type="paragraph" w:styleId="Titolo1">
    <w:name w:val="heading 1"/>
    <w:basedOn w:val="Normale"/>
    <w:next w:val="Normale"/>
    <w:link w:val="Titolo1Carattere"/>
    <w:uiPriority w:val="9"/>
    <w:qFormat/>
    <w:rsid w:val="00344A90"/>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81DC1"/>
    <w:pPr>
      <w:keepNext/>
      <w:keepLines/>
      <w:spacing w:before="40" w:after="0"/>
      <w:outlineLvl w:val="1"/>
    </w:pPr>
    <w:rPr>
      <w:rFonts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E25AD"/>
    <w:pPr>
      <w:keepNext/>
      <w:keepLines/>
      <w:spacing w:before="40" w:after="0"/>
      <w:outlineLvl w:val="2"/>
    </w:pPr>
    <w:rPr>
      <w:rFonts w:eastAsiaTheme="majorEastAsia"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344A90"/>
    <w:rPr>
      <w:rFonts w:ascii="Times New Roman" w:eastAsiaTheme="majorEastAsia" w:hAnsi="Times New Roman"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sid w:val="00C81DC1"/>
    <w:rPr>
      <w:rFonts w:ascii="Times New Roman" w:eastAsiaTheme="majorEastAsia" w:hAnsi="Times New Roman"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344A90"/>
    <w:rPr>
      <w:color w:val="605E5C"/>
      <w:shd w:val="clear" w:color="auto" w:fill="E1DFDD"/>
    </w:rPr>
  </w:style>
  <w:style w:type="character" w:customStyle="1" w:styleId="Titolo3Carattere">
    <w:name w:val="Titolo 3 Carattere"/>
    <w:basedOn w:val="Carpredefinitoparagrafo"/>
    <w:link w:val="Titolo3"/>
    <w:uiPriority w:val="9"/>
    <w:rsid w:val="006E25AD"/>
    <w:rPr>
      <w:rFonts w:ascii="Times New Roman" w:eastAsiaTheme="majorEastAsia" w:hAnsi="Times New Roman" w:cstheme="majorBidi"/>
      <w:color w:val="1F3763" w:themeColor="accent1" w:themeShade="7F"/>
      <w:sz w:val="24"/>
      <w:szCs w:val="24"/>
    </w:rPr>
  </w:style>
  <w:style w:type="table" w:styleId="Grigliatabella">
    <w:name w:val="Table Grid"/>
    <w:basedOn w:val="Tabellanormale"/>
    <w:uiPriority w:val="39"/>
    <w:rsid w:val="006E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6E25A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1">
    <w:name w:val="Plain Table 1"/>
    <w:basedOn w:val="Tabellanormale"/>
    <w:uiPriority w:val="41"/>
    <w:rsid w:val="006E25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1341">
      <w:bodyDiv w:val="1"/>
      <w:marLeft w:val="0"/>
      <w:marRight w:val="0"/>
      <w:marTop w:val="0"/>
      <w:marBottom w:val="0"/>
      <w:divBdr>
        <w:top w:val="none" w:sz="0" w:space="0" w:color="auto"/>
        <w:left w:val="none" w:sz="0" w:space="0" w:color="auto"/>
        <w:bottom w:val="none" w:sz="0" w:space="0" w:color="auto"/>
        <w:right w:val="none" w:sz="0" w:space="0" w:color="auto"/>
      </w:divBdr>
    </w:div>
    <w:div w:id="151333564">
      <w:bodyDiv w:val="1"/>
      <w:marLeft w:val="0"/>
      <w:marRight w:val="0"/>
      <w:marTop w:val="0"/>
      <w:marBottom w:val="0"/>
      <w:divBdr>
        <w:top w:val="none" w:sz="0" w:space="0" w:color="auto"/>
        <w:left w:val="none" w:sz="0" w:space="0" w:color="auto"/>
        <w:bottom w:val="none" w:sz="0" w:space="0" w:color="auto"/>
        <w:right w:val="none" w:sz="0" w:space="0" w:color="auto"/>
      </w:divBdr>
    </w:div>
    <w:div w:id="398401845">
      <w:bodyDiv w:val="1"/>
      <w:marLeft w:val="0"/>
      <w:marRight w:val="0"/>
      <w:marTop w:val="0"/>
      <w:marBottom w:val="0"/>
      <w:divBdr>
        <w:top w:val="none" w:sz="0" w:space="0" w:color="auto"/>
        <w:left w:val="none" w:sz="0" w:space="0" w:color="auto"/>
        <w:bottom w:val="none" w:sz="0" w:space="0" w:color="auto"/>
        <w:right w:val="none" w:sz="0" w:space="0" w:color="auto"/>
      </w:divBdr>
    </w:div>
    <w:div w:id="564490129">
      <w:bodyDiv w:val="1"/>
      <w:marLeft w:val="0"/>
      <w:marRight w:val="0"/>
      <w:marTop w:val="0"/>
      <w:marBottom w:val="0"/>
      <w:divBdr>
        <w:top w:val="none" w:sz="0" w:space="0" w:color="auto"/>
        <w:left w:val="none" w:sz="0" w:space="0" w:color="auto"/>
        <w:bottom w:val="none" w:sz="0" w:space="0" w:color="auto"/>
        <w:right w:val="none" w:sz="0" w:space="0" w:color="auto"/>
      </w:divBdr>
    </w:div>
    <w:div w:id="920598560">
      <w:bodyDiv w:val="1"/>
      <w:marLeft w:val="0"/>
      <w:marRight w:val="0"/>
      <w:marTop w:val="0"/>
      <w:marBottom w:val="0"/>
      <w:divBdr>
        <w:top w:val="none" w:sz="0" w:space="0" w:color="auto"/>
        <w:left w:val="none" w:sz="0" w:space="0" w:color="auto"/>
        <w:bottom w:val="none" w:sz="0" w:space="0" w:color="auto"/>
        <w:right w:val="none" w:sz="0" w:space="0" w:color="auto"/>
      </w:divBdr>
    </w:div>
    <w:div w:id="1028524290">
      <w:bodyDiv w:val="1"/>
      <w:marLeft w:val="0"/>
      <w:marRight w:val="0"/>
      <w:marTop w:val="0"/>
      <w:marBottom w:val="0"/>
      <w:divBdr>
        <w:top w:val="none" w:sz="0" w:space="0" w:color="auto"/>
        <w:left w:val="none" w:sz="0" w:space="0" w:color="auto"/>
        <w:bottom w:val="none" w:sz="0" w:space="0" w:color="auto"/>
        <w:right w:val="none" w:sz="0" w:space="0" w:color="auto"/>
      </w:divBdr>
    </w:div>
    <w:div w:id="1075977829">
      <w:bodyDiv w:val="1"/>
      <w:marLeft w:val="0"/>
      <w:marRight w:val="0"/>
      <w:marTop w:val="0"/>
      <w:marBottom w:val="0"/>
      <w:divBdr>
        <w:top w:val="none" w:sz="0" w:space="0" w:color="auto"/>
        <w:left w:val="none" w:sz="0" w:space="0" w:color="auto"/>
        <w:bottom w:val="none" w:sz="0" w:space="0" w:color="auto"/>
        <w:right w:val="none" w:sz="0" w:space="0" w:color="auto"/>
      </w:divBdr>
    </w:div>
    <w:div w:id="1296912368">
      <w:bodyDiv w:val="1"/>
      <w:marLeft w:val="0"/>
      <w:marRight w:val="0"/>
      <w:marTop w:val="0"/>
      <w:marBottom w:val="0"/>
      <w:divBdr>
        <w:top w:val="none" w:sz="0" w:space="0" w:color="auto"/>
        <w:left w:val="none" w:sz="0" w:space="0" w:color="auto"/>
        <w:bottom w:val="none" w:sz="0" w:space="0" w:color="auto"/>
        <w:right w:val="none" w:sz="0" w:space="0" w:color="auto"/>
      </w:divBdr>
    </w:div>
    <w:div w:id="1762752502">
      <w:bodyDiv w:val="1"/>
      <w:marLeft w:val="0"/>
      <w:marRight w:val="0"/>
      <w:marTop w:val="0"/>
      <w:marBottom w:val="0"/>
      <w:divBdr>
        <w:top w:val="none" w:sz="0" w:space="0" w:color="auto"/>
        <w:left w:val="none" w:sz="0" w:space="0" w:color="auto"/>
        <w:bottom w:val="none" w:sz="0" w:space="0" w:color="auto"/>
        <w:right w:val="none" w:sz="0" w:space="0" w:color="auto"/>
      </w:divBdr>
    </w:div>
    <w:div w:id="1809009264">
      <w:bodyDiv w:val="1"/>
      <w:marLeft w:val="0"/>
      <w:marRight w:val="0"/>
      <w:marTop w:val="0"/>
      <w:marBottom w:val="0"/>
      <w:divBdr>
        <w:top w:val="none" w:sz="0" w:space="0" w:color="auto"/>
        <w:left w:val="none" w:sz="0" w:space="0" w:color="auto"/>
        <w:bottom w:val="none" w:sz="0" w:space="0" w:color="auto"/>
        <w:right w:val="none" w:sz="0" w:space="0" w:color="auto"/>
      </w:divBdr>
    </w:div>
    <w:div w:id="1832259356">
      <w:bodyDiv w:val="1"/>
      <w:marLeft w:val="0"/>
      <w:marRight w:val="0"/>
      <w:marTop w:val="0"/>
      <w:marBottom w:val="0"/>
      <w:divBdr>
        <w:top w:val="none" w:sz="0" w:space="0" w:color="auto"/>
        <w:left w:val="none" w:sz="0" w:space="0" w:color="auto"/>
        <w:bottom w:val="none" w:sz="0" w:space="0" w:color="auto"/>
        <w:right w:val="none" w:sz="0" w:space="0" w:color="auto"/>
      </w:divBdr>
    </w:div>
    <w:div w:id="183691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jessemostipak/hotel-booking-demand"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0xBush1do/Icon22_23"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BAA17B-CD17-4309-AA95-64C5ADC7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2949</Words>
  <Characters>16815</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Daniele Latini</cp:lastModifiedBy>
  <cp:revision>18</cp:revision>
  <dcterms:created xsi:type="dcterms:W3CDTF">2022-11-21T07:56:00Z</dcterms:created>
  <dcterms:modified xsi:type="dcterms:W3CDTF">2023-01-18T16:20:00Z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