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7813BF0B" w:rsidR="00594BD8" w:rsidRDefault="002727DA" w:rsidP="002727DA">
      <w:pPr>
        <w:pStyle w:val="Titel"/>
      </w:pPr>
      <w:r>
        <w:t>Transformation AML-Model</w:t>
      </w:r>
      <w:r w:rsidR="00283E79">
        <w:t>l</w:t>
      </w:r>
      <w:r>
        <w:t xml:space="preserve">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F8A32BF" w14:textId="77777777" w:rsidR="00617BA1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75119" w:history="1">
            <w:r w:rsidR="00617BA1" w:rsidRPr="00FF656E">
              <w:rPr>
                <w:rStyle w:val="Link"/>
                <w:noProof/>
                <w:lang w:val="en-US"/>
              </w:rPr>
              <w:t>ArchitectureRoleClassLib/Service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_Toc489875119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2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3C99B95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0" w:history="1">
            <w:r w:rsidR="00617BA1" w:rsidRPr="00FF656E">
              <w:rPr>
                <w:rStyle w:val="Link"/>
                <w:noProof/>
                <w:lang w:val="en-US"/>
              </w:rPr>
              <w:t>ArchitectureRoleClassLib/Component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_Toc489875120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3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486286EF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1" w:history="1">
            <w:r w:rsidR="00617BA1" w:rsidRPr="00FF656E">
              <w:rPr>
                <w:rStyle w:val="Link"/>
                <w:noProof/>
                <w:lang w:val="en-US"/>
              </w:rPr>
              <w:t>CommunicationRoleClassLib/Ports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_Toc489875121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4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06DF5692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2" w:history="1">
            <w:r w:rsidR="00617BA1" w:rsidRPr="00FF656E">
              <w:rPr>
                <w:rStyle w:val="Link"/>
                <w:noProof/>
                <w:lang w:val="en-US"/>
              </w:rPr>
              <w:t>CommunicationRoleClassLib/Port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_Toc489875122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5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4108C70D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3" w:history="1">
            <w:r w:rsidR="00617BA1" w:rsidRPr="00FF656E">
              <w:rPr>
                <w:rStyle w:val="Link"/>
                <w:noProof/>
                <w:lang w:val="en-US"/>
              </w:rPr>
              <w:t>CommunicationRoleClassLib/PortStyle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_Toc489875123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6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08C9176A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4" w:history="1">
            <w:r w:rsidR="00617BA1" w:rsidRPr="00FF656E">
              <w:rPr>
                <w:rStyle w:val="Link"/>
                <w:noProof/>
                <w:lang w:val="en-US"/>
              </w:rPr>
              <w:t>CommunicationRoleClassLib/PortParameters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_Toc489875124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7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2594013F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5" w:history="1">
            <w:r w:rsidR="00617BA1" w:rsidRPr="00FF656E">
              <w:rPr>
                <w:rStyle w:val="Link"/>
                <w:noProof/>
                <w:lang w:val="en-US"/>
              </w:rPr>
              <w:t>CommunicationRoleClassLib/PortType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_Toc489875125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8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3A008928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6" w:history="1">
            <w:r w:rsidR="00617BA1" w:rsidRPr="00FF656E">
              <w:rPr>
                <w:rStyle w:val="Link"/>
                <w:noProof/>
                <w:lang w:val="en-US"/>
              </w:rPr>
              <w:t>DomainModelRoleClassLib/MessageModel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_Toc489875126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9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419A9102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7" w:history="1">
            <w:r w:rsidR="00617BA1" w:rsidRPr="00FF656E">
              <w:rPr>
                <w:rStyle w:val="Link"/>
                <w:noProof/>
              </w:rPr>
              <w:t>AML-Elemente ohne Auswirkung auf den generierten Code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_Toc489875127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10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1B9CC85" w14:textId="77777777" w:rsidR="00617BA1" w:rsidRDefault="00283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8" w:history="1">
            <w:r w:rsidR="00617BA1" w:rsidRPr="00FF656E">
              <w:rPr>
                <w:rStyle w:val="Link"/>
                <w:noProof/>
                <w:lang w:val="en-US"/>
              </w:rPr>
              <w:t>Festlegungen, bekannte Einschränkungen und mögliche Verbesserungen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_Toc489875128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2FE7FF81" w14:textId="77777777" w:rsidR="00617BA1" w:rsidRDefault="00283E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9" w:history="1">
            <w:r w:rsidR="00617BA1" w:rsidRPr="00FF656E">
              <w:rPr>
                <w:rStyle w:val="Link"/>
                <w:noProof/>
              </w:rPr>
              <w:t>Festlegungen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_Toc489875129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7241D4FF" w14:textId="77777777" w:rsidR="00617BA1" w:rsidRDefault="00283E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30" w:history="1">
            <w:r w:rsidR="00617BA1" w:rsidRPr="00FF656E">
              <w:rPr>
                <w:rStyle w:val="Link"/>
                <w:noProof/>
              </w:rPr>
              <w:t>Einschränkungen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_Toc489875130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295325F" w14:textId="77777777" w:rsidR="00617BA1" w:rsidRDefault="00283E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31" w:history="1">
            <w:r w:rsidR="00617BA1" w:rsidRPr="00FF656E">
              <w:rPr>
                <w:rStyle w:val="Link"/>
                <w:noProof/>
              </w:rPr>
              <w:t>mögliche Verbesserungen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_Toc489875131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0" w:name="_Toc489875119"/>
      <w:r>
        <w:rPr>
          <w:lang w:val="en-US"/>
        </w:rPr>
        <w:lastRenderedPageBreak/>
        <w:t>ArchitectureRoleClassLib/Service</w:t>
      </w:r>
      <w:bookmarkEnd w:id="0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>t Role ArchitectureRoleClassLib/</w:t>
            </w:r>
            <w:r w:rsidR="00AD2865">
              <w:t>Service</w:t>
            </w:r>
            <w:r w:rsidR="00653930">
              <w:t xml:space="preserve"> in der Instance-Hierarchy</w:t>
            </w:r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>neues Maven-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49FCB7D6" w:rsidR="00F22103" w:rsidRPr="00B15387" w:rsidRDefault="00F22103" w:rsidP="006541AF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‚groupId’ und ‚artifactId’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 xml:space="preserve">rt </w:t>
            </w:r>
            <w:r w:rsidR="006541AF">
              <w:t xml:space="preserve">setzen,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r w:rsidR="009D10D8">
              <w:t>modules</w:t>
            </w:r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A4C0AF4" w:rsidR="00A35DD7" w:rsidRPr="00D0640C" w:rsidRDefault="007A6953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A6953">
              <w:rPr>
                <w:noProof/>
                <w:lang w:val="de-DE" w:eastAsia="de-DE"/>
              </w:rPr>
              <w:drawing>
                <wp:inline distT="0" distB="0" distL="0" distR="0" wp14:anchorId="624D12FF" wp14:editId="1B14A53F">
                  <wp:extent cx="4498534" cy="1619885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38" cy="163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1" w:name="_Toc489875120"/>
      <w:r>
        <w:rPr>
          <w:lang w:val="en-US"/>
        </w:rPr>
        <w:lastRenderedPageBreak/>
        <w:t>ArchitectureRoleClassLib/Component</w:t>
      </w:r>
      <w:bookmarkEnd w:id="1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>t Role ArchitectureRoleClassLib/</w:t>
            </w:r>
            <w:r w:rsidR="002D1660">
              <w:t>Component unterhalb eines IE mit Role ArchitectureRoleClassLib/Service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>neues Maven-Module mit Namen &lt;Component-artifactId&gt; anlegen</w:t>
            </w:r>
            <w:r w:rsidR="003904E2">
              <w:t>:</w:t>
            </w:r>
          </w:p>
          <w:p w14:paraId="1512EFA0" w14:textId="0B9CAA0E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r w:rsidR="00645D26">
              <w:t>‚</w:t>
            </w:r>
            <w:r w:rsidR="001122E5">
              <w:t>main</w:t>
            </w:r>
            <w:r w:rsidR="00645D26">
              <w:t>’</w:t>
            </w:r>
            <w:r w:rsidR="00251789">
              <w:t>, in der ‚// TODO: implement me’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Standard-Logging-Konfiguration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‚parent’: den Service setzen, ‚gro</w:t>
            </w:r>
            <w:r w:rsidR="005A5376">
              <w:t>upId’ und ‚artifactId’ setzen, initial</w:t>
            </w:r>
            <w:r w:rsidR="00C0046B">
              <w:t xml:space="preserve"> keine ‚depende</w:t>
            </w:r>
            <w:r w:rsidR="007E4613">
              <w:t>ncies’</w:t>
            </w:r>
            <w:r w:rsidR="00A52739">
              <w:t>, ‚profile’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077969">
              <w:t xml:space="preserve">module </w:t>
            </w:r>
            <w:r w:rsidR="00A546A9">
              <w:t>&lt;Component-artifactId&gt;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2" w:name="_Toc489875121"/>
      <w:r>
        <w:rPr>
          <w:lang w:val="en-US"/>
        </w:rPr>
        <w:lastRenderedPageBreak/>
        <w:t>CommunicationRoleClassLib</w:t>
      </w:r>
      <w:r w:rsidR="001911E1">
        <w:rPr>
          <w:lang w:val="en-US"/>
        </w:rPr>
        <w:t>/</w:t>
      </w:r>
      <w:r>
        <w:rPr>
          <w:lang w:val="en-US"/>
        </w:rPr>
        <w:t>Ports</w:t>
      </w:r>
      <w:bookmarkEnd w:id="2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>t Role Communication</w:t>
            </w:r>
            <w:r>
              <w:t>RoleClassLib/</w:t>
            </w:r>
            <w:r w:rsidR="002E0190">
              <w:t>Ports</w:t>
            </w:r>
            <w:r>
              <w:t xml:space="preserve"> unterhalb eines IE mit Role ArchitectureRoleClassLib/</w:t>
            </w:r>
            <w:r w:rsidR="002E0190">
              <w:t>Component</w:t>
            </w:r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3B0151">
              <w:t xml:space="preserve">Maven-Module ‚communication’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>neues Maven-Module mit Namen ‚communication’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D92A68">
              <w:t>module ‚communication’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r>
              <w:t xml:space="preserve">Maven-Module </w:t>
            </w:r>
            <w:r w:rsidR="003904E2">
              <w:t>der Component</w:t>
            </w:r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Example-Usage des CommunicationService der Methode </w:t>
            </w:r>
            <w:r w:rsidR="00645D26">
              <w:t>‚</w:t>
            </w:r>
            <w:r>
              <w:t>main</w:t>
            </w:r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mod</w:t>
            </w:r>
            <w:r w:rsidR="00C0046B">
              <w:t>ule ‚communication’ als ‚depende</w:t>
            </w:r>
            <w:r w:rsidR="004979F5">
              <w:t>ncy’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val="de-DE" w:eastAsia="de-DE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val="de-DE" w:eastAsia="de-DE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val="de-DE" w:eastAsia="de-DE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3" w:name="_Toc489875122"/>
      <w:r>
        <w:rPr>
          <w:lang w:val="en-US"/>
        </w:rPr>
        <w:lastRenderedPageBreak/>
        <w:t>CommunicationRoleClassLib/</w:t>
      </w:r>
      <w:r w:rsidR="009A6D03">
        <w:rPr>
          <w:lang w:val="en-US"/>
        </w:rPr>
        <w:t>Port</w:t>
      </w:r>
      <w:bookmarkEnd w:id="3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 unterhalb eines IE mit Role CommunicationRoleClassLib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016DF33C" w14:textId="59910015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‚init’ hinzufügen</w:t>
            </w:r>
            <w:r w:rsidR="00283E79">
              <w:t>, Parameter ‚portName’ = IE-Name</w:t>
            </w:r>
            <w:bookmarkStart w:id="4" w:name="_GoBack"/>
            <w:bookmarkEnd w:id="4"/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val="de-DE" w:eastAsia="de-DE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89875123"/>
      <w:r>
        <w:rPr>
          <w:lang w:val="en-US"/>
        </w:rPr>
        <w:lastRenderedPageBreak/>
        <w:t>CommunicationRoleClassLib/Port</w:t>
      </w:r>
      <w:r w:rsidR="00923B6E">
        <w:rPr>
          <w:lang w:val="en-US"/>
        </w:rPr>
        <w:t>Style</w:t>
      </w:r>
      <w:bookmarkEnd w:id="5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CommunicationRoleClassLib/PortStyle unterhalb eines IE mit Role CommunicationRoleClassLib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‚init’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val="de-DE" w:eastAsia="de-DE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val="de-DE" w:eastAsia="de-DE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89875124"/>
      <w:r>
        <w:rPr>
          <w:lang w:val="en-US"/>
        </w:rPr>
        <w:lastRenderedPageBreak/>
        <w:t>CommunicationRoleClassLib/Port</w:t>
      </w:r>
      <w:r w:rsidR="00A329BD">
        <w:rPr>
          <w:lang w:val="en-US"/>
        </w:rPr>
        <w:t>Parameters</w:t>
      </w:r>
      <w:bookmarkEnd w:id="6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CommunicationRoleClassLib/PortParameters unterhalb eines IE mit Role CommunicationRoleClassLib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‚init’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val="de-DE" w:eastAsia="de-DE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val="de-DE" w:eastAsia="de-DE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89875125"/>
      <w:r>
        <w:rPr>
          <w:lang w:val="en-US"/>
        </w:rPr>
        <w:lastRenderedPageBreak/>
        <w:t>CommunicationRoleClassLib/PortType</w:t>
      </w:r>
      <w:bookmarkEnd w:id="7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CommunicationRoleClassLib/PortType unterhalb eines IE mit Role CommunicationRoleClassLib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37953DB8" w14:textId="43C417DE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Enum(s) und </w:t>
            </w:r>
            <w:r>
              <w:t>Po</w:t>
            </w:r>
            <w:r w:rsidR="003921B4">
              <w:t>rt in Methode ‚init’ hinzufügen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4AA8B0A" w14:textId="77777777" w:rsidR="00EA1AFD" w:rsidRDefault="00483741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83741">
              <w:rPr>
                <w:noProof/>
                <w:lang w:val="de-DE" w:eastAsia="de-DE"/>
              </w:rPr>
              <w:drawing>
                <wp:inline distT="0" distB="0" distL="0" distR="0" wp14:anchorId="6DD0C09C" wp14:editId="50D83004">
                  <wp:extent cx="4699635" cy="5005739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9" cy="51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3053" w14:textId="5E408F92" w:rsidR="00545F0F" w:rsidRPr="00D0640C" w:rsidRDefault="00545F0F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89875126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RoleClassLib/</w:t>
      </w:r>
      <w:r>
        <w:rPr>
          <w:lang w:val="en-US"/>
        </w:rPr>
        <w:t>MessageModel</w:t>
      </w:r>
      <w:bookmarkEnd w:id="8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>t Role CommunicationRoleClassLib/Port ein zugewiesenes IE mit Role CommunicationRoleClassLib /MessageModel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>wenn Maven-Modul ‚messagemodel’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>neues Maven-Module mit Namen ‚messagemodel’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r>
              <w:t>module</w:t>
            </w:r>
            <w:r w:rsidR="00C81290">
              <w:t>’</w:t>
            </w:r>
            <w:r>
              <w:t xml:space="preserve"> ‚messagemodel’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Component </w:t>
            </w:r>
            <w:r>
              <w:t>noch keine ‚</w:t>
            </w:r>
            <w:r w:rsidR="00C24B73">
              <w:t>depende</w:t>
            </w:r>
            <w:r>
              <w:t>ncy’ namens ‚messagemodel’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Component anpassen </w:t>
            </w:r>
            <w:r>
              <w:sym w:font="Wingdings" w:char="F0E0"/>
            </w:r>
            <w:r>
              <w:t xml:space="preserve"> ‚</w:t>
            </w:r>
            <w:r w:rsidR="00C24B73">
              <w:t>depende</w:t>
            </w:r>
            <w:r>
              <w:t>ncy’</w:t>
            </w:r>
            <w:r w:rsidR="009101B2">
              <w:t xml:space="preserve"> ‚messagemodel’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Maven-Module ‚messagemodel’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Maven-Module ‚messagemodel’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val="de-DE" w:eastAsia="de-DE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89875127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alle RCs 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EnvironmentRoleClassLib</w:t>
      </w:r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ProgrammingLanguageRoleClassLib</w:t>
      </w:r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 w:rsidRPr="00E6767A">
        <w:rPr>
          <w:lang w:val="en-US"/>
        </w:rPr>
        <w:t>SourcecodeRepositoryRoleClassLib</w:t>
      </w:r>
    </w:p>
    <w:p w14:paraId="28FF8CBF" w14:textId="03245D72" w:rsidR="00B60F1B" w:rsidRDefault="00F47BC5" w:rsidP="00B60F1B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External Interfaces und Internal Links zwischen den Ports</w:t>
      </w:r>
    </w:p>
    <w:p w14:paraId="5AC401FD" w14:textId="77777777" w:rsidR="00B60F1B" w:rsidRDefault="00B60F1B" w:rsidP="00B60F1B">
      <w:pPr>
        <w:pStyle w:val="KeinLeerraum"/>
        <w:rPr>
          <w:lang w:val="en-US"/>
        </w:rPr>
      </w:pPr>
    </w:p>
    <w:p w14:paraId="2C8D1BF5" w14:textId="77777777" w:rsidR="00B60F1B" w:rsidRPr="00E6767A" w:rsidRDefault="00B60F1B" w:rsidP="00B60F1B">
      <w:pPr>
        <w:pStyle w:val="KeinLeerraum"/>
        <w:rPr>
          <w:lang w:val="en-US"/>
        </w:rPr>
      </w:pPr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0A1204F4" w:rsidR="007E5BAD" w:rsidRDefault="00373DAC" w:rsidP="007E5BAD">
      <w:pPr>
        <w:pStyle w:val="berschrift1"/>
        <w:rPr>
          <w:lang w:val="en-US"/>
        </w:rPr>
      </w:pPr>
      <w:bookmarkStart w:id="10" w:name="_Toc489875128"/>
      <w:r>
        <w:rPr>
          <w:lang w:val="en-US"/>
        </w:rPr>
        <w:lastRenderedPageBreak/>
        <w:t xml:space="preserve">Festlegungen, </w:t>
      </w:r>
      <w:r w:rsidR="007E5BAD">
        <w:rPr>
          <w:lang w:val="en-US"/>
        </w:rPr>
        <w:t>bekannte Einschränkungen</w:t>
      </w:r>
      <w:r>
        <w:rPr>
          <w:lang w:val="en-US"/>
        </w:rPr>
        <w:t xml:space="preserve"> und mögliche Verbesserungen</w:t>
      </w:r>
      <w:bookmarkEnd w:id="10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89875129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r>
        <w:rPr>
          <w:lang w:val="en-US"/>
        </w:rPr>
        <w:t>tbd</w:t>
      </w:r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89875130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r>
        <w:t>tbd</w:t>
      </w:r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89875131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Maven-Modul ‚communication’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Port-Factories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‚MessageModel’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3E79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21B4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83741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45F0F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72B"/>
    <w:rsid w:val="005F10F7"/>
    <w:rsid w:val="0060202A"/>
    <w:rsid w:val="00606C82"/>
    <w:rsid w:val="00617BA1"/>
    <w:rsid w:val="00632803"/>
    <w:rsid w:val="00635005"/>
    <w:rsid w:val="00641643"/>
    <w:rsid w:val="00645970"/>
    <w:rsid w:val="00645D26"/>
    <w:rsid w:val="00647B40"/>
    <w:rsid w:val="00650453"/>
    <w:rsid w:val="00653930"/>
    <w:rsid w:val="006541AF"/>
    <w:rsid w:val="0066350F"/>
    <w:rsid w:val="00665A13"/>
    <w:rsid w:val="00697EB8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A6953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49C9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F30C3"/>
    <w:rsid w:val="00F00C9D"/>
    <w:rsid w:val="00F03219"/>
    <w:rsid w:val="00F22103"/>
    <w:rsid w:val="00F34E7C"/>
    <w:rsid w:val="00F379DE"/>
    <w:rsid w:val="00F47BC5"/>
    <w:rsid w:val="00F52369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AC882-9EB5-2A4C-91CC-95DA7838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841</Words>
  <Characters>5301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267</cp:revision>
  <dcterms:created xsi:type="dcterms:W3CDTF">2017-06-21T22:14:00Z</dcterms:created>
  <dcterms:modified xsi:type="dcterms:W3CDTF">2017-08-07T14:45:00Z</dcterms:modified>
</cp:coreProperties>
</file>