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1F4E79"/>
          <w:sz w:val="50"/>
        </w:rPr>
        <w:t>FASE 2 — LOS CAMBIOS QUE VIENEN</w:t>
      </w:r>
    </w:p>
    <w:p>
      <w:pPr>
        <w:jc w:val="center"/>
      </w:pPr>
      <w:r>
        <w:rPr>
          <w:i/>
          <w:sz w:val="30"/>
        </w:rPr>
        <w:t>Análisis forense de Change Impact sobre el sistema Hacienda AS-IS</w:t>
      </w:r>
    </w:p>
    <w:p>
      <w:pPr>
        <w:spacing w:before="900"/>
        <w:jc w:val="center"/>
      </w:pPr>
      <w:r>
        <w:t>Línea base académica y técnica</w:t>
        <w:br/>
        <w:t>Commit: ce5048463a5e3c3b7aed3ac32f17dcd17597c75c</w:t>
        <w:br/>
        <w:t>Fecha de corte: 8 de agosto de 2026</w:t>
      </w:r>
    </w:p>
    <w:p>
      <w:pPr>
        <w:spacing w:before="1100"/>
        <w:jc w:val="center"/>
      </w:pPr>
      <w:r>
        <w:rPr>
          <w:b/>
          <w:color w:val="C00000"/>
        </w:rPr>
        <w:t>Documento AS-IS: no contiene arquitectura TO-BE ni implementación.</w:t>
      </w:r>
    </w:p>
    <w:p>
      <w:r>
        <w:br w:type="page"/>
      </w:r>
    </w:p>
    <w:p>
      <w:pPr>
        <w:pStyle w:val="Heading1"/>
      </w:pPr>
      <w:r>
        <w:t>1. Objetivo</w:t>
      </w:r>
    </w:p>
    <w:p>
      <w:pPr>
        <w:spacing w:after="100" w:line="259" w:lineRule="auto"/>
      </w:pPr>
      <w:r>
        <w:t>Establecer una línea base verificable del costo y del riesgo de implementar hoy SC-1, SC-2 y SC-3 sobre el sistema actual. El análisis determina qué clases y archivos existentes deben editarse, qué artefactos serían aditivos y qué conducta observable queda expuesta a regresión. No diseña la arquitectura futura.</w:t>
      </w:r>
    </w:p>
    <w:p>
      <w:pPr>
        <w:pStyle w:val="Heading1"/>
      </w:pPr>
      <w:r>
        <w:t>2. Metodología</w:t>
      </w:r>
    </w:p>
    <w:p>
      <w:pPr>
        <w:pStyle w:val="Heading2"/>
      </w:pPr>
      <w:r>
        <w:t>2.1 Fuentes y prioridad de evidencia</w:t>
      </w:r>
    </w:p>
    <w:p>
      <w:pPr>
        <w:spacing w:after="100" w:line="259" w:lineRule="auto"/>
      </w:pPr>
      <w:r>
        <w:t>Se inspeccionaron el enunciado y la rúbrica, el DOCX anterior, Bib_Hacienda, p_mvcHacienda, controllers, services, modelos, interfaces, validaciones, eventos, interceptores, persistencia, views, Program.cs, Datos, documentación AS-IS, inventario de hallazgos, puntos de dolor, UML AS-IS y el grafo. La prioridad fue: código actual; búsquedas estáticas; grafo; UML/documentos; inferencia declarada.</w:t>
      </w:r>
    </w:p>
    <w:p>
      <w:pPr>
        <w:spacing w:after="100" w:line="259" w:lineRule="auto"/>
      </w:pPr>
      <w:r>
        <w:t>Las líneas citadas corresponden al checkout del commit ce5048463a5e3c3b7aed3ac32f17dcd17597c75c. El primer git status --short registrado en esta ejecución devolvió únicamente “M MANIFEST.txt”; ese cambio preexistente no interviene en los conteos.</w:t>
      </w:r>
    </w:p>
    <w:p>
      <w:pPr>
        <w:pStyle w:val="Heading2"/>
      </w:pPr>
      <w:r>
        <w:t>2.2 Cartografía, auditorías y grafo</w:t>
      </w:r>
    </w:p>
    <w:p>
      <w:pPr>
        <w:spacing w:after="100" w:line="259" w:lineRule="auto"/>
      </w:pPr>
      <w:r>
        <w:t>codebase-cartographer reconstruyó las rutas antes de las auditorías independientes SRP, OCP, LSP, ISP, DIP y arquitectura. Test Guardian identificó contratos de comportamiento. graph-hacienda.html se utilizó para localizar hubs; cada afirmación material se confirmó en source. El grafo no sustituyó la lectura.</w:t>
      </w:r>
    </w:p>
    <w:p>
      <w:pPr>
        <w:pStyle w:val="Heading2"/>
      </w:pPr>
      <w:r>
        <w:t>2.3 Regla de conteo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Conjunto</w:t>
            </w:r>
          </w:p>
        </w:tc>
        <w:tc>
          <w:tcPr>
            <w:tcW w:type="dxa" w:w="3513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Regla</w:t>
            </w:r>
          </w:p>
        </w:tc>
        <w:tc>
          <w:tcPr>
            <w:tcW w:type="dxa" w:w="3513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¿Se suma a existentes modificados?</w:t>
            </w:r>
          </w:p>
        </w:tc>
      </w:tr>
      <w:tr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 — Must-modify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Elemento existente que debe editarse para completar el mínimo de forma coherente con las responsabilidades AS-IS.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Sí</w:t>
            </w:r>
          </w:p>
        </w:tc>
      </w:tr>
      <w:tr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 — Aditivo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Clase/archivo inexistente necesario o probable.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</w:t>
            </w:r>
          </w:p>
        </w:tc>
      </w:tr>
      <w:tr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 — Regresión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Elemento que puede permanecer sin edición, pero consume contratos o datos modificados.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t>Una vista, .csproj o archivo de datos cuenta como archivo, no como clase. Los Datos legacy no son must-modify si el lector puede mantener compatibilidad sin edición manual. Para no maquillar el mínimo, no se trasladan reglas de dominio al controller aprovechando listas públicas: Hacienda conserva las mutaciones, ResController la entrada MVC y PersistenciaService el almacenamiento.</w:t>
      </w:r>
    </w:p>
    <w:p>
      <w:pPr>
        <w:pStyle w:val="Heading2"/>
      </w:pPr>
      <w:r>
        <w:t>2.4 Directo, transitivo y regresión</w:t>
      </w:r>
    </w:p>
    <w:p>
      <w:pPr>
        <w:pStyle w:val="ListBullet"/>
        <w:spacing w:after="40"/>
      </w:pPr>
      <w:r>
        <w:t>Directo: expresa el dato, regla, entrada o salida nueva.</w:t>
      </w:r>
    </w:p>
    <w:p>
      <w:pPr>
        <w:pStyle w:val="ListBullet"/>
        <w:spacing w:after="40"/>
      </w:pPr>
      <w:r>
        <w:t>Transitivo: cambia por composición, formato o integración.</w:t>
      </w:r>
    </w:p>
    <w:p>
      <w:pPr>
        <w:pStyle w:val="ListBullet"/>
        <w:spacing w:after="40"/>
      </w:pPr>
      <w:r>
        <w:t>Solo regresión: no se edita, pero su salida actual debe verificarse.</w:t>
      </w:r>
    </w:p>
    <w:p>
      <w:pPr>
        <w:spacing w:after="100" w:line="259" w:lineRule="auto"/>
      </w:pPr>
      <w:r>
        <w:t>Severidad Alta significa que el cambio puede eliminar/mutar una res incorrectamente, corromper o perder datos, impedir la carga o alterar una regla sanitaria/financiera observable. No se usó “Alta” como sinónimo de clase grande.</w:t>
      </w:r>
    </w:p>
    <w:p>
      <w:pPr>
        <w:pStyle w:val="Heading2"/>
      </w:pPr>
      <w:r>
        <w:t>2.5 Baseline</w:t>
      </w:r>
    </w:p>
    <w:p>
      <w:pPr>
        <w:spacing w:after="100" w:line="259" w:lineRule="auto"/>
      </w:pPr>
      <w:r>
        <w:t>El baseline se ejecutó antes de redactar el documento. Sus artefactos bin/obj se restauraron antes de cerrar el entregable; la comprobación final del worktree se registra en la validación posterior al DOCX. No se modificó source. El MVC compila contra una DLL mediante HintPath (p_mvcHacienda.csproj:L14-L18), no contra la fuente. Bib_Hacienda apunta a .NET Framework 4.7.2 (Bib_Hacienda.csproj:L4-L14). No hay pruebas: el .csproj solo declara una carpeta Tests vacía (L140-L142).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Comando ejecutado</w:t>
            </w:r>
          </w:p>
        </w:tc>
        <w:tc>
          <w:tcPr>
            <w:tcW w:type="dxa" w:w="5270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5270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git rev-parse HEAD</w:t>
            </w:r>
          </w:p>
        </w:tc>
        <w:tc>
          <w:tcPr>
            <w:tcW w:type="dxa" w:w="5270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ce5048463a5e3c3b7aed3ac32f17dcd17597c75c</w:t>
            </w:r>
          </w:p>
        </w:tc>
      </w:tr>
      <w:tr>
        <w:tc>
          <w:tcPr>
            <w:tcW w:type="dxa" w:w="5270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dotnet --info</w:t>
            </w:r>
          </w:p>
        </w:tc>
        <w:tc>
          <w:tcPr>
            <w:tcW w:type="dxa" w:w="5270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SDK 10.0.110; runtimes 10.0.10</w:t>
            </w:r>
          </w:p>
        </w:tc>
      </w:tr>
      <w:tr>
        <w:tc>
          <w:tcPr>
            <w:tcW w:type="dxa" w:w="5270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dotnet restore p_mvcHacienda.sln</w:t>
            </w:r>
          </w:p>
        </w:tc>
        <w:tc>
          <w:tcPr>
            <w:tcW w:type="dxa" w:w="5270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Éxito</w:t>
            </w:r>
          </w:p>
        </w:tc>
      </w:tr>
      <w:tr>
        <w:tc>
          <w:tcPr>
            <w:tcW w:type="dxa" w:w="5270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dotnet build p_mvcHacienda.sln --no-restore</w:t>
            </w:r>
          </w:p>
        </w:tc>
        <w:tc>
          <w:tcPr>
            <w:tcW w:type="dxa" w:w="5270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Éxito: 0 errores, 5 advertencias de nulabilidad</w:t>
            </w:r>
          </w:p>
        </w:tc>
      </w:tr>
      <w:tr>
        <w:tc>
          <w:tcPr>
            <w:tcW w:type="dxa" w:w="5270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dotnet build Bib_Hacienda.sln</w:t>
            </w:r>
          </w:p>
        </w:tc>
        <w:tc>
          <w:tcPr>
            <w:tcW w:type="dxa" w:w="5270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Fallo preexistente MSB3644: falta targeting pack .NET Framework 4.7.2</w:t>
            </w:r>
          </w:p>
        </w:tc>
      </w:tr>
      <w:tr>
        <w:tc>
          <w:tcPr>
            <w:tcW w:type="dxa" w:w="5270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Búsqueda de *Tests.csproj y atributos de test</w:t>
            </w:r>
          </w:p>
        </w:tc>
        <w:tc>
          <w:tcPr>
            <w:tcW w:type="dxa" w:w="5270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 se encontró suite ejecutable</w:t>
            </w:r>
          </w:p>
        </w:tc>
      </w:tr>
    </w:tbl>
    <w:p>
      <w:pPr>
        <w:spacing w:after="0"/>
      </w:pPr>
    </w:p>
    <w:p>
      <w:pPr>
        <w:pStyle w:val="Heading2"/>
      </w:pPr>
      <w:r>
        <w:t>2.6 Desacuerdos consolidados</w:t>
      </w:r>
    </w:p>
    <w:p>
      <w:pPr>
        <w:pStyle w:val="ListBullet"/>
        <w:spacing w:after="40"/>
      </w:pPr>
      <w:r>
        <w:t>IVentaRes no se modifica en SC-1: mantiene la venta de res.</w:t>
      </w:r>
    </w:p>
    <w:p>
      <w:pPr>
        <w:pStyle w:val="ListBullet"/>
        <w:spacing w:after="40"/>
      </w:pPr>
      <w:r>
        <w:t>Ternero/Cebon/Novillo no se modifican en SC-2: el chip se conecta después y heredan el estado.</w:t>
      </w:r>
    </w:p>
    <w:p>
      <w:pPr>
        <w:pStyle w:val="ListBullet"/>
        <w:spacing w:after="40"/>
      </w:pPr>
      <w:r>
        <w:t>ResService ya lista/busca reses; no necesita cambio en SC-2/SC-3.</w:t>
      </w:r>
    </w:p>
    <w:p>
      <w:pPr>
        <w:pStyle w:val="ListBullet"/>
        <w:spacing w:after="40"/>
      </w:pPr>
      <w:r>
        <w:t>Vacuna/Viva/Bacteriana, IVacunacion, VacunaService y VacunaController son regresión, no must-modify, en SC-3.</w:t>
      </w:r>
    </w:p>
    <w:p>
      <w:pPr>
        <w:pStyle w:val="ListBullet"/>
        <w:spacing w:after="40"/>
      </w:pPr>
      <w:r>
        <w:t>Potrero no participa en registrar un evento clínico sobre una res existente.</w:t>
      </w:r>
    </w:p>
    <w:p>
      <w:pPr>
        <w:pStyle w:val="Heading2"/>
      </w:pPr>
      <w:r>
        <w:t>2.7 Resolución de la revisión adversarial</w:t>
      </w:r>
    </w:p>
    <w:p>
      <w:pPr>
        <w:pStyle w:val="ListBullet"/>
        <w:spacing w:after="40"/>
      </w:pPr>
      <w:r>
        <w:t>Aceptado: publicar listas nominales A/B/C, registrar comandos del baseline, caracterizar el defecto actual del monto cero, mejorar citas y hacer descubrible SC-3 desde Res/Index; por ello SC-3 aumenta de 7 a 8 archivos.</w:t>
      </w:r>
    </w:p>
    <w:p>
      <w:pPr>
        <w:pStyle w:val="ListBullet"/>
        <w:spacing w:after="40"/>
      </w:pPr>
      <w:r>
        <w:t>Aceptado: la clase clínica, su archivo, el archivo de datos y la edición del .csproj son condicionales al escenario mínimo declarado; aquí se cuentan porque un evento repetible con fecha/concepto/observación no cabe en los tipos actuales.</w:t>
      </w:r>
    </w:p>
    <w:p>
      <w:pPr>
        <w:pStyle w:val="ListBullet"/>
        <w:spacing w:after="40"/>
      </w:pPr>
      <w:r>
        <w:t>Rechazado: reemplazar los conteos por múltiples cifras. El enunciado exige definir primero un escenario operacional mínimo; cada cifra final queda explícitamente condicionada por ese alcance.</w:t>
      </w:r>
    </w:p>
    <w:p>
      <w:pPr>
        <w:pStyle w:val="ListBullet"/>
        <w:spacing w:after="40"/>
      </w:pPr>
      <w:r>
        <w:t>Rechazado: contar VentaController.Create/Venta.Create como must-modify. Son scaffolding inerte; la única escritura operativa comprobada parte de Res/Index y el mínimo mantiene esa ruta.</w:t>
      </w:r>
    </w:p>
    <w:p>
      <w:pPr>
        <w:pStyle w:val="ListBullet"/>
        <w:spacing w:after="40"/>
      </w:pPr>
      <w:r>
        <w:t>Rechazado: contar ValidadorRes en SC-2. El chip es opcional para la existencia válida de una Res y su validez se comprueba en la operación de conexión, como Hacienda ya valida parámetros operacionales; cambiar el validador global rompería las reses legacy sin chip.</w:t>
      </w:r>
    </w:p>
    <w:p>
      <w:pPr>
        <w:pStyle w:val="Heading1"/>
      </w:pPr>
      <w:r>
        <w:t>3. Resumen ejecutivo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Solicitud</w:t>
            </w:r>
          </w:p>
        </w:tc>
        <w:tc>
          <w:tcPr>
            <w:tcW w:type="dxa" w:w="2108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Clases existentes</w:t>
            </w:r>
          </w:p>
        </w:tc>
        <w:tc>
          <w:tcPr>
            <w:tcW w:type="dxa" w:w="2108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Archivos existentes</w:t>
            </w:r>
          </w:p>
        </w:tc>
        <w:tc>
          <w:tcPr>
            <w:tcW w:type="dxa" w:w="2108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Áreas directas</w:t>
            </w:r>
          </w:p>
        </w:tc>
        <w:tc>
          <w:tcPr>
            <w:tcW w:type="dxa" w:w="2108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Riesgo</w:t>
            </w:r>
          </w:p>
        </w:tc>
      </w:tr>
      <w:tr>
        <w:tc>
          <w:tcPr>
            <w:tcW w:type="dxa" w:w="2108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SC-1 — Productos derivados</w:t>
            </w:r>
          </w:p>
        </w:tc>
        <w:tc>
          <w:tcPr>
            <w:tcW w:type="dxa" w:w="2108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2108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2108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Dominio, aplicación, persistencia, presentación</w:t>
            </w:r>
          </w:p>
        </w:tc>
        <w:tc>
          <w:tcPr>
            <w:tcW w:type="dxa" w:w="2108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Alta</w:t>
            </w:r>
          </w:p>
        </w:tc>
      </w:tr>
      <w:tr>
        <w:tc>
          <w:tcPr>
            <w:tcW w:type="dxa" w:w="2108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SC-2 — Chips/geolocalización</w:t>
            </w:r>
          </w:p>
        </w:tc>
        <w:tc>
          <w:tcPr>
            <w:tcW w:type="dxa" w:w="2108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2108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2108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Dominio, aplicación, persistencia, presentación</w:t>
            </w:r>
          </w:p>
        </w:tc>
        <w:tc>
          <w:tcPr>
            <w:tcW w:type="dxa" w:w="2108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Alta</w:t>
            </w:r>
          </w:p>
        </w:tc>
      </w:tr>
      <w:tr>
        <w:tc>
          <w:tcPr>
            <w:tcW w:type="dxa" w:w="2108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SC-3 — Historia clínica</w:t>
            </w:r>
          </w:p>
        </w:tc>
        <w:tc>
          <w:tcPr>
            <w:tcW w:type="dxa" w:w="2108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2108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2108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Dominio, aplicación, persistencia, presentación, composición/build</w:t>
            </w:r>
          </w:p>
        </w:tc>
        <w:tc>
          <w:tcPr>
            <w:tcW w:type="dxa" w:w="2108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Alta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t>SC-3 tiene el mayor blast radius por archivos y capas. SC-1 amenaza directamente una transacción que elimina una res. SC-2 concentra identidad y compatibilidad de 226 registros. PersistenciaService, Hacienda y ResController aparecen en las tres solicitudes.</w:t>
      </w:r>
    </w:p>
    <w:p>
      <w:pPr>
        <w:pStyle w:val="Heading1"/>
      </w:pPr>
      <w:r>
        <w:t>4. SC-1 — Venta de productos derivados</w:t>
      </w:r>
    </w:p>
    <w:p>
      <w:pPr>
        <w:pStyle w:val="Heading2"/>
      </w:pPr>
      <w:r>
        <w:t>4.1 Alcance asumido</w:t>
      </w:r>
    </w:p>
    <w:p>
      <w:pPr>
        <w:spacing w:after="100" w:line="259" w:lineRule="auto"/>
      </w:pPr>
      <w:r>
        <w:t>Solicitud literal: “La hacienda en el futuro va a comenzar a vender productos derivados del ganado como: lácteos, carne, piel”.</w:t>
      </w:r>
    </w:p>
    <w:p>
      <w:pPr>
        <w:spacing w:after="100" w:line="259" w:lineRule="auto"/>
      </w:pPr>
      <w:r>
        <w:t>Implementación mínima: desde una res activa registrar categoría lácteo/carne/piel, monto positivo, res y potrero de origen; persistir/recuperar la categoría; mostrarla; y no retirar la res en ventas de derivados. La venta de la res completa conserva el retiro. Se excluyen inventario, cantidad/unidad, cliente, factura, faenado y producción.</w:t>
      </w:r>
    </w:p>
    <w:p>
      <w:pPr>
        <w:pStyle w:val="Heading2"/>
      </w:pPr>
      <w:r>
        <w:t>4.2 AS-IS y ruta</w:t>
      </w:r>
    </w:p>
    <w:p>
      <w:pPr>
        <w:spacing w:after="100" w:line="259" w:lineRule="auto"/>
      </w:pPr>
      <w:r>
        <w:t>Escritura real: Views/Res/Index.cshtml:L162-L209 → ResController.Vender():L131-L180 → Hacienda.vender_res():L143-L168 → Venta → PersistenciaService.GuardarVentas()/GuardarReses(). Lectura: VentaController.Index():L17-L25 → VentaService:L17-L58 → Views/Venta/Index.cshtml:L77-L170.</w:t>
      </w:r>
    </w:p>
    <w:p>
      <w:pPr>
        <w:spacing w:after="100" w:line="259" w:lineRule="auto"/>
      </w:pPr>
      <w:r>
        <w:t>Venta almacena estructuralmente Potrero y Res (Venta.cs:L11-L28), y ValidadorVenta exige que no sean nulos (ValidarVenta.cs:L12-L19); Hacienda siempre retira la res (Hacienda.cs:L155-L160); persistencia usa siete campos ganaderos (PersistenciaService.cs:L154-L163,L389-L452); la vista calcula precio/kg y desreferencia Res/Potrero (Venta/Index:L95-L126).</w:t>
      </w:r>
    </w:p>
    <w:p>
      <w:pPr>
        <w:pStyle w:val="Heading2"/>
      </w:pPr>
      <w:r>
        <w:t>4.3 Matriz de impacto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Elemento</w:t>
            </w:r>
          </w:p>
        </w:tc>
        <w:tc>
          <w:tcPr>
            <w:tcW w:type="dxa" w:w="1171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Tipo</w:t>
            </w:r>
          </w:p>
        </w:tc>
        <w:tc>
          <w:tcPr>
            <w:tcW w:type="dxa" w:w="1171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Ubicación</w:t>
            </w:r>
          </w:p>
        </w:tc>
        <w:tc>
          <w:tcPr>
            <w:tcW w:type="dxa" w:w="1171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Modificación</w:t>
            </w:r>
          </w:p>
        </w:tc>
        <w:tc>
          <w:tcPr>
            <w:tcW w:type="dxa" w:w="1171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Razón</w:t>
            </w:r>
          </w:p>
        </w:tc>
        <w:tc>
          <w:tcPr>
            <w:tcW w:type="dxa" w:w="1171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Evidencia</w:t>
            </w:r>
          </w:p>
        </w:tc>
        <w:tc>
          <w:tcPr>
            <w:tcW w:type="dxa" w:w="1171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Impacto</w:t>
            </w:r>
          </w:p>
        </w:tc>
        <w:tc>
          <w:tcPr>
            <w:tcW w:type="dxa" w:w="1171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Riesgo</w:t>
            </w:r>
          </w:p>
        </w:tc>
        <w:tc>
          <w:tcPr>
            <w:tcW w:type="dxa" w:w="1171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Conf.</w:t>
            </w:r>
          </w:p>
        </w:tc>
      </w:tr>
      <w:tr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Venta / Venta.cs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Clase+archivo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.../Clases/Venta.cs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Añadir categoría/semántica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Solo Potrero, Fecha, Res, Monto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constructor/propiedades L11-L28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Directo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Construcción legacy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</w:tr>
      <w:tr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Hacienda / Hacienda.cs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Clase+archivo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.../Clases/Hacienda.cs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Registrar derivado sin retiro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vender_res siempre elimina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vender_res L143-L168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Directo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Venta/retiro de res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</w:tr>
      <w:tr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ResController / ResController.cs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Clase+archivo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.../Controllers/ResController.cs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Recibir categoría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Vender solo recibe monto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L131-L180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Directo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Validación HTTP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</w:tr>
      <w:tr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PersistenciaService / .cs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Clase+archivo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.../Servicios/PersistenciaService.cs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Round-trip de categoría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Formato fijo de 7 campos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L132-L171,L389-L452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Directo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Histórico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</w:tr>
      <w:tr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Views/Res/Index.cshtml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Archivo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.../Views/Res/Index.cshtml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Capturar variante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Modal solo monto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L162-L209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Directo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Modales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</w:tr>
      <w:tr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Views/Venta/Index.cshtml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Archivo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.../Views/Venta/Index.cshtml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Mostrar categoría/columnas válidas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Vista solo ganadera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L77-L170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Directo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Historial/estadísticas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t>No se editan IVentaRes, ValidadorVenta, VentaService ni VentaController. El mínimo conserva Res/Potrero/monto &gt; 0; el service sigue ordenando y agregando Monto/Fecha; el controller de ventas solo consulta.</w:t>
      </w:r>
    </w:p>
    <w:p>
      <w:pPr>
        <w:spacing w:after="100" w:line="259" w:lineRule="auto"/>
      </w:pPr>
      <w:r>
        <w:t>VentaController sí contiene acciones Create GET/POST y existe Views/Venta/Create.cshtml, pero ambas son scaffolding sin creación efectiva (VentaController.cs:L33-L64; Venta/Create.cshtml:L1-L5). Se registran en C, no en A.</w:t>
      </w:r>
    </w:p>
    <w:p>
      <w:pPr>
        <w:pStyle w:val="Heading2"/>
      </w:pPr>
      <w:r>
        <w:t>4.4 Dependencias y blast radius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3513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Clasificación</w:t>
            </w:r>
          </w:p>
        </w:tc>
        <w:tc>
          <w:tcPr>
            <w:tcW w:type="dxa" w:w="3513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Elementos</w:t>
            </w:r>
          </w:p>
        </w:tc>
      </w:tr>
      <w:tr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Dominio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Directo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Venta; Hacienda.vender_res</w:t>
            </w:r>
          </w:p>
        </w:tc>
      </w:tr>
      <w:tr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Aplicación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Directo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ResController.Vender</w:t>
            </w:r>
          </w:p>
        </w:tc>
      </w:tr>
      <w:tr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Persistencia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Directo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GuardarVentas/CargarVentas</w:t>
            </w:r>
          </w:p>
        </w:tc>
      </w:tr>
      <w:tr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Presentación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Directo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Res/Index; Venta/Index</w:t>
            </w:r>
          </w:p>
        </w:tc>
      </w:tr>
      <w:tr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Validación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Solo regresión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ValidadorVenta</w:t>
            </w:r>
          </w:p>
        </w:tc>
      </w:tr>
      <w:tr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Composición/build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Transitivo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Program; DLL Bib_Hacienda</w:t>
            </w:r>
          </w:p>
        </w:tc>
      </w:tr>
      <w:tr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Datos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Solo regresión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Ventas.txt; Reses.txt</w:t>
            </w:r>
          </w:p>
        </w:tc>
      </w:tr>
    </w:tbl>
    <w:p>
      <w:pPr>
        <w:spacing w:after="0"/>
      </w:pPr>
    </w:p>
    <w:p>
      <w:pPr>
        <w:pStyle w:val="Heading2"/>
      </w:pPr>
      <w:r>
        <w:t>4.5 Riesgos</w:t>
      </w:r>
    </w:p>
    <w:p>
      <w:pPr>
        <w:pStyle w:val="Heading3"/>
      </w:pPr>
      <w:r>
        <w:t>R-SC1-01 — Venta de res deja de retirar exactamente un animal</w:t>
      </w:r>
    </w:p>
    <w:p>
      <w:pPr>
        <w:spacing w:after="60"/>
      </w:pPr>
      <w:r>
        <w:rPr>
          <w:b/>
        </w:rPr>
        <w:t xml:space="preserve">Cambio que lo puede provocar: </w:t>
      </w:r>
      <w:r>
        <w:t>Separar venta ganadera/derivado</w:t>
      </w:r>
    </w:p>
    <w:p>
      <w:pPr>
        <w:spacing w:after="60"/>
      </w:pPr>
      <w:r>
        <w:rPr>
          <w:b/>
        </w:rPr>
        <w:t xml:space="preserve">Ruta afectada: </w:t>
      </w:r>
      <w:r>
        <w:t>Res/Index → ResController → Hacienda</w:t>
      </w:r>
    </w:p>
    <w:p>
      <w:pPr>
        <w:spacing w:after="60"/>
      </w:pPr>
      <w:r>
        <w:rPr>
          <w:b/>
        </w:rPr>
        <w:t xml:space="preserve">Comportamiento observable actual: </w:t>
      </w:r>
      <w:r>
        <w:t>Agregar Venta y retirar la Res</w:t>
      </w:r>
    </w:p>
    <w:p>
      <w:pPr>
        <w:spacing w:after="60"/>
      </w:pPr>
      <w:r>
        <w:rPr>
          <w:b/>
        </w:rPr>
        <w:t xml:space="preserve">Razón técnica: </w:t>
      </w:r>
      <w:r>
        <w:t>Una condición errónea conserva ganado vendido o elimina la res al vender un derivado.</w:t>
      </w:r>
    </w:p>
    <w:p>
      <w:pPr>
        <w:spacing w:after="60"/>
      </w:pPr>
      <w:r>
        <w:rPr>
          <w:b/>
        </w:rPr>
        <w:t xml:space="preserve">Severidad: </w:t>
      </w:r>
      <w:r>
        <w:t>Alta</w:t>
      </w:r>
    </w:p>
    <w:p>
      <w:pPr>
        <w:spacing w:after="60"/>
      </w:pPr>
      <w:r>
        <w:rPr>
          <w:b/>
        </w:rPr>
        <w:t xml:space="preserve">Evidencia: </w:t>
      </w:r>
      <w:r>
        <w:t>Hacienda.cs:L149-L161</w:t>
      </w:r>
    </w:p>
    <w:p>
      <w:pPr>
        <w:pStyle w:val="Heading3"/>
      </w:pPr>
      <w:r>
        <w:t>R-SC1-02 — Ventas históricas dejan de cargar</w:t>
      </w:r>
    </w:p>
    <w:p>
      <w:pPr>
        <w:spacing w:after="60"/>
      </w:pPr>
      <w:r>
        <w:rPr>
          <w:b/>
        </w:rPr>
        <w:t xml:space="preserve">Cambio que lo puede provocar: </w:t>
      </w:r>
      <w:r>
        <w:t>Añadir categoría al formato</w:t>
      </w:r>
    </w:p>
    <w:p>
      <w:pPr>
        <w:spacing w:after="60"/>
      </w:pPr>
      <w:r>
        <w:rPr>
          <w:b/>
        </w:rPr>
        <w:t xml:space="preserve">Ruta afectada: </w:t>
      </w:r>
      <w:r>
        <w:t>Program → CargarVentas</w:t>
      </w:r>
    </w:p>
    <w:p>
      <w:pPr>
        <w:spacing w:after="60"/>
      </w:pPr>
      <w:r>
        <w:rPr>
          <w:b/>
        </w:rPr>
        <w:t xml:space="preserve">Comportamiento observable actual: </w:t>
      </w:r>
      <w:r>
        <w:t>Leer siete campos actuales</w:t>
      </w:r>
    </w:p>
    <w:p>
      <w:pPr>
        <w:spacing w:after="60"/>
      </w:pPr>
      <w:r>
        <w:rPr>
          <w:b/>
        </w:rPr>
        <w:t xml:space="preserve">Razón técnica: </w:t>
      </w:r>
      <w:r>
        <w:t>El parser posicional puede desplazar monto/tipo o rechazar líneas legacy.</w:t>
      </w:r>
    </w:p>
    <w:p>
      <w:pPr>
        <w:spacing w:after="60"/>
      </w:pPr>
      <w:r>
        <w:rPr>
          <w:b/>
        </w:rPr>
        <w:t xml:space="preserve">Severidad: </w:t>
      </w:r>
      <w:r>
        <w:t>Alta</w:t>
      </w:r>
    </w:p>
    <w:p>
      <w:pPr>
        <w:spacing w:after="60"/>
      </w:pPr>
      <w:r>
        <w:rPr>
          <w:b/>
        </w:rPr>
        <w:t xml:space="preserve">Evidencia: </w:t>
      </w:r>
      <w:r>
        <w:t>PersistenciaService.cs:L389-L452; Datos/Ventas.txt:L1-L2</w:t>
      </w:r>
    </w:p>
    <w:p>
      <w:pPr>
        <w:pStyle w:val="Heading3"/>
      </w:pPr>
      <w:r>
        <w:t>R-SC1-03 — Historial/estadísticas fallan</w:t>
      </w:r>
    </w:p>
    <w:p>
      <w:pPr>
        <w:spacing w:after="60"/>
      </w:pPr>
      <w:r>
        <w:rPr>
          <w:b/>
        </w:rPr>
        <w:t xml:space="preserve">Cambio que lo puede provocar: </w:t>
      </w:r>
      <w:r>
        <w:t>Ampliar semántica de Venta</w:t>
      </w:r>
    </w:p>
    <w:p>
      <w:pPr>
        <w:spacing w:after="60"/>
      </w:pPr>
      <w:r>
        <w:rPr>
          <w:b/>
        </w:rPr>
        <w:t xml:space="preserve">Ruta afectada: </w:t>
      </w:r>
      <w:r>
        <w:t>VentaController → VentaService → vista</w:t>
      </w:r>
    </w:p>
    <w:p>
      <w:pPr>
        <w:spacing w:after="60"/>
      </w:pPr>
      <w:r>
        <w:rPr>
          <w:b/>
        </w:rPr>
        <w:t xml:space="preserve">Comportamiento observable actual: </w:t>
      </w:r>
      <w:r>
        <w:t>Orden, suma, promedio, precio/kg</w:t>
      </w:r>
    </w:p>
    <w:p>
      <w:pPr>
        <w:spacing w:after="60"/>
      </w:pPr>
      <w:r>
        <w:rPr>
          <w:b/>
        </w:rPr>
        <w:t xml:space="preserve">Razón técnica: </w:t>
      </w:r>
      <w:r>
        <w:t>La vista supone siempre Res, Potrero y Peso.</w:t>
      </w:r>
    </w:p>
    <w:p>
      <w:pPr>
        <w:spacing w:after="60"/>
      </w:pPr>
      <w:r>
        <w:rPr>
          <w:b/>
        </w:rPr>
        <w:t xml:space="preserve">Severidad: </w:t>
      </w:r>
      <w:r>
        <w:t>Alta</w:t>
      </w:r>
    </w:p>
    <w:p>
      <w:pPr>
        <w:spacing w:after="60"/>
      </w:pPr>
      <w:r>
        <w:rPr>
          <w:b/>
        </w:rPr>
        <w:t xml:space="preserve">Evidencia: </w:t>
      </w:r>
      <w:r>
        <w:t>VentaService.cs:L17-L58; Venta/Index:L95-L170</w:t>
      </w:r>
    </w:p>
    <w:p>
      <w:pPr>
        <w:pStyle w:val="Heading3"/>
      </w:pPr>
      <w:r>
        <w:t>R-SC1-04 — Venta inválida se guarda o una válida no persiste</w:t>
      </w:r>
    </w:p>
    <w:p>
      <w:pPr>
        <w:spacing w:after="60"/>
      </w:pPr>
      <w:r>
        <w:rPr>
          <w:b/>
        </w:rPr>
        <w:t xml:space="preserve">Cambio que lo puede provocar: </w:t>
      </w:r>
      <w:r>
        <w:t>Descoordinar modelo y validador</w:t>
      </w:r>
    </w:p>
    <w:p>
      <w:pPr>
        <w:spacing w:after="60"/>
      </w:pPr>
      <w:r>
        <w:rPr>
          <w:b/>
        </w:rPr>
        <w:t xml:space="preserve">Ruta afectada: </w:t>
      </w:r>
      <w:r>
        <w:t>GuardarVentas → ValidadorVenta</w:t>
      </w:r>
    </w:p>
    <w:p>
      <w:pPr>
        <w:spacing w:after="60"/>
      </w:pPr>
      <w:r>
        <w:rPr>
          <w:b/>
        </w:rPr>
        <w:t xml:space="preserve">Comportamiento observable actual: </w:t>
      </w:r>
      <w:r>
        <w:t>Exigir Res/Potrero/monto &gt; 0</w:t>
      </w:r>
    </w:p>
    <w:p>
      <w:pPr>
        <w:spacing w:after="60"/>
      </w:pPr>
      <w:r>
        <w:rPr>
          <w:b/>
        </w:rPr>
        <w:t xml:space="preserve">Razón técnica: </w:t>
      </w:r>
      <w:r>
        <w:t>Relajar globalmente admite ventas ganaderas incompletas; mantenerlo con modelo incompatible bloquea guardado.</w:t>
      </w:r>
    </w:p>
    <w:p>
      <w:pPr>
        <w:spacing w:after="60"/>
      </w:pPr>
      <w:r>
        <w:rPr>
          <w:b/>
        </w:rPr>
        <w:t xml:space="preserve">Severidad: </w:t>
      </w:r>
      <w:r>
        <w:t>Alta</w:t>
      </w:r>
    </w:p>
    <w:p>
      <w:pPr>
        <w:spacing w:after="60"/>
      </w:pPr>
      <w:r>
        <w:rPr>
          <w:b/>
        </w:rPr>
        <w:t xml:space="preserve">Evidencia: </w:t>
      </w:r>
      <w:r>
        <w:t>ValidarVenta.cs:L12-L19</w:t>
      </w:r>
    </w:p>
    <w:p>
      <w:pPr>
        <w:pStyle w:val="Heading3"/>
      </w:pPr>
      <w:r>
        <w:t>R-SC1-05 — Monto cero retira la res aunque la persistencia lo rechace</w:t>
      </w:r>
    </w:p>
    <w:p>
      <w:pPr>
        <w:spacing w:after="60"/>
      </w:pPr>
      <w:r>
        <w:rPr>
          <w:b/>
        </w:rPr>
        <w:t xml:space="preserve">Cambio que lo puede provocar: </w:t>
      </w:r>
      <w:r>
        <w:t>Conservar sin caracterizar la validación distribuida</w:t>
      </w:r>
    </w:p>
    <w:p>
      <w:pPr>
        <w:spacing w:after="60"/>
      </w:pPr>
      <w:r>
        <w:rPr>
          <w:b/>
        </w:rPr>
        <w:t xml:space="preserve">Ruta afectada: </w:t>
      </w:r>
      <w:r>
        <w:t>ResController.Vender → Hacienda.vender_res → GuardarVentas</w:t>
      </w:r>
    </w:p>
    <w:p>
      <w:pPr>
        <w:spacing w:after="60"/>
      </w:pPr>
      <w:r>
        <w:rPr>
          <w:b/>
        </w:rPr>
        <w:t xml:space="preserve">Comportamiento observable actual: </w:t>
      </w:r>
      <w:r>
        <w:t>El controller solo rechaza monto &lt; 0; Hacienda muta antes de validar; GuardarVentas retorna un error que el controller ignora.</w:t>
      </w:r>
    </w:p>
    <w:p>
      <w:pPr>
        <w:spacing w:after="60"/>
      </w:pPr>
      <w:r>
        <w:rPr>
          <w:b/>
        </w:rPr>
        <w:t xml:space="preserve">Razón técnica: </w:t>
      </w:r>
      <w:r>
        <w:t>SC-1 puede ocultar o agravar este defecto AS-IS: la res sale del potrero y el mensaje HTTP puede indicar éxito sin venta durable.</w:t>
      </w:r>
    </w:p>
    <w:p>
      <w:pPr>
        <w:spacing w:after="60"/>
      </w:pPr>
      <w:r>
        <w:rPr>
          <w:b/>
        </w:rPr>
        <w:t xml:space="preserve">Severidad: </w:t>
      </w:r>
      <w:r>
        <w:t>Alta</w:t>
      </w:r>
    </w:p>
    <w:p>
      <w:pPr>
        <w:spacing w:after="60"/>
      </w:pPr>
      <w:r>
        <w:rPr>
          <w:b/>
        </w:rPr>
        <w:t xml:space="preserve">Evidencia: </w:t>
      </w:r>
      <w:r>
        <w:t>ResController.cs:L145-L172; Hacienda.cs:L155-L160; ValidarVenta.cs:L12-L19</w:t>
      </w:r>
    </w:p>
    <w:p>
      <w:pPr>
        <w:pStyle w:val="Heading2"/>
      </w:pPr>
      <w:r>
        <w:t>4.6 Escenarios de caracterización requeridos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Precondición</w:t>
            </w:r>
          </w:p>
        </w:tc>
        <w:tc>
          <w:tcPr>
            <w:tcW w:type="dxa" w:w="3513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3513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 AS-IS que debe protegerse</w:t>
            </w:r>
          </w:p>
        </w:tc>
      </w:tr>
      <w:tr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Una res activa única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POST /Res/Vender con monto válido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 agrega una Venta y se retira exactamente esa res.</w:t>
            </w:r>
          </w:p>
        </w:tc>
      </w:tr>
      <w:tr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Ventas.txt con 7 campos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Reiniciar/cargar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 reconstruyen las dos ventas actuales.</w:t>
            </w:r>
          </w:p>
        </w:tc>
      </w:tr>
      <w:tr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Ventas cargadas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Abrir /Venta/Index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 muestran res/potrero/peso/precio-kg y se calculan totales.</w:t>
            </w:r>
          </w:p>
        </w:tc>
      </w:tr>
      <w:tr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Una res activa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POST /Res/Vender con monto 0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Caracterizar defecto: dominio retira la res; validación de guardado rechaza la Venta y el retorno es ignorado.</w:t>
            </w:r>
          </w:p>
        </w:tc>
      </w:tr>
    </w:tbl>
    <w:p>
      <w:pPr>
        <w:spacing w:after="0"/>
      </w:pPr>
    </w:p>
    <w:p>
      <w:pPr>
        <w:pStyle w:val="Heading2"/>
      </w:pPr>
      <w:r>
        <w:t>4.7 Presión SOLID</w:t>
      </w:r>
    </w:p>
    <w:p>
      <w:pPr>
        <w:spacing w:after="100" w:line="259" w:lineRule="auto"/>
      </w:pPr>
      <w:r>
        <w:t>La dimensión categoría + efecto de retiro encuentra modelo, operación, formato y UI cerrados sobre una venta ganadera: presión OCP confirmada. La presión SRP es causal: el actor comercial cambia vender_res y el endpoint de venta, mientras actores de manejo ganadero/veterinario cambian alimentación, vacunación y consulta sanitaria en esas mismas clases (Hacienda.cs:L142-L265,L450-L557; ResController.cs:L37-L61,L105-L180). Para ISP, no se observan clientes tipados por IVentaRes forzados a depender de operaciones ajenas; no hay violación demostrada.</w:t>
      </w:r>
    </w:p>
    <w:p>
      <w:pPr>
        <w:pStyle w:val="Heading2"/>
      </w:pPr>
      <w:r>
        <w:t>Métrica final SC-1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5270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5270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Clases existentes a modificar</w:t>
            </w:r>
          </w:p>
        </w:tc>
        <w:tc>
          <w:tcPr>
            <w:tcW w:type="dxa" w:w="5270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c>
          <w:tcPr>
            <w:tcW w:type="dxa" w:w="5270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Archivos existentes a modificar</w:t>
            </w:r>
          </w:p>
        </w:tc>
        <w:tc>
          <w:tcPr>
            <w:tcW w:type="dxa" w:w="5270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</w:tr>
      <w:tr>
        <w:tc>
          <w:tcPr>
            <w:tcW w:type="dxa" w:w="5270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Clases nuevas estimadas</w:t>
            </w:r>
          </w:p>
        </w:tc>
        <w:tc>
          <w:tcPr>
            <w:tcW w:type="dxa" w:w="5270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</w:t>
            </w:r>
          </w:p>
        </w:tc>
      </w:tr>
      <w:tr>
        <w:tc>
          <w:tcPr>
            <w:tcW w:type="dxa" w:w="5270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Archivos nuevos estimados</w:t>
            </w:r>
          </w:p>
        </w:tc>
        <w:tc>
          <w:tcPr>
            <w:tcW w:type="dxa" w:w="5270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</w:t>
            </w:r>
          </w:p>
        </w:tc>
      </w:tr>
      <w:tr>
        <w:tc>
          <w:tcPr>
            <w:tcW w:type="dxa" w:w="5270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Elementos expuestos a regresión</w:t>
            </w:r>
          </w:p>
        </w:tc>
        <w:tc>
          <w:tcPr>
            <w:tcW w:type="dxa" w:w="5270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t>Lista nominal de clases existentes a modificar:</w:t>
      </w:r>
    </w:p>
    <w:p>
      <w:pPr>
        <w:pStyle w:val="ListNumber"/>
        <w:spacing w:after="40"/>
      </w:pPr>
      <w:r>
        <w:t>Bib_Hacienda.Clases.Venta</w:t>
      </w:r>
    </w:p>
    <w:p>
      <w:pPr>
        <w:pStyle w:val="ListNumber"/>
        <w:spacing w:after="40"/>
      </w:pPr>
      <w:r>
        <w:t>Bib_Hacienda.Clases.Hacienda</w:t>
      </w:r>
    </w:p>
    <w:p>
      <w:pPr>
        <w:pStyle w:val="ListNumber"/>
        <w:spacing w:after="40"/>
      </w:pPr>
      <w:r>
        <w:t>p_mvcHacienda.Controllers.ResController</w:t>
      </w:r>
    </w:p>
    <w:p>
      <w:pPr>
        <w:pStyle w:val="ListNumber"/>
        <w:spacing w:after="40"/>
      </w:pPr>
      <w:r>
        <w:t>p_mvcHacienda.Servicios.PersistenciaService</w:t>
      </w:r>
    </w:p>
    <w:p>
      <w:pPr>
        <w:spacing w:after="100" w:line="259" w:lineRule="auto"/>
      </w:pPr>
      <w:r>
        <w:t>Lista nominal de archivos existentes a modificar:</w:t>
      </w:r>
    </w:p>
    <w:p>
      <w:pPr>
        <w:pStyle w:val="ListNumber"/>
        <w:spacing w:after="40"/>
      </w:pPr>
      <w:r>
        <w:t>Hacienda/Bib_Hacienda/Bib_Hacienda/Clases/Venta.cs</w:t>
      </w:r>
    </w:p>
    <w:p>
      <w:pPr>
        <w:pStyle w:val="ListNumber"/>
        <w:spacing w:after="40"/>
      </w:pPr>
      <w:r>
        <w:t>Hacienda/Bib_Hacienda/Bib_Hacienda/Clases/Hacienda.cs</w:t>
      </w:r>
    </w:p>
    <w:p>
      <w:pPr>
        <w:pStyle w:val="ListNumber"/>
        <w:spacing w:after="40"/>
      </w:pPr>
      <w:r>
        <w:t>Hacienda/p_mvcHacienda/Controllers/ResController.cs</w:t>
      </w:r>
    </w:p>
    <w:p>
      <w:pPr>
        <w:pStyle w:val="ListNumber"/>
        <w:spacing w:after="40"/>
      </w:pPr>
      <w:r>
        <w:t>Hacienda/p_mvcHacienda/Servicios/PersistenciaService.cs</w:t>
      </w:r>
    </w:p>
    <w:p>
      <w:pPr>
        <w:pStyle w:val="ListNumber"/>
        <w:spacing w:after="40"/>
      </w:pPr>
      <w:r>
        <w:t>Hacienda/p_mvcHacienda/Views/Res/Index.cshtml</w:t>
      </w:r>
    </w:p>
    <w:p>
      <w:pPr>
        <w:pStyle w:val="ListNumber"/>
        <w:spacing w:after="40"/>
      </w:pPr>
      <w:r>
        <w:t>Hacienda/p_mvcHacienda/Views/Venta/Index.cshtml</w:t>
      </w:r>
    </w:p>
    <w:p>
      <w:pPr>
        <w:spacing w:after="100" w:line="259" w:lineRule="auto"/>
      </w:pPr>
      <w:r>
        <w:t>Clases nuevas estimadas:</w:t>
      </w:r>
    </w:p>
    <w:p>
      <w:pPr>
        <w:pStyle w:val="ListBullet"/>
        <w:spacing w:after="40"/>
      </w:pPr>
      <w:r>
        <w:t>Ninguna.</w:t>
      </w:r>
    </w:p>
    <w:p>
      <w:pPr>
        <w:spacing w:after="100" w:line="259" w:lineRule="auto"/>
      </w:pPr>
      <w:r>
        <w:t>Archivos nuevos estimados:</w:t>
      </w:r>
    </w:p>
    <w:p>
      <w:pPr>
        <w:pStyle w:val="ListBullet"/>
        <w:spacing w:after="40"/>
      </w:pPr>
      <w:r>
        <w:t>Ninguno.</w:t>
      </w:r>
    </w:p>
    <w:p>
      <w:pPr>
        <w:spacing w:after="100" w:line="259" w:lineRule="auto"/>
      </w:pPr>
      <w:r>
        <w:t>C — clases existentes solo expuestas a regresión (no se suman a A):</w:t>
      </w:r>
    </w:p>
    <w:p>
      <w:pPr>
        <w:pStyle w:val="ListNumber"/>
        <w:spacing w:after="40"/>
      </w:pPr>
      <w:r>
        <w:t>Bib_Hacienda.Interfaces.IVentaRes</w:t>
      </w:r>
    </w:p>
    <w:p>
      <w:pPr>
        <w:pStyle w:val="ListNumber"/>
        <w:spacing w:after="40"/>
      </w:pPr>
      <w:r>
        <w:t>Bib_Hacienda.Clases.Validaciones.ValidadorVenta</w:t>
      </w:r>
    </w:p>
    <w:p>
      <w:pPr>
        <w:pStyle w:val="ListNumber"/>
        <w:spacing w:after="40"/>
      </w:pPr>
      <w:r>
        <w:t>p_mvcHacienda.Servicios.VentaService</w:t>
      </w:r>
    </w:p>
    <w:p>
      <w:pPr>
        <w:pStyle w:val="ListNumber"/>
        <w:spacing w:after="40"/>
      </w:pPr>
      <w:r>
        <w:t>p_mvcHacienda.Controllers.VentaController</w:t>
      </w:r>
    </w:p>
    <w:p>
      <w:pPr>
        <w:pStyle w:val="ListNumber"/>
        <w:spacing w:after="40"/>
      </w:pPr>
      <w:r>
        <w:t>p_mvcHacienda.Program</w:t>
      </w:r>
    </w:p>
    <w:p>
      <w:pPr>
        <w:pStyle w:val="ListNumber"/>
        <w:spacing w:after="40"/>
      </w:pPr>
      <w:r>
        <w:t>Bib_Hacienda.Clases.Potrero</w:t>
      </w:r>
    </w:p>
    <w:p>
      <w:pPr>
        <w:pStyle w:val="ListNumber"/>
        <w:spacing w:after="40"/>
      </w:pPr>
      <w:r>
        <w:t>Bib_Hacienda.Clases.Res</w:t>
      </w:r>
    </w:p>
    <w:p>
      <w:pPr>
        <w:spacing w:after="100" w:line="259" w:lineRule="auto"/>
      </w:pPr>
      <w:r>
        <w:t>C — archivos existentes solo expuestos a regresión/transición (no se suman a A):</w:t>
      </w:r>
    </w:p>
    <w:p>
      <w:pPr>
        <w:pStyle w:val="ListNumber"/>
        <w:spacing w:after="40"/>
      </w:pPr>
      <w:r>
        <w:t>Hacienda/Bib_Hacienda/Bib_Hacienda/Interfaces/IVentaRes.cs</w:t>
      </w:r>
    </w:p>
    <w:p>
      <w:pPr>
        <w:pStyle w:val="ListNumber"/>
        <w:spacing w:after="40"/>
      </w:pPr>
      <w:r>
        <w:t>Hacienda/Bib_Hacienda/Bib_Hacienda/Clases/Validaciones/ValidarVenta.cs</w:t>
      </w:r>
    </w:p>
    <w:p>
      <w:pPr>
        <w:pStyle w:val="ListNumber"/>
        <w:spacing w:after="40"/>
      </w:pPr>
      <w:r>
        <w:t>Hacienda/p_mvcHacienda/Servicios/VentaService.cs</w:t>
      </w:r>
    </w:p>
    <w:p>
      <w:pPr>
        <w:pStyle w:val="ListNumber"/>
        <w:spacing w:after="40"/>
      </w:pPr>
      <w:r>
        <w:t>Hacienda/p_mvcHacienda/Controllers/VentaController.cs</w:t>
      </w:r>
    </w:p>
    <w:p>
      <w:pPr>
        <w:pStyle w:val="ListNumber"/>
        <w:spacing w:after="40"/>
      </w:pPr>
      <w:r>
        <w:t>Hacienda/p_mvcHacienda/Program.cs</w:t>
      </w:r>
    </w:p>
    <w:p>
      <w:pPr>
        <w:pStyle w:val="ListNumber"/>
        <w:spacing w:after="40"/>
      </w:pPr>
      <w:r>
        <w:t>Hacienda/Bib_Hacienda/Bib_Hacienda/Clases/Potrero.cs</w:t>
      </w:r>
    </w:p>
    <w:p>
      <w:pPr>
        <w:pStyle w:val="ListNumber"/>
        <w:spacing w:after="40"/>
      </w:pPr>
      <w:r>
        <w:t>Hacienda/Bib_Hacienda/Bib_Hacienda/Clases/Res.cs</w:t>
      </w:r>
    </w:p>
    <w:p>
      <w:pPr>
        <w:pStyle w:val="ListNumber"/>
        <w:spacing w:after="40"/>
      </w:pPr>
      <w:r>
        <w:t>Hacienda/p_mvcHacienda/Views/Venta/Create.cshtml</w:t>
      </w:r>
    </w:p>
    <w:p>
      <w:pPr>
        <w:pStyle w:val="ListNumber"/>
        <w:spacing w:after="40"/>
      </w:pPr>
      <w:r>
        <w:t>Hacienda/p_mvcHacienda/Datos/Ventas.txt</w:t>
      </w:r>
    </w:p>
    <w:p>
      <w:pPr>
        <w:pStyle w:val="ListNumber"/>
        <w:spacing w:after="40"/>
      </w:pPr>
      <w:r>
        <w:t>Hacienda/p_mvcHacienda/Datos/Reses.txt</w:t>
      </w:r>
    </w:p>
    <w:p>
      <w:pPr>
        <w:pStyle w:val="ListNumber"/>
        <w:spacing w:after="40"/>
      </w:pPr>
      <w:r>
        <w:t>Hacienda/p_mvcHacienda/p_mvcHacienda.csproj</w:t>
      </w:r>
    </w:p>
    <w:p>
      <w:pPr>
        <w:spacing w:after="100" w:line="259" w:lineRule="auto"/>
      </w:pPr>
      <w:r>
        <w:t>Elementos conductuales expuestos a regresión:</w:t>
      </w:r>
    </w:p>
    <w:p>
      <w:pPr>
        <w:pStyle w:val="ListNumber"/>
        <w:spacing w:after="40"/>
      </w:pPr>
      <w:r>
        <w:t>Venta ganadera y retiro de la res</w:t>
      </w:r>
    </w:p>
    <w:p>
      <w:pPr>
        <w:pStyle w:val="ListNumber"/>
        <w:spacing w:after="40"/>
      </w:pPr>
      <w:r>
        <w:t>Validación de venta completa y monto positivo</w:t>
      </w:r>
    </w:p>
    <w:p>
      <w:pPr>
        <w:pStyle w:val="ListNumber"/>
        <w:spacing w:after="40"/>
      </w:pPr>
      <w:r>
        <w:t>Round-trip de ventas legacy de siete columnas</w:t>
      </w:r>
    </w:p>
    <w:p>
      <w:pPr>
        <w:pStyle w:val="ListNumber"/>
        <w:spacing w:after="40"/>
      </w:pPr>
      <w:r>
        <w:t>Listado, filtros y estadísticas de ventas</w:t>
      </w:r>
    </w:p>
    <w:p>
      <w:pPr>
        <w:pStyle w:val="ListNumber"/>
        <w:spacing w:after="40"/>
      </w:pPr>
      <w:r>
        <w:t>Persistencia de reses activas tras la venta</w:t>
      </w:r>
    </w:p>
    <w:p>
      <w:pPr>
        <w:spacing w:after="100" w:line="259" w:lineRule="auto"/>
      </w:pPr>
      <w:r>
        <w:t>Control automático: 4=longitud de clases; 6=longitud de archivos; 0=longitud de clases nuevas; 0=longitud de archivos nuevos; 5=longitud de regresiones. Resultado: OK.</w:t>
      </w:r>
    </w:p>
    <w:p>
      <w:pPr>
        <w:pStyle w:val="Heading1"/>
      </w:pPr>
      <w:r>
        <w:t>5. SC-2 — Chips y geolocalización</w:t>
      </w:r>
    </w:p>
    <w:p>
      <w:pPr>
        <w:pStyle w:val="Heading2"/>
      </w:pPr>
      <w:r>
        <w:t>5.1 Alcance asumido</w:t>
      </w:r>
    </w:p>
    <w:p>
      <w:pPr>
        <w:spacing w:after="100" w:line="259" w:lineRule="auto"/>
      </w:pPr>
      <w:r>
        <w:t>Solicitud literal: “La hacienda tiene la necesidad de conectar a las reses chips para la geolocalización”.</w:t>
      </w:r>
    </w:p>
    <w:p>
      <w:pPr>
        <w:spacing w:after="100" w:line="259" w:lineRule="auto"/>
      </w:pPr>
      <w:r>
        <w:t>Conectar después del alta un ChipId no vacío/no asociado a otra res; registrar latitud/longitud válidas como última ubicación; persistir/recuperar y mostrar. El alta sin chip sigue válida. Se excluyen IoT en tiempo real, mapas, MQTT, nube, historial, geofencing y chip como clave primaria.</w:t>
      </w:r>
    </w:p>
    <w:p>
      <w:pPr>
        <w:pStyle w:val="Heading2"/>
      </w:pPr>
      <w:r>
        <w:t>5.2 AS-IS y ruta</w:t>
      </w:r>
    </w:p>
    <w:p>
      <w:pPr>
        <w:spacing w:after="100" w:line="259" w:lineRule="auto"/>
      </w:pPr>
      <w:r>
        <w:t>Ciclo actual: Create view → ResController.Create → PotreroService → Hacienda.anadir_res_potrero → Potrero.anadir_res → subtipos → Res. Res solo tiene nombre, peso, edad y vacunas (Res.cs:L13-L38). Guardar/CargarReses manejan cinco columnas (PersistenciaService.cs:L94-L130,L345-L387). Potrero.buscar_res usa coincidencia parcial de nombre (L163-L198).</w:t>
      </w:r>
    </w:p>
    <w:p>
      <w:pPr>
        <w:spacing w:after="100" w:line="259" w:lineRule="auto"/>
      </w:pPr>
      <w:r>
        <w:t>Ruta mínima: Res/Index → ResController → Hacienda localiza/evita ChipId duplicado → Res conserva chip/posición → Guardar/CargarReses mantiene compatibilidad → Res/Index muestra ubicación. La creación y los constructores quedan intactos.</w:t>
      </w:r>
    </w:p>
    <w:p>
      <w:pPr>
        <w:pStyle w:val="Heading2"/>
      </w:pPr>
      <w:r>
        <w:t>5.3 Matriz de impacto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Elemento</w:t>
            </w:r>
          </w:p>
        </w:tc>
        <w:tc>
          <w:tcPr>
            <w:tcW w:type="dxa" w:w="1171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Tipo</w:t>
            </w:r>
          </w:p>
        </w:tc>
        <w:tc>
          <w:tcPr>
            <w:tcW w:type="dxa" w:w="1171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Ubicación</w:t>
            </w:r>
          </w:p>
        </w:tc>
        <w:tc>
          <w:tcPr>
            <w:tcW w:type="dxa" w:w="1171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Modificación</w:t>
            </w:r>
          </w:p>
        </w:tc>
        <w:tc>
          <w:tcPr>
            <w:tcW w:type="dxa" w:w="1171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Razón</w:t>
            </w:r>
          </w:p>
        </w:tc>
        <w:tc>
          <w:tcPr>
            <w:tcW w:type="dxa" w:w="1171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Evidencia</w:t>
            </w:r>
          </w:p>
        </w:tc>
        <w:tc>
          <w:tcPr>
            <w:tcW w:type="dxa" w:w="1171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Impacto</w:t>
            </w:r>
          </w:p>
        </w:tc>
        <w:tc>
          <w:tcPr>
            <w:tcW w:type="dxa" w:w="1171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Riesgo</w:t>
            </w:r>
          </w:p>
        </w:tc>
        <w:tc>
          <w:tcPr>
            <w:tcW w:type="dxa" w:w="1171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Conf.</w:t>
            </w:r>
          </w:p>
        </w:tc>
      </w:tr>
      <w:tr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Res / Res.cs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Clase+archivo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.../Clases/Res.cs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ChipId y última posición opcionales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No existe identidad técnica/ubicación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L13-L38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Directo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Estado heredado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</w:tr>
      <w:tr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Hacienda / Hacienda.cs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Clase+archivo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.../Clases/Hacienda.cs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Conectar y evitar duplicado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Coordina mutaciones/búsquedas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buscar_potrero L91-L125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Directo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Buscar/alimentar/vender/vacunar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</w:tr>
      <w:tr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ResController / .cs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Clase+archivo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.../Controllers/ResController.cs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Acción HTTP/validar entrada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No hay endpoint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L25-L35,L64-L103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Directo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Listado/acciones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</w:tr>
      <w:tr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PersistenciaService / .cs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Clase+archivo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.../Servicios/PersistenciaService.cs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Round-trip compatible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Formato de 5 campos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L94-L130,L345-L387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Directo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226 registros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</w:tr>
      <w:tr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Views/Res/Index.cshtml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Archivo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.../Views/Res/Index.cshtml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Capturar/mostrar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Tabla sin chip/posición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L45-L88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Directo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Tabla/modales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t>Ternero/Cebon/Novillo solo heredan el estado. Potrero, ResService, ValidarRes, Create.cshtml y Program no cambian bajo conexión posterior y firma estable de CargarReses.</w:t>
      </w:r>
    </w:p>
    <w:p>
      <w:pPr>
        <w:spacing w:after="100" w:line="259" w:lineRule="auto"/>
      </w:pPr>
      <w:r>
        <w:t>ValidadorRes permanece sin cambio porque el chip es opcional para que una res legacy siga siendo válida; la no vaciedad, unicidad y rango de coordenadas pertenecen a la operación de conexión. Una comprobación global no condicional podría invalidar reses actuales sin chip (ValidarRes.cs:L12-L19; PersistenciaService.GuardarReses():L103-L118).</w:t>
      </w:r>
    </w:p>
    <w:p>
      <w:pPr>
        <w:pStyle w:val="Heading2"/>
      </w:pPr>
      <w:r>
        <w:t>5.4 Blast radius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3513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Clasificación</w:t>
            </w:r>
          </w:p>
        </w:tc>
        <w:tc>
          <w:tcPr>
            <w:tcW w:type="dxa" w:w="3513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Elementos</w:t>
            </w:r>
          </w:p>
        </w:tc>
      </w:tr>
      <w:tr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Dominio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Directo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Res; Hacienda</w:t>
            </w:r>
          </w:p>
        </w:tc>
      </w:tr>
      <w:tr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Aplicación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Directo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ResController</w:t>
            </w:r>
          </w:p>
        </w:tc>
      </w:tr>
      <w:tr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Persistencia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Directo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Guardar/CargarReses</w:t>
            </w:r>
          </w:p>
        </w:tc>
      </w:tr>
      <w:tr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Presentación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Directo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Res/Index</w:t>
            </w:r>
          </w:p>
        </w:tc>
      </w:tr>
      <w:tr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Validación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Solo regresión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ValidadorRes</w:t>
            </w:r>
          </w:p>
        </w:tc>
      </w:tr>
      <w:tr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Jerarquía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Solo regresión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Ternero/Cebon/Novillo</w:t>
            </w:r>
          </w:p>
        </w:tc>
      </w:tr>
      <w:tr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Datos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Solo regresión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Reses.txt legacy</w:t>
            </w:r>
          </w:p>
        </w:tc>
      </w:tr>
      <w:tr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Build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Transitivo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DLL Bib_Hacienda</w:t>
            </w:r>
          </w:p>
        </w:tc>
      </w:tr>
    </w:tbl>
    <w:p>
      <w:pPr>
        <w:spacing w:after="0"/>
      </w:pPr>
    </w:p>
    <w:p>
      <w:pPr>
        <w:pStyle w:val="Heading2"/>
      </w:pPr>
      <w:r>
        <w:t>5.5 Riesgos</w:t>
      </w:r>
    </w:p>
    <w:p>
      <w:pPr>
        <w:pStyle w:val="Heading3"/>
      </w:pPr>
      <w:r>
        <w:t>R-SC2-01 — Reses actuales dejan de cargar</w:t>
      </w:r>
    </w:p>
    <w:p>
      <w:pPr>
        <w:spacing w:after="60"/>
      </w:pPr>
      <w:r>
        <w:rPr>
          <w:b/>
        </w:rPr>
        <w:t xml:space="preserve">Cambio que lo puede provocar: </w:t>
      </w:r>
      <w:r>
        <w:t>Extender Reses.txt</w:t>
      </w:r>
    </w:p>
    <w:p>
      <w:pPr>
        <w:spacing w:after="60"/>
      </w:pPr>
      <w:r>
        <w:rPr>
          <w:b/>
        </w:rPr>
        <w:t xml:space="preserve">Ruta afectada: </w:t>
      </w:r>
      <w:r>
        <w:t>Program → CargarReses → Potrero</w:t>
      </w:r>
    </w:p>
    <w:p>
      <w:pPr>
        <w:spacing w:after="60"/>
      </w:pPr>
      <w:r>
        <w:rPr>
          <w:b/>
        </w:rPr>
        <w:t xml:space="preserve">Comportamiento observable actual: </w:t>
      </w:r>
      <w:r>
        <w:t>Reconstruir 226 líneas de 5 campos</w:t>
      </w:r>
    </w:p>
    <w:p>
      <w:pPr>
        <w:spacing w:after="60"/>
      </w:pPr>
      <w:r>
        <w:rPr>
          <w:b/>
        </w:rPr>
        <w:t xml:space="preserve">Razón técnica: </w:t>
      </w:r>
      <w:r>
        <w:t>Campos obligatorios o índices desplazados rompen parseo/arranque.</w:t>
      </w:r>
    </w:p>
    <w:p>
      <w:pPr>
        <w:spacing w:after="60"/>
      </w:pPr>
      <w:r>
        <w:rPr>
          <w:b/>
        </w:rPr>
        <w:t xml:space="preserve">Severidad: </w:t>
      </w:r>
      <w:r>
        <w:t>Alta</w:t>
      </w:r>
    </w:p>
    <w:p>
      <w:pPr>
        <w:spacing w:after="60"/>
      </w:pPr>
      <w:r>
        <w:rPr>
          <w:b/>
        </w:rPr>
        <w:t xml:space="preserve">Evidencia: </w:t>
      </w:r>
      <w:r>
        <w:t>PersistenciaService.cs:L345-L387; Datos/Reses.txt:L1-L226</w:t>
      </w:r>
    </w:p>
    <w:p>
      <w:pPr>
        <w:pStyle w:val="Heading3"/>
      </w:pPr>
      <w:r>
        <w:t>R-SC2-02 — Chip conectado a res equivocada</w:t>
      </w:r>
    </w:p>
    <w:p>
      <w:pPr>
        <w:spacing w:after="60"/>
      </w:pPr>
      <w:r>
        <w:rPr>
          <w:b/>
        </w:rPr>
        <w:t xml:space="preserve">Cambio que lo puede provocar: </w:t>
      </w:r>
      <w:r>
        <w:t>Usar búsqueda nominal actual</w:t>
      </w:r>
    </w:p>
    <w:p>
      <w:pPr>
        <w:spacing w:after="60"/>
      </w:pPr>
      <w:r>
        <w:rPr>
          <w:b/>
        </w:rPr>
        <w:t xml:space="preserve">Ruta afectada: </w:t>
      </w:r>
      <w:r>
        <w:t>Hacienda.buscar_potrero → Potrero.buscar_res</w:t>
      </w:r>
    </w:p>
    <w:p>
      <w:pPr>
        <w:spacing w:after="60"/>
      </w:pPr>
      <w:r>
        <w:rPr>
          <w:b/>
        </w:rPr>
        <w:t xml:space="preserve">Comportamiento observable actual: </w:t>
      </w:r>
      <w:r>
        <w:t>Coincidencia parcial; ambigüedad genera error</w:t>
      </w:r>
    </w:p>
    <w:p>
      <w:pPr>
        <w:spacing w:after="60"/>
      </w:pPr>
      <w:r>
        <w:rPr>
          <w:b/>
        </w:rPr>
        <w:t xml:space="preserve">Razón técnica: </w:t>
      </w:r>
      <w:r>
        <w:t>La asociación debe manejar ambigüedad y unicidad global.</w:t>
      </w:r>
    </w:p>
    <w:p>
      <w:pPr>
        <w:spacing w:after="60"/>
      </w:pPr>
      <w:r>
        <w:rPr>
          <w:b/>
        </w:rPr>
        <w:t xml:space="preserve">Severidad: </w:t>
      </w:r>
      <w:r>
        <w:t>Alta</w:t>
      </w:r>
    </w:p>
    <w:p>
      <w:pPr>
        <w:spacing w:after="60"/>
      </w:pPr>
      <w:r>
        <w:rPr>
          <w:b/>
        </w:rPr>
        <w:t xml:space="preserve">Evidencia: </w:t>
      </w:r>
      <w:r>
        <w:t>Potrero.cs:L163-L198</w:t>
      </w:r>
    </w:p>
    <w:p>
      <w:pPr>
        <w:pStyle w:val="Heading3"/>
      </w:pPr>
      <w:r>
        <w:t>R-SC2-03 — Constructores/clasificación se rompen</w:t>
      </w:r>
    </w:p>
    <w:p>
      <w:pPr>
        <w:spacing w:after="60"/>
      </w:pPr>
      <w:r>
        <w:rPr>
          <w:b/>
        </w:rPr>
        <w:t xml:space="preserve">Cambio que lo puede provocar: </w:t>
      </w:r>
      <w:r>
        <w:t>Hacer chip obligatorio en constructor</w:t>
      </w:r>
    </w:p>
    <w:p>
      <w:pPr>
        <w:spacing w:after="60"/>
      </w:pPr>
      <w:r>
        <w:rPr>
          <w:b/>
        </w:rPr>
        <w:t xml:space="preserve">Ruta afectada: </w:t>
      </w:r>
      <w:r>
        <w:t>Create → Potrero → subtipos</w:t>
      </w:r>
    </w:p>
    <w:p>
      <w:pPr>
        <w:spacing w:after="60"/>
      </w:pPr>
      <w:r>
        <w:rPr>
          <w:b/>
        </w:rPr>
        <w:t xml:space="preserve">Comportamiento observable actual: </w:t>
      </w:r>
      <w:r>
        <w:t>Tres parámetros y rangos de edad</w:t>
      </w:r>
    </w:p>
    <w:p>
      <w:pPr>
        <w:spacing w:after="60"/>
      </w:pPr>
      <w:r>
        <w:rPr>
          <w:b/>
        </w:rPr>
        <w:t xml:space="preserve">Razón técnica: </w:t>
      </w:r>
      <w:r>
        <w:t>Cambiar base propaga a tres subclases/callers; el mínimo lo evita.</w:t>
      </w:r>
    </w:p>
    <w:p>
      <w:pPr>
        <w:spacing w:after="60"/>
      </w:pPr>
      <w:r>
        <w:rPr>
          <w:b/>
        </w:rPr>
        <w:t xml:space="preserve">Severidad: </w:t>
      </w:r>
      <w:r>
        <w:t>Alta</w:t>
      </w:r>
    </w:p>
    <w:p>
      <w:pPr>
        <w:spacing w:after="60"/>
      </w:pPr>
      <w:r>
        <w:rPr>
          <w:b/>
        </w:rPr>
        <w:t xml:space="preserve">Evidencia: </w:t>
      </w:r>
      <w:r>
        <w:t>Res.cs:L22-L28; Ternero.cs:L14-L24; Cebon.cs:L14-L24; Novillo.cs:L14-L24; Potrero.cs:L62-L102</w:t>
      </w:r>
    </w:p>
    <w:p>
      <w:pPr>
        <w:pStyle w:val="Heading3"/>
      </w:pPr>
      <w:r>
        <w:t>R-SC2-04 — Alimentar/vender/vacunar no encuentra la res</w:t>
      </w:r>
    </w:p>
    <w:p>
      <w:pPr>
        <w:spacing w:after="60"/>
      </w:pPr>
      <w:r>
        <w:rPr>
          <w:b/>
        </w:rPr>
        <w:t xml:space="preserve">Cambio que lo puede provocar: </w:t>
      </w:r>
      <w:r>
        <w:t>Reemplazar nombre por ChipId</w:t>
      </w:r>
    </w:p>
    <w:p>
      <w:pPr>
        <w:spacing w:after="60"/>
      </w:pPr>
      <w:r>
        <w:rPr>
          <w:b/>
        </w:rPr>
        <w:t xml:space="preserve">Ruta afectada: </w:t>
      </w:r>
      <w:r>
        <w:t>Controllers/Hacienda/VacunaService</w:t>
      </w:r>
    </w:p>
    <w:p>
      <w:pPr>
        <w:spacing w:after="60"/>
      </w:pPr>
      <w:r>
        <w:rPr>
          <w:b/>
        </w:rPr>
        <w:t xml:space="preserve">Comportamiento observable actual: </w:t>
      </w:r>
      <w:r>
        <w:t>Identidad actual potrero+nombre</w:t>
      </w:r>
    </w:p>
    <w:p>
      <w:pPr>
        <w:spacing w:after="60"/>
      </w:pPr>
      <w:r>
        <w:rPr>
          <w:b/>
        </w:rPr>
        <w:t xml:space="preserve">Razón técnica: </w:t>
      </w:r>
      <w:r>
        <w:t>Cambiar clave altera animal mutado y mensajes.</w:t>
      </w:r>
    </w:p>
    <w:p>
      <w:pPr>
        <w:spacing w:after="60"/>
      </w:pPr>
      <w:r>
        <w:rPr>
          <w:b/>
        </w:rPr>
        <w:t xml:space="preserve">Severidad: </w:t>
      </w:r>
      <w:r>
        <w:t>Alta</w:t>
      </w:r>
    </w:p>
    <w:p>
      <w:pPr>
        <w:spacing w:after="60"/>
      </w:pPr>
      <w:r>
        <w:rPr>
          <w:b/>
        </w:rPr>
        <w:t xml:space="preserve">Evidencia: </w:t>
      </w:r>
      <w:r>
        <w:t>Hacienda.cs:L149-L160,L457-L470</w:t>
      </w:r>
    </w:p>
    <w:p>
      <w:pPr>
        <w:pStyle w:val="Heading2"/>
      </w:pPr>
      <w:r>
        <w:t>5.6 Escenarios de caracterización requeridos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Precondición</w:t>
            </w:r>
          </w:p>
        </w:tc>
        <w:tc>
          <w:tcPr>
            <w:tcW w:type="dxa" w:w="3513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3513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 AS-IS que debe protegerse</w:t>
            </w:r>
          </w:p>
        </w:tc>
      </w:tr>
      <w:tr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Reses.txt con 226 líneas de 5 campos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Cargar aplicación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 reconstruyen todas las reses sin exigir chip.</w:t>
            </w:r>
          </w:p>
        </w:tc>
      </w:tr>
      <w:tr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Edades 12, 13, 48 y 49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Crear por potrero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 mantienen rangos y excepciones actuales de los tres subtipos.</w:t>
            </w:r>
          </w:p>
        </w:tc>
      </w:tr>
      <w:tr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 identificada por potrero+nombre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Alimentar, vender, vacunar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Cada operación sigue localizando el mismo animal.</w:t>
            </w:r>
          </w:p>
        </w:tc>
      </w:tr>
      <w:tr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Venta histórica contiene snapshot de Res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CargarVentas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 conserva el histórico; el chip de una res ya vendida queda fuera del tracking activo por supuesto de alcance.</w:t>
            </w:r>
          </w:p>
        </w:tc>
      </w:tr>
    </w:tbl>
    <w:p>
      <w:pPr>
        <w:spacing w:after="0"/>
      </w:pPr>
    </w:p>
    <w:p>
      <w:pPr>
        <w:pStyle w:val="Heading2"/>
      </w:pPr>
      <w:r>
        <w:t>5.7 Presión SOLID</w:t>
      </w:r>
    </w:p>
    <w:p>
      <w:pPr>
        <w:spacing w:after="100" w:line="259" w:lineRule="auto"/>
      </w:pPr>
      <w:r>
        <w:t>Una ampliación cohesiva de estado no confirma por sí sola OCP: la presión se clasifica sospechada. LSP sí presenta riesgo preexistente: Res.Edad acepta cualquier ushort, mientras los overrides refuerzan precondiciones y lanzan (Res.cs:L31-L35; Ternero.cs:L19-L24; Cebon.cs:L19-L24; Novillo.cs:L19-L24). El chip vuelve costoso reemplazar la instancia al cruzar una etapa.</w:t>
      </w:r>
    </w:p>
    <w:p>
      <w:pPr>
        <w:pStyle w:val="Heading2"/>
      </w:pPr>
      <w:r>
        <w:t>Métrica final SC-2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5270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5270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Clases existentes a modificar</w:t>
            </w:r>
          </w:p>
        </w:tc>
        <w:tc>
          <w:tcPr>
            <w:tcW w:type="dxa" w:w="5270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c>
          <w:tcPr>
            <w:tcW w:type="dxa" w:w="5270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Archivos existentes a modificar</w:t>
            </w:r>
          </w:p>
        </w:tc>
        <w:tc>
          <w:tcPr>
            <w:tcW w:type="dxa" w:w="5270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  <w:tr>
        <w:tc>
          <w:tcPr>
            <w:tcW w:type="dxa" w:w="5270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Clases nuevas estimadas</w:t>
            </w:r>
          </w:p>
        </w:tc>
        <w:tc>
          <w:tcPr>
            <w:tcW w:type="dxa" w:w="5270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</w:t>
            </w:r>
          </w:p>
        </w:tc>
      </w:tr>
      <w:tr>
        <w:tc>
          <w:tcPr>
            <w:tcW w:type="dxa" w:w="5270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Archivos nuevos estimados</w:t>
            </w:r>
          </w:p>
        </w:tc>
        <w:tc>
          <w:tcPr>
            <w:tcW w:type="dxa" w:w="5270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</w:t>
            </w:r>
          </w:p>
        </w:tc>
      </w:tr>
      <w:tr>
        <w:tc>
          <w:tcPr>
            <w:tcW w:type="dxa" w:w="5270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Elementos expuestos a regresión</w:t>
            </w:r>
          </w:p>
        </w:tc>
        <w:tc>
          <w:tcPr>
            <w:tcW w:type="dxa" w:w="5270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t>Lista nominal de clases existentes a modificar:</w:t>
      </w:r>
    </w:p>
    <w:p>
      <w:pPr>
        <w:pStyle w:val="ListNumber"/>
        <w:spacing w:after="40"/>
      </w:pPr>
      <w:r>
        <w:t>Bib_Hacienda.Clases.Res</w:t>
      </w:r>
    </w:p>
    <w:p>
      <w:pPr>
        <w:pStyle w:val="ListNumber"/>
        <w:spacing w:after="40"/>
      </w:pPr>
      <w:r>
        <w:t>Bib_Hacienda.Clases.Hacienda</w:t>
      </w:r>
    </w:p>
    <w:p>
      <w:pPr>
        <w:pStyle w:val="ListNumber"/>
        <w:spacing w:after="40"/>
      </w:pPr>
      <w:r>
        <w:t>p_mvcHacienda.Controllers.ResController</w:t>
      </w:r>
    </w:p>
    <w:p>
      <w:pPr>
        <w:pStyle w:val="ListNumber"/>
        <w:spacing w:after="40"/>
      </w:pPr>
      <w:r>
        <w:t>p_mvcHacienda.Servicios.PersistenciaService</w:t>
      </w:r>
    </w:p>
    <w:p>
      <w:pPr>
        <w:spacing w:after="100" w:line="259" w:lineRule="auto"/>
      </w:pPr>
      <w:r>
        <w:t>Lista nominal de archivos existentes a modificar:</w:t>
      </w:r>
    </w:p>
    <w:p>
      <w:pPr>
        <w:pStyle w:val="ListNumber"/>
        <w:spacing w:after="40"/>
      </w:pPr>
      <w:r>
        <w:t>Hacienda/Bib_Hacienda/Bib_Hacienda/Clases/Res.cs</w:t>
      </w:r>
    </w:p>
    <w:p>
      <w:pPr>
        <w:pStyle w:val="ListNumber"/>
        <w:spacing w:after="40"/>
      </w:pPr>
      <w:r>
        <w:t>Hacienda/Bib_Hacienda/Bib_Hacienda/Clases/Hacienda.cs</w:t>
      </w:r>
    </w:p>
    <w:p>
      <w:pPr>
        <w:pStyle w:val="ListNumber"/>
        <w:spacing w:after="40"/>
      </w:pPr>
      <w:r>
        <w:t>Hacienda/p_mvcHacienda/Controllers/ResController.cs</w:t>
      </w:r>
    </w:p>
    <w:p>
      <w:pPr>
        <w:pStyle w:val="ListNumber"/>
        <w:spacing w:after="40"/>
      </w:pPr>
      <w:r>
        <w:t>Hacienda/p_mvcHacienda/Servicios/PersistenciaService.cs</w:t>
      </w:r>
    </w:p>
    <w:p>
      <w:pPr>
        <w:pStyle w:val="ListNumber"/>
        <w:spacing w:after="40"/>
      </w:pPr>
      <w:r>
        <w:t>Hacienda/p_mvcHacienda/Views/Res/Index.cshtml</w:t>
      </w:r>
    </w:p>
    <w:p>
      <w:pPr>
        <w:spacing w:after="100" w:line="259" w:lineRule="auto"/>
      </w:pPr>
      <w:r>
        <w:t>Clases nuevas estimadas:</w:t>
      </w:r>
    </w:p>
    <w:p>
      <w:pPr>
        <w:pStyle w:val="ListBullet"/>
        <w:spacing w:after="40"/>
      </w:pPr>
      <w:r>
        <w:t>Ninguna.</w:t>
      </w:r>
    </w:p>
    <w:p>
      <w:pPr>
        <w:spacing w:after="100" w:line="259" w:lineRule="auto"/>
      </w:pPr>
      <w:r>
        <w:t>Archivos nuevos estimados:</w:t>
      </w:r>
    </w:p>
    <w:p>
      <w:pPr>
        <w:pStyle w:val="ListBullet"/>
        <w:spacing w:after="40"/>
      </w:pPr>
      <w:r>
        <w:t>Ninguno.</w:t>
      </w:r>
    </w:p>
    <w:p>
      <w:pPr>
        <w:spacing w:after="100" w:line="259" w:lineRule="auto"/>
      </w:pPr>
      <w:r>
        <w:t>C — clases existentes solo expuestas a regresión (no se suman a A):</w:t>
      </w:r>
    </w:p>
    <w:p>
      <w:pPr>
        <w:pStyle w:val="ListNumber"/>
        <w:spacing w:after="40"/>
      </w:pPr>
      <w:r>
        <w:t>Bib_Hacienda.Clases.Ternero</w:t>
      </w:r>
    </w:p>
    <w:p>
      <w:pPr>
        <w:pStyle w:val="ListNumber"/>
        <w:spacing w:after="40"/>
      </w:pPr>
      <w:r>
        <w:t>Bib_Hacienda.Clases.Cebon</w:t>
      </w:r>
    </w:p>
    <w:p>
      <w:pPr>
        <w:pStyle w:val="ListNumber"/>
        <w:spacing w:after="40"/>
      </w:pPr>
      <w:r>
        <w:t>Bib_Hacienda.Clases.Novillo</w:t>
      </w:r>
    </w:p>
    <w:p>
      <w:pPr>
        <w:pStyle w:val="ListNumber"/>
        <w:spacing w:after="40"/>
      </w:pPr>
      <w:r>
        <w:t>Bib_Hacienda.Clases.Potrero</w:t>
      </w:r>
    </w:p>
    <w:p>
      <w:pPr>
        <w:pStyle w:val="ListNumber"/>
        <w:spacing w:after="40"/>
      </w:pPr>
      <w:r>
        <w:t>p_mvcHacienda.Servicios.ResService</w:t>
      </w:r>
    </w:p>
    <w:p>
      <w:pPr>
        <w:pStyle w:val="ListNumber"/>
        <w:spacing w:after="40"/>
      </w:pPr>
      <w:r>
        <w:t>Bib_Hacienda.Clases.Validaciones.ValidadorRes</w:t>
      </w:r>
    </w:p>
    <w:p>
      <w:pPr>
        <w:pStyle w:val="ListNumber"/>
        <w:spacing w:after="40"/>
      </w:pPr>
      <w:r>
        <w:t>p_mvcHacienda.Program</w:t>
      </w:r>
    </w:p>
    <w:p>
      <w:pPr>
        <w:pStyle w:val="ListNumber"/>
        <w:spacing w:after="40"/>
      </w:pPr>
      <w:r>
        <w:t>p_mvcHacienda.Servicios.VacunaService</w:t>
      </w:r>
    </w:p>
    <w:p>
      <w:pPr>
        <w:spacing w:after="100" w:line="259" w:lineRule="auto"/>
      </w:pPr>
      <w:r>
        <w:t>C — archivos existentes solo expuestos a regresión/transición (no se suman a A):</w:t>
      </w:r>
    </w:p>
    <w:p>
      <w:pPr>
        <w:pStyle w:val="ListNumber"/>
        <w:spacing w:after="40"/>
      </w:pPr>
      <w:r>
        <w:t>Hacienda/Bib_Hacienda/Bib_Hacienda/Clases/Ternero.cs</w:t>
      </w:r>
    </w:p>
    <w:p>
      <w:pPr>
        <w:pStyle w:val="ListNumber"/>
        <w:spacing w:after="40"/>
      </w:pPr>
      <w:r>
        <w:t>Hacienda/Bib_Hacienda/Bib_Hacienda/Clases/Cebon.cs</w:t>
      </w:r>
    </w:p>
    <w:p>
      <w:pPr>
        <w:pStyle w:val="ListNumber"/>
        <w:spacing w:after="40"/>
      </w:pPr>
      <w:r>
        <w:t>Hacienda/Bib_Hacienda/Bib_Hacienda/Clases/Novillo.cs</w:t>
      </w:r>
    </w:p>
    <w:p>
      <w:pPr>
        <w:pStyle w:val="ListNumber"/>
        <w:spacing w:after="40"/>
      </w:pPr>
      <w:r>
        <w:t>Hacienda/Bib_Hacienda/Bib_Hacienda/Clases/Potrero.cs</w:t>
      </w:r>
    </w:p>
    <w:p>
      <w:pPr>
        <w:pStyle w:val="ListNumber"/>
        <w:spacing w:after="40"/>
      </w:pPr>
      <w:r>
        <w:t>Hacienda/p_mvcHacienda/Servicios/ResService.cs</w:t>
      </w:r>
    </w:p>
    <w:p>
      <w:pPr>
        <w:pStyle w:val="ListNumber"/>
        <w:spacing w:after="40"/>
      </w:pPr>
      <w:r>
        <w:t>Hacienda/Bib_Hacienda/Bib_Hacienda/Clases/Validaciones/ValidarRes.cs</w:t>
      </w:r>
    </w:p>
    <w:p>
      <w:pPr>
        <w:pStyle w:val="ListNumber"/>
        <w:spacing w:after="40"/>
      </w:pPr>
      <w:r>
        <w:t>Hacienda/p_mvcHacienda/Program.cs</w:t>
      </w:r>
    </w:p>
    <w:p>
      <w:pPr>
        <w:pStyle w:val="ListNumber"/>
        <w:spacing w:after="40"/>
      </w:pPr>
      <w:r>
        <w:t>Hacienda/p_mvcHacienda/Servicios/VacunaService.cs</w:t>
      </w:r>
    </w:p>
    <w:p>
      <w:pPr>
        <w:pStyle w:val="ListNumber"/>
        <w:spacing w:after="40"/>
      </w:pPr>
      <w:r>
        <w:t>Hacienda/p_mvcHacienda/Views/Res/Create.cshtml</w:t>
      </w:r>
    </w:p>
    <w:p>
      <w:pPr>
        <w:pStyle w:val="ListNumber"/>
        <w:spacing w:after="40"/>
      </w:pPr>
      <w:r>
        <w:t>Hacienda/p_mvcHacienda/Views/Vacuna/Aplicar.cshtml</w:t>
      </w:r>
    </w:p>
    <w:p>
      <w:pPr>
        <w:pStyle w:val="ListNumber"/>
        <w:spacing w:after="40"/>
      </w:pPr>
      <w:r>
        <w:t>Hacienda/p_mvcHacienda/Datos/Reses.txt</w:t>
      </w:r>
    </w:p>
    <w:p>
      <w:pPr>
        <w:spacing w:after="100" w:line="259" w:lineRule="auto"/>
      </w:pPr>
      <w:r>
        <w:t>Elementos conductuales expuestos a regresión:</w:t>
      </w:r>
    </w:p>
    <w:p>
      <w:pPr>
        <w:pStyle w:val="ListNumber"/>
        <w:spacing w:after="40"/>
      </w:pPr>
      <w:r>
        <w:t>Creación/clasificación y constructores de subtipos</w:t>
      </w:r>
    </w:p>
    <w:p>
      <w:pPr>
        <w:pStyle w:val="ListNumber"/>
        <w:spacing w:after="40"/>
      </w:pPr>
      <w:r>
        <w:t>Carga de Reses.txt de cinco columnas</w:t>
      </w:r>
    </w:p>
    <w:p>
      <w:pPr>
        <w:pStyle w:val="ListNumber"/>
        <w:spacing w:after="40"/>
      </w:pPr>
      <w:r>
        <w:t>Alimentación y eventos de peso</w:t>
      </w:r>
    </w:p>
    <w:p>
      <w:pPr>
        <w:pStyle w:val="ListNumber"/>
        <w:spacing w:after="40"/>
      </w:pPr>
      <w:r>
        <w:t>Vacunación y selectores potrero–res</w:t>
      </w:r>
    </w:p>
    <w:p>
      <w:pPr>
        <w:pStyle w:val="ListNumber"/>
        <w:spacing w:after="40"/>
      </w:pPr>
      <w:r>
        <w:t>Venta y búsqueda nominal</w:t>
      </w:r>
    </w:p>
    <w:p>
      <w:pPr>
        <w:pStyle w:val="ListNumber"/>
        <w:spacing w:after="40"/>
      </w:pPr>
      <w:r>
        <w:t>Listado y estadísticas de reses</w:t>
      </w:r>
    </w:p>
    <w:p>
      <w:pPr>
        <w:spacing w:after="100" w:line="259" w:lineRule="auto"/>
      </w:pPr>
      <w:r>
        <w:t>Control automático: 4=longitud de clases; 5=longitud de archivos; 0=longitud de clases nuevas; 0=longitud de archivos nuevos; 6=longitud de regresiones. Resultado: OK.</w:t>
      </w:r>
    </w:p>
    <w:p>
      <w:pPr>
        <w:pStyle w:val="Heading1"/>
      </w:pPr>
      <w:r>
        <w:t>6. SC-3 — Historia clínica</w:t>
      </w:r>
    </w:p>
    <w:p>
      <w:pPr>
        <w:pStyle w:val="Heading2"/>
      </w:pPr>
      <w:r>
        <w:t>6.1 Alcance asumido</w:t>
      </w:r>
    </w:p>
    <w:p>
      <w:pPr>
        <w:spacing w:after="100" w:line="259" w:lineRule="auto"/>
      </w:pPr>
      <w:r>
        <w:t>Solicitud literal: “Además de las vacunas, se va a requerir tener la historia clínica de cada res en un futuro”.</w:t>
      </w:r>
    </w:p>
    <w:p>
      <w:pPr>
        <w:spacing w:after="100" w:line="259" w:lineRule="auto"/>
      </w:pPr>
      <w:r>
        <w:t>Registrar por res eventos no vacunales repetibles con fecha, concepto y observación; persistir/recuperar; consultar junto con vacunas. L_vacunas_aplicadas sigue siendo la fuente vacunal y no se duplica. Se excluyen veterinario, recetas, diagnóstico codificado, adjuntos, agenda y facturación.</w:t>
      </w:r>
    </w:p>
    <w:p>
      <w:pPr>
        <w:pStyle w:val="Heading2"/>
      </w:pPr>
      <w:r>
        <w:t>6.2 AS-IS y ruta</w:t>
      </w:r>
    </w:p>
    <w:p>
      <w:pPr>
        <w:spacing w:after="100" w:line="259" w:lineRule="auto"/>
      </w:pPr>
      <w:r>
        <w:t>Res solo contiene List&lt;Vacuna&gt; (Res.cs:L17-L36). Hacienda.aplicar_vacuna valida duplicados/límites/vencimiento, agrega y retira inventario (L469-L549). VacunaService realiza cuatro guardados (L72-L92). Persistencia usa ocho campos vacunales (L217-L270,L529-L599). ResController.DetalleVacunas entrega List&lt;Vacuna&gt; a una vista exclusiva (DetalleVacunas.cshtml:L1-L64).</w:t>
      </w:r>
    </w:p>
    <w:p>
      <w:pPr>
        <w:spacing w:after="100" w:line="259" w:lineRule="auto"/>
      </w:pPr>
      <w:r>
        <w:t>Ruta mínima: DetalleVacunas → ResController → Hacienda localiza/agrega evento → Res conserva colección → Persistencia guarda/carga archivo repetible → Program carga explícitamente → vista combina fuentes. El nuevo .cs debe agregarse al Compile explícito del proyecto clásico (Bib_Hacienda.csproj:L100-L135).</w:t>
      </w:r>
    </w:p>
    <w:p>
      <w:pPr>
        <w:pStyle w:val="Heading2"/>
      </w:pPr>
      <w:r>
        <w:t>6.3 Matriz de impacto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Elemento</w:t>
            </w:r>
          </w:p>
        </w:tc>
        <w:tc>
          <w:tcPr>
            <w:tcW w:type="dxa" w:w="1171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Tipo</w:t>
            </w:r>
          </w:p>
        </w:tc>
        <w:tc>
          <w:tcPr>
            <w:tcW w:type="dxa" w:w="1171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Ubicación</w:t>
            </w:r>
          </w:p>
        </w:tc>
        <w:tc>
          <w:tcPr>
            <w:tcW w:type="dxa" w:w="1171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Modificación</w:t>
            </w:r>
          </w:p>
        </w:tc>
        <w:tc>
          <w:tcPr>
            <w:tcW w:type="dxa" w:w="1171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Razón</w:t>
            </w:r>
          </w:p>
        </w:tc>
        <w:tc>
          <w:tcPr>
            <w:tcW w:type="dxa" w:w="1171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Evidencia</w:t>
            </w:r>
          </w:p>
        </w:tc>
        <w:tc>
          <w:tcPr>
            <w:tcW w:type="dxa" w:w="1171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Impacto</w:t>
            </w:r>
          </w:p>
        </w:tc>
        <w:tc>
          <w:tcPr>
            <w:tcW w:type="dxa" w:w="1171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Riesgo</w:t>
            </w:r>
          </w:p>
        </w:tc>
        <w:tc>
          <w:tcPr>
            <w:tcW w:type="dxa" w:w="1171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Conf.</w:t>
            </w:r>
          </w:p>
        </w:tc>
      </w:tr>
      <w:tr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Res / Res.cs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Clase+archivo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.../Clases/Res.cs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Colección de eventos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Solo vacunas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L13-L38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Directo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Estado vacunal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</w:tr>
      <w:tr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Hacienda / Hacienda.cs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Clase+archivo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.../Clases/Hacienda.cs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Registrar evento sobre res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No hay operación clínica general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buscar_potrero L91-L125; aplicar_vacuna L450-L557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Directo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Vacunación/búsqueda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</w:tr>
      <w:tr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Bib_Hacienda.csproj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Archivo proyecto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.../Bib_Hacienda.csproj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Incluir nuevo .cs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Compile enumera fuentes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L100-L135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Transitivo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Build/DLL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</w:tr>
      <w:tr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ResController / .cs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Clase+archivo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.../Controllers/ResController.cs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Alta/consulta combinada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Retorna solo List&lt;Vacuna&gt;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L37-L61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Directo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Detalle/errores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</w:tr>
      <w:tr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PersistenciaService / .cs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Clase+archivo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.../Servicios/PersistenciaService.cs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Guardar/cargar eventos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Solo formato vacunal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L217-L270,L529-L599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Directo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Integridad sanitaria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</w:tr>
      <w:tr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Program / Program.cs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Clase+archivo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.../Program.cs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Cargar eventos al inicio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Carga explícita por archivo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L38-L63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Transitivo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Carga parcial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</w:tr>
      <w:tr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DetalleVacunas.cshtml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Archivo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.../Views/Res/DetalleVacunas.cshtml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Formulario/lista combinada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Modelo/tabla solo vacunas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L1-L64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Directo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Detalle vacunal</w:t>
            </w:r>
          </w:p>
        </w:tc>
        <w:tc>
          <w:tcPr>
            <w:tcW w:type="dxa" w:w="1171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</w:tr>
      <w:tr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Views/Res/Index.cshtml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Archivo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.../Views/Res/Index.cshtml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Hacer descubrible la historia y distinguir su acceso del conteo vacunal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La columna se llama Vacunas y el enlace solo muestra Count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L58,L75-L79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Directo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Listado y acceso sanitario</w:t>
            </w:r>
          </w:p>
        </w:tc>
        <w:tc>
          <w:tcPr>
            <w:tcW w:type="dxa" w:w="1171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t>Aditivo dentro del escenario medido: una clase estructurada, su archivo fuente y un archivo de datos. El conteo no presupone nuevos controller, service, view o ViewModel. Vacuna/Viva/Bacteriana, IVacunacion, VacunaService y VacunaController son regresión. Res/Index sí se modifica para que la capacidad sea descubrible y no quede escondida bajo un contador denominado “Vacunas”.</w:t>
      </w:r>
    </w:p>
    <w:p>
      <w:pPr>
        <w:pStyle w:val="Heading2"/>
      </w:pPr>
      <w:r>
        <w:t>6.4 Blast radius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3513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Clasificación</w:t>
            </w:r>
          </w:p>
        </w:tc>
        <w:tc>
          <w:tcPr>
            <w:tcW w:type="dxa" w:w="3513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Elementos</w:t>
            </w:r>
          </w:p>
        </w:tc>
      </w:tr>
      <w:tr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Dominio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Directo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Res; Hacienda</w:t>
            </w:r>
          </w:p>
        </w:tc>
      </w:tr>
      <w:tr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Aplicación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Directo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ResController</w:t>
            </w:r>
          </w:p>
        </w:tc>
      </w:tr>
      <w:tr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Persistencia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Directo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PersistenciaService + nuevo archivo</w:t>
            </w:r>
          </w:p>
        </w:tc>
      </w:tr>
      <w:tr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Presentación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Directo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DetalleVacunas; Res/Index</w:t>
            </w:r>
          </w:p>
        </w:tc>
      </w:tr>
      <w:tr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Composición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Transitivo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Program</w:t>
            </w:r>
          </w:p>
        </w:tc>
      </w:tr>
      <w:tr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Build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Transitivo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Bib_Hacienda.csproj/DLL</w:t>
            </w:r>
          </w:p>
        </w:tc>
      </w:tr>
      <w:tr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Vacunación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Solo regresión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Hacienda.aplicar_vacuna; VacunaService/Controller; tipos</w:t>
            </w:r>
          </w:p>
        </w:tc>
      </w:tr>
      <w:tr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Datos legacy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Solo regresión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VacunasAplicadas.txt</w:t>
            </w:r>
          </w:p>
        </w:tc>
      </w:tr>
    </w:tbl>
    <w:p>
      <w:pPr>
        <w:spacing w:after="0"/>
      </w:pPr>
    </w:p>
    <w:p>
      <w:pPr>
        <w:pStyle w:val="Heading2"/>
      </w:pPr>
      <w:r>
        <w:t>6.5 Riesgos</w:t>
      </w:r>
    </w:p>
    <w:p>
      <w:pPr>
        <w:pStyle w:val="Heading3"/>
      </w:pPr>
      <w:r>
        <w:t>R-SC3-01 — Eventos alteran reglas vacunales</w:t>
      </w:r>
    </w:p>
    <w:p>
      <w:pPr>
        <w:spacing w:after="60"/>
      </w:pPr>
      <w:r>
        <w:rPr>
          <w:b/>
        </w:rPr>
        <w:t xml:space="preserve">Cambio que lo puede provocar: </w:t>
      </w:r>
      <w:r>
        <w:t>Generalizar L_vacunas_aplicadas</w:t>
      </w:r>
    </w:p>
    <w:p>
      <w:pPr>
        <w:spacing w:after="60"/>
      </w:pPr>
      <w:r>
        <w:rPr>
          <w:b/>
        </w:rPr>
        <w:t xml:space="preserve">Ruta afectada: </w:t>
      </w:r>
      <w:r>
        <w:t>VacunaController → Service → Hacienda</w:t>
      </w:r>
    </w:p>
    <w:p>
      <w:pPr>
        <w:spacing w:after="60"/>
      </w:pPr>
      <w:r>
        <w:rPr>
          <w:b/>
        </w:rPr>
        <w:t xml:space="preserve">Comportamiento observable actual: </w:t>
      </w:r>
      <w:r>
        <w:t>Duplicados, máximos, vencimiento, inventario</w:t>
      </w:r>
    </w:p>
    <w:p>
      <w:pPr>
        <w:spacing w:after="60"/>
      </w:pPr>
      <w:r>
        <w:rPr>
          <w:b/>
        </w:rPr>
        <w:t xml:space="preserve">Razón técnica: </w:t>
      </w:r>
      <w:r>
        <w:t>Loops/is asumen Bacteriana/Viva.</w:t>
      </w:r>
    </w:p>
    <w:p>
      <w:pPr>
        <w:spacing w:after="60"/>
      </w:pPr>
      <w:r>
        <w:rPr>
          <w:b/>
        </w:rPr>
        <w:t xml:space="preserve">Severidad: </w:t>
      </w:r>
      <w:r>
        <w:t>Alta</w:t>
      </w:r>
    </w:p>
    <w:p>
      <w:pPr>
        <w:spacing w:after="60"/>
      </w:pPr>
      <w:r>
        <w:rPr>
          <w:b/>
        </w:rPr>
        <w:t xml:space="preserve">Evidencia: </w:t>
      </w:r>
      <w:r>
        <w:t>Hacienda.cs:L469-L549</w:t>
      </w:r>
    </w:p>
    <w:p>
      <w:pPr>
        <w:pStyle w:val="Heading3"/>
      </w:pPr>
      <w:r>
        <w:t>R-SC3-02 — Historia e inventario quedan inconsistentes</w:t>
      </w:r>
    </w:p>
    <w:p>
      <w:pPr>
        <w:spacing w:after="60"/>
      </w:pPr>
      <w:r>
        <w:rPr>
          <w:b/>
        </w:rPr>
        <w:t xml:space="preserve">Cambio que lo puede provocar: </w:t>
      </w:r>
      <w:r>
        <w:t>Agregar guardado a secuencia no transaccional</w:t>
      </w:r>
    </w:p>
    <w:p>
      <w:pPr>
        <w:spacing w:after="60"/>
      </w:pPr>
      <w:r>
        <w:rPr>
          <w:b/>
        </w:rPr>
        <w:t xml:space="preserve">Ruta afectada: </w:t>
      </w:r>
      <w:r>
        <w:t>VacunaService → Guardar*</w:t>
      </w:r>
    </w:p>
    <w:p>
      <w:pPr>
        <w:spacing w:after="60"/>
      </w:pPr>
      <w:r>
        <w:rPr>
          <w:b/>
        </w:rPr>
        <w:t xml:space="preserve">Comportamiento observable actual: </w:t>
      </w:r>
      <w:r>
        <w:t>Mutar memoria y sobrescribir archivos</w:t>
      </w:r>
    </w:p>
    <w:p>
      <w:pPr>
        <w:spacing w:after="60"/>
      </w:pPr>
      <w:r>
        <w:rPr>
          <w:b/>
        </w:rPr>
        <w:t xml:space="preserve">Razón técnica: </w:t>
      </w:r>
      <w:r>
        <w:t>Una excepción conserva solo parte del estado.</w:t>
      </w:r>
    </w:p>
    <w:p>
      <w:pPr>
        <w:spacing w:after="60"/>
      </w:pPr>
      <w:r>
        <w:rPr>
          <w:b/>
        </w:rPr>
        <w:t xml:space="preserve">Severidad: </w:t>
      </w:r>
      <w:r>
        <w:t>Alta</w:t>
      </w:r>
    </w:p>
    <w:p>
      <w:pPr>
        <w:spacing w:after="60"/>
      </w:pPr>
      <w:r>
        <w:rPr>
          <w:b/>
        </w:rPr>
        <w:t xml:space="preserve">Evidencia: </w:t>
      </w:r>
      <w:r>
        <w:t>VacunaService.cs:L72-L92</w:t>
      </w:r>
    </w:p>
    <w:p>
      <w:pPr>
        <w:pStyle w:val="Heading3"/>
      </w:pPr>
      <w:r>
        <w:t>R-SC3-03 — Vacunas aplicadas dejan de cargar</w:t>
      </w:r>
    </w:p>
    <w:p>
      <w:pPr>
        <w:spacing w:after="60"/>
      </w:pPr>
      <w:r>
        <w:rPr>
          <w:b/>
        </w:rPr>
        <w:t xml:space="preserve">Cambio que lo puede provocar: </w:t>
      </w:r>
      <w:r>
        <w:t>Reutilizar formato para otros eventos</w:t>
      </w:r>
    </w:p>
    <w:p>
      <w:pPr>
        <w:spacing w:after="60"/>
      </w:pPr>
      <w:r>
        <w:rPr>
          <w:b/>
        </w:rPr>
        <w:t xml:space="preserve">Ruta afectada: </w:t>
      </w:r>
      <w:r>
        <w:t>Program → CargarVacunasAplicadas</w:t>
      </w:r>
    </w:p>
    <w:p>
      <w:pPr>
        <w:spacing w:after="60"/>
      </w:pPr>
      <w:r>
        <w:rPr>
          <w:b/>
        </w:rPr>
        <w:t xml:space="preserve">Comportamiento observable actual: </w:t>
      </w:r>
      <w:r>
        <w:t>Ocho campos Bacteriana/Viva</w:t>
      </w:r>
    </w:p>
    <w:p>
      <w:pPr>
        <w:spacing w:after="60"/>
      </w:pPr>
      <w:r>
        <w:rPr>
          <w:b/>
        </w:rPr>
        <w:t xml:space="preserve">Razón técnica: </w:t>
      </w:r>
      <w:r>
        <w:t>Tipo desconocido sería Viva o rompería parser.</w:t>
      </w:r>
    </w:p>
    <w:p>
      <w:pPr>
        <w:spacing w:after="60"/>
      </w:pPr>
      <w:r>
        <w:rPr>
          <w:b/>
        </w:rPr>
        <w:t xml:space="preserve">Severidad: </w:t>
      </w:r>
      <w:r>
        <w:t>Alta</w:t>
      </w:r>
    </w:p>
    <w:p>
      <w:pPr>
        <w:spacing w:after="60"/>
      </w:pPr>
      <w:r>
        <w:rPr>
          <w:b/>
        </w:rPr>
        <w:t xml:space="preserve">Evidencia: </w:t>
      </w:r>
      <w:r>
        <w:t>PersistenciaService.cs:L529-L599</w:t>
      </w:r>
    </w:p>
    <w:p>
      <w:pPr>
        <w:pStyle w:val="Heading3"/>
      </w:pPr>
      <w:r>
        <w:t>R-SC3-04 — Detalle vacunal desaparece/duplica</w:t>
      </w:r>
    </w:p>
    <w:p>
      <w:pPr>
        <w:spacing w:after="60"/>
      </w:pPr>
      <w:r>
        <w:rPr>
          <w:b/>
        </w:rPr>
        <w:t xml:space="preserve">Cambio que lo puede provocar: </w:t>
      </w:r>
      <w:r>
        <w:t>Cambiar modelo de vista</w:t>
      </w:r>
    </w:p>
    <w:p>
      <w:pPr>
        <w:spacing w:after="60"/>
      </w:pPr>
      <w:r>
        <w:rPr>
          <w:b/>
        </w:rPr>
        <w:t xml:space="preserve">Ruta afectada: </w:t>
      </w:r>
      <w:r>
        <w:t>ResController.DetalleVacunas → vista</w:t>
      </w:r>
    </w:p>
    <w:p>
      <w:pPr>
        <w:spacing w:after="60"/>
      </w:pPr>
      <w:r>
        <w:rPr>
          <w:b/>
        </w:rPr>
        <w:t xml:space="preserve">Comportamiento observable actual: </w:t>
      </w:r>
      <w:r>
        <w:t>Tabla List&lt;Vacuna&gt;</w:t>
      </w:r>
    </w:p>
    <w:p>
      <w:pPr>
        <w:spacing w:after="60"/>
      </w:pPr>
      <w:r>
        <w:rPr>
          <w:b/>
        </w:rPr>
        <w:t xml:space="preserve">Razón técnica: </w:t>
      </w:r>
      <w:r>
        <w:t>Combinar sin distinguir omite/duplica/etiqueta mal.</w:t>
      </w:r>
    </w:p>
    <w:p>
      <w:pPr>
        <w:spacing w:after="60"/>
      </w:pPr>
      <w:r>
        <w:rPr>
          <w:b/>
        </w:rPr>
        <w:t xml:space="preserve">Severidad: </w:t>
      </w:r>
      <w:r>
        <w:t>Alta</w:t>
      </w:r>
    </w:p>
    <w:p>
      <w:pPr>
        <w:spacing w:after="60"/>
      </w:pPr>
      <w:r>
        <w:rPr>
          <w:b/>
        </w:rPr>
        <w:t xml:space="preserve">Evidencia: </w:t>
      </w:r>
      <w:r>
        <w:t>ResController.cs:L37-L61; vista:L1-L64</w:t>
      </w:r>
    </w:p>
    <w:p>
      <w:pPr>
        <w:pStyle w:val="Heading3"/>
      </w:pPr>
      <w:r>
        <w:t>R-SC3-05 — Una línea clínica impide cargar ventas/inventario</w:t>
      </w:r>
    </w:p>
    <w:p>
      <w:pPr>
        <w:spacing w:after="60"/>
      </w:pPr>
      <w:r>
        <w:rPr>
          <w:b/>
        </w:rPr>
        <w:t xml:space="preserve">Cambio que lo puede provocar: </w:t>
      </w:r>
      <w:r>
        <w:t>Añadir carga al único try</w:t>
      </w:r>
    </w:p>
    <w:p>
      <w:pPr>
        <w:spacing w:after="60"/>
      </w:pPr>
      <w:r>
        <w:rPr>
          <w:b/>
        </w:rPr>
        <w:t xml:space="preserve">Ruta afectada: </w:t>
      </w:r>
      <w:r>
        <w:t>Program singleton</w:t>
      </w:r>
    </w:p>
    <w:p>
      <w:pPr>
        <w:spacing w:after="60"/>
      </w:pPr>
      <w:r>
        <w:rPr>
          <w:b/>
        </w:rPr>
        <w:t xml:space="preserve">Comportamiento observable actual: </w:t>
      </w:r>
      <w:r>
        <w:t>Orden de cinco cargas</w:t>
      </w:r>
    </w:p>
    <w:p>
      <w:pPr>
        <w:spacing w:after="60"/>
      </w:pPr>
      <w:r>
        <w:rPr>
          <w:b/>
        </w:rPr>
        <w:t xml:space="preserve">Razón técnica: </w:t>
      </w:r>
      <w:r>
        <w:t>Una excepción detiene las posteriores.</w:t>
      </w:r>
    </w:p>
    <w:p>
      <w:pPr>
        <w:spacing w:after="60"/>
      </w:pPr>
      <w:r>
        <w:rPr>
          <w:b/>
        </w:rPr>
        <w:t xml:space="preserve">Severidad: </w:t>
      </w:r>
      <w:r>
        <w:t>Alta</w:t>
      </w:r>
    </w:p>
    <w:p>
      <w:pPr>
        <w:spacing w:after="60"/>
      </w:pPr>
      <w:r>
        <w:rPr>
          <w:b/>
        </w:rPr>
        <w:t xml:space="preserve">Evidencia: </w:t>
      </w:r>
      <w:r>
        <w:t>Program.cs:L38-L73</w:t>
      </w:r>
    </w:p>
    <w:p>
      <w:pPr>
        <w:pStyle w:val="Heading2"/>
      </w:pPr>
      <w:r>
        <w:t>6.6 Escenarios de caracterización requeridos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Precondición</w:t>
            </w:r>
          </w:p>
        </w:tc>
        <w:tc>
          <w:tcPr>
            <w:tcW w:type="dxa" w:w="3513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3513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 AS-IS que debe protegerse</w:t>
            </w:r>
          </w:p>
        </w:tc>
      </w:tr>
      <w:tr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Una res con vacunas aplicadas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Aplicar vacuna repetida o superar máximo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 mantienen rechazo por nombre/lote y máximos por subtipo.</w:t>
            </w:r>
          </w:p>
        </w:tc>
      </w:tr>
      <w:tr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Vacuna vencida/disponible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Intentar aplicar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 rechaza vencida; una válida pasa a la res y sale del inventario.</w:t>
            </w:r>
          </w:p>
        </w:tc>
      </w:tr>
      <w:tr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VacunasAplicadas.txt de 8 campos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Reiniciar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 reconstruyen Bacteriana/Viva en L_vacunas_aplicadas.</w:t>
            </w:r>
          </w:p>
        </w:tc>
      </w:tr>
      <w:tr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 con y sin vacunas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Abrir DetalleVacunas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 conserva tabla o mensaje de vacío.</w:t>
            </w:r>
          </w:p>
        </w:tc>
      </w:tr>
      <w:tr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Una línea clínica inválida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Ejecutar secuencia de arranque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Caracterizar que el único try detiene cargas posteriores.</w:t>
            </w:r>
          </w:p>
        </w:tc>
      </w:tr>
      <w:tr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 vacunada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Vender y reiniciar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Caracterizar la conservación o pérdida sanitaria AS-IS sin presentarla como conducta deseada.</w:t>
            </w:r>
          </w:p>
        </w:tc>
      </w:tr>
    </w:tbl>
    <w:p>
      <w:pPr>
        <w:spacing w:after="0"/>
      </w:pPr>
    </w:p>
    <w:p>
      <w:pPr>
        <w:pStyle w:val="Heading2"/>
      </w:pPr>
      <w:r>
        <w:t>6.7 Presión SOLID</w:t>
      </w:r>
    </w:p>
    <w:p>
      <w:pPr>
        <w:spacing w:after="100" w:line="259" w:lineRule="auto"/>
      </w:pPr>
      <w:r>
        <w:t>La presión OCP está confirmada en la proyección y persistencia sanitaria especializadas en Vacuna: una segunda clase de registro obliga a editar Res, controller, vistas, persistencia y arranque. No se atribuye la presión a la jerarquía Vacuna ni se afirma que un evento clínico sea subtipo de Vacuna. Hacienda y PersistenciaService reciben un change driver veterinario adicional, lo que amplifica SRP. Para ISP, no se observan clientes tipados por IVacunacion forzados a depender de operaciones ajenas; no hay violación demostrada. Vacuna/Viva/Bacteriana se protegen, pero no se editan ni prueban una violación LSP para SC-3.</w:t>
      </w:r>
    </w:p>
    <w:p>
      <w:pPr>
        <w:pStyle w:val="Heading2"/>
      </w:pPr>
      <w:r>
        <w:t>Métrica final SC-3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5270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5270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Clases existentes a modificar</w:t>
            </w:r>
          </w:p>
        </w:tc>
        <w:tc>
          <w:tcPr>
            <w:tcW w:type="dxa" w:w="5270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  <w:tr>
        <w:tc>
          <w:tcPr>
            <w:tcW w:type="dxa" w:w="5270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Archivos existentes a modificar</w:t>
            </w:r>
          </w:p>
        </w:tc>
        <w:tc>
          <w:tcPr>
            <w:tcW w:type="dxa" w:w="5270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8</w:t>
            </w:r>
          </w:p>
        </w:tc>
      </w:tr>
      <w:tr>
        <w:tc>
          <w:tcPr>
            <w:tcW w:type="dxa" w:w="5270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Clases nuevas estimadas</w:t>
            </w:r>
          </w:p>
        </w:tc>
        <w:tc>
          <w:tcPr>
            <w:tcW w:type="dxa" w:w="5270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  <w:tr>
        <w:tc>
          <w:tcPr>
            <w:tcW w:type="dxa" w:w="5270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Archivos nuevos estimados</w:t>
            </w:r>
          </w:p>
        </w:tc>
        <w:tc>
          <w:tcPr>
            <w:tcW w:type="dxa" w:w="5270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</w:tr>
      <w:tr>
        <w:tc>
          <w:tcPr>
            <w:tcW w:type="dxa" w:w="5270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Elementos expuestos a regresión</w:t>
            </w:r>
          </w:p>
        </w:tc>
        <w:tc>
          <w:tcPr>
            <w:tcW w:type="dxa" w:w="5270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t>Lista nominal de clases existentes a modificar:</w:t>
      </w:r>
    </w:p>
    <w:p>
      <w:pPr>
        <w:pStyle w:val="ListNumber"/>
        <w:spacing w:after="40"/>
      </w:pPr>
      <w:r>
        <w:t>Bib_Hacienda.Clases.Res</w:t>
      </w:r>
    </w:p>
    <w:p>
      <w:pPr>
        <w:pStyle w:val="ListNumber"/>
        <w:spacing w:after="40"/>
      </w:pPr>
      <w:r>
        <w:t>Bib_Hacienda.Clases.Hacienda</w:t>
      </w:r>
    </w:p>
    <w:p>
      <w:pPr>
        <w:pStyle w:val="ListNumber"/>
        <w:spacing w:after="40"/>
      </w:pPr>
      <w:r>
        <w:t>p_mvcHacienda.Controllers.ResController</w:t>
      </w:r>
    </w:p>
    <w:p>
      <w:pPr>
        <w:pStyle w:val="ListNumber"/>
        <w:spacing w:after="40"/>
      </w:pPr>
      <w:r>
        <w:t>p_mvcHacienda.Servicios.PersistenciaService</w:t>
      </w:r>
    </w:p>
    <w:p>
      <w:pPr>
        <w:pStyle w:val="ListNumber"/>
        <w:spacing w:after="40"/>
      </w:pPr>
      <w:r>
        <w:t>p_mvcHacienda.Program</w:t>
      </w:r>
    </w:p>
    <w:p>
      <w:pPr>
        <w:spacing w:after="100" w:line="259" w:lineRule="auto"/>
      </w:pPr>
      <w:r>
        <w:t>Lista nominal de archivos existentes a modificar:</w:t>
      </w:r>
    </w:p>
    <w:p>
      <w:pPr>
        <w:pStyle w:val="ListNumber"/>
        <w:spacing w:after="40"/>
      </w:pPr>
      <w:r>
        <w:t>Hacienda/Bib_Hacienda/Bib_Hacienda/Clases/Res.cs</w:t>
      </w:r>
    </w:p>
    <w:p>
      <w:pPr>
        <w:pStyle w:val="ListNumber"/>
        <w:spacing w:after="40"/>
      </w:pPr>
      <w:r>
        <w:t>Hacienda/Bib_Hacienda/Bib_Hacienda/Clases/Hacienda.cs</w:t>
      </w:r>
    </w:p>
    <w:p>
      <w:pPr>
        <w:pStyle w:val="ListNumber"/>
        <w:spacing w:after="40"/>
      </w:pPr>
      <w:r>
        <w:t>Hacienda/Bib_Hacienda/Bib_Hacienda/Bib_Hacienda.csproj</w:t>
      </w:r>
    </w:p>
    <w:p>
      <w:pPr>
        <w:pStyle w:val="ListNumber"/>
        <w:spacing w:after="40"/>
      </w:pPr>
      <w:r>
        <w:t>Hacienda/p_mvcHacienda/Controllers/ResController.cs</w:t>
      </w:r>
    </w:p>
    <w:p>
      <w:pPr>
        <w:pStyle w:val="ListNumber"/>
        <w:spacing w:after="40"/>
      </w:pPr>
      <w:r>
        <w:t>Hacienda/p_mvcHacienda/Servicios/PersistenciaService.cs</w:t>
      </w:r>
    </w:p>
    <w:p>
      <w:pPr>
        <w:pStyle w:val="ListNumber"/>
        <w:spacing w:after="40"/>
      </w:pPr>
      <w:r>
        <w:t>Hacienda/p_mvcHacienda/Program.cs</w:t>
      </w:r>
    </w:p>
    <w:p>
      <w:pPr>
        <w:pStyle w:val="ListNumber"/>
        <w:spacing w:after="40"/>
      </w:pPr>
      <w:r>
        <w:t>Hacienda/p_mvcHacienda/Views/Res/DetalleVacunas.cshtml</w:t>
      </w:r>
    </w:p>
    <w:p>
      <w:pPr>
        <w:pStyle w:val="ListNumber"/>
        <w:spacing w:after="40"/>
      </w:pPr>
      <w:r>
        <w:t>Hacienda/p_mvcHacienda/Views/Res/Index.cshtml</w:t>
      </w:r>
    </w:p>
    <w:p>
      <w:pPr>
        <w:spacing w:after="100" w:line="259" w:lineRule="auto"/>
      </w:pPr>
      <w:r>
        <w:t>Clases nuevas estimadas:</w:t>
      </w:r>
    </w:p>
    <w:p>
      <w:pPr>
        <w:pStyle w:val="ListBullet"/>
        <w:spacing w:after="40"/>
      </w:pPr>
      <w:r>
        <w:t>Evento clínico estructurado: fecha, concepto y observación</w:t>
      </w:r>
    </w:p>
    <w:p>
      <w:pPr>
        <w:spacing w:after="100" w:line="259" w:lineRule="auto"/>
      </w:pPr>
      <w:r>
        <w:t>Archivos nuevos estimados:</w:t>
      </w:r>
    </w:p>
    <w:p>
      <w:pPr>
        <w:pStyle w:val="ListBullet"/>
        <w:spacing w:after="40"/>
      </w:pPr>
      <w:r>
        <w:t>Archivo fuente del evento clínico estructurado</w:t>
      </w:r>
    </w:p>
    <w:p>
      <w:pPr>
        <w:pStyle w:val="ListBullet"/>
        <w:spacing w:after="40"/>
      </w:pPr>
      <w:r>
        <w:t>Archivo de datos de eventos clínicos repetibles</w:t>
      </w:r>
    </w:p>
    <w:p>
      <w:pPr>
        <w:spacing w:after="100" w:line="259" w:lineRule="auto"/>
      </w:pPr>
      <w:r>
        <w:t>C — clases existentes solo expuestas a regresión (no se suman a A):</w:t>
      </w:r>
    </w:p>
    <w:p>
      <w:pPr>
        <w:pStyle w:val="ListNumber"/>
        <w:spacing w:after="40"/>
      </w:pPr>
      <w:r>
        <w:t>Bib_Hacienda.Clases.Vacuna</w:t>
      </w:r>
    </w:p>
    <w:p>
      <w:pPr>
        <w:pStyle w:val="ListNumber"/>
        <w:spacing w:after="40"/>
      </w:pPr>
      <w:r>
        <w:t>Bib_Hacienda.Clases.Viva</w:t>
      </w:r>
    </w:p>
    <w:p>
      <w:pPr>
        <w:pStyle w:val="ListNumber"/>
        <w:spacing w:after="40"/>
      </w:pPr>
      <w:r>
        <w:t>Bib_Hacienda.Clases.Bacteriana</w:t>
      </w:r>
    </w:p>
    <w:p>
      <w:pPr>
        <w:pStyle w:val="ListNumber"/>
        <w:spacing w:after="40"/>
      </w:pPr>
      <w:r>
        <w:t>Bib_Hacienda.Interfaces.IVacunacion</w:t>
      </w:r>
    </w:p>
    <w:p>
      <w:pPr>
        <w:pStyle w:val="ListNumber"/>
        <w:spacing w:after="40"/>
      </w:pPr>
      <w:r>
        <w:t>p_mvcHacienda.Servicios.VacunaService</w:t>
      </w:r>
    </w:p>
    <w:p>
      <w:pPr>
        <w:pStyle w:val="ListNumber"/>
        <w:spacing w:after="40"/>
      </w:pPr>
      <w:r>
        <w:t>p_mvcHacienda.Controllers.VacunaController</w:t>
      </w:r>
    </w:p>
    <w:p>
      <w:pPr>
        <w:pStyle w:val="ListNumber"/>
        <w:spacing w:after="40"/>
      </w:pPr>
      <w:r>
        <w:t>Bib_Hacienda.Clases.Potrero</w:t>
      </w:r>
    </w:p>
    <w:p>
      <w:pPr>
        <w:spacing w:after="100" w:line="259" w:lineRule="auto"/>
      </w:pPr>
      <w:r>
        <w:t>C — archivos existentes solo expuestos a regresión/transición (no se suman a A):</w:t>
      </w:r>
    </w:p>
    <w:p>
      <w:pPr>
        <w:pStyle w:val="ListNumber"/>
        <w:spacing w:after="40"/>
      </w:pPr>
      <w:r>
        <w:t>Hacienda/Bib_Hacienda/Bib_Hacienda/Clases/Vacuna.cs</w:t>
      </w:r>
    </w:p>
    <w:p>
      <w:pPr>
        <w:pStyle w:val="ListNumber"/>
        <w:spacing w:after="40"/>
      </w:pPr>
      <w:r>
        <w:t>Hacienda/Bib_Hacienda/Bib_Hacienda/Clases/Viva.cs</w:t>
      </w:r>
    </w:p>
    <w:p>
      <w:pPr>
        <w:pStyle w:val="ListNumber"/>
        <w:spacing w:after="40"/>
      </w:pPr>
      <w:r>
        <w:t>Hacienda/Bib_Hacienda/Bib_Hacienda/Clases/Bacteriana.cs</w:t>
      </w:r>
    </w:p>
    <w:p>
      <w:pPr>
        <w:pStyle w:val="ListNumber"/>
        <w:spacing w:after="40"/>
      </w:pPr>
      <w:r>
        <w:t>Hacienda/Bib_Hacienda/Bib_Hacienda/Interfaces/IVacunacion.cs</w:t>
      </w:r>
    </w:p>
    <w:p>
      <w:pPr>
        <w:pStyle w:val="ListNumber"/>
        <w:spacing w:after="40"/>
      </w:pPr>
      <w:r>
        <w:t>Hacienda/p_mvcHacienda/Servicios/VacunaService.cs</w:t>
      </w:r>
    </w:p>
    <w:p>
      <w:pPr>
        <w:pStyle w:val="ListNumber"/>
        <w:spacing w:after="40"/>
      </w:pPr>
      <w:r>
        <w:t>Hacienda/p_mvcHacienda/Controllers/VacunaController.cs</w:t>
      </w:r>
    </w:p>
    <w:p>
      <w:pPr>
        <w:pStyle w:val="ListNumber"/>
        <w:spacing w:after="40"/>
      </w:pPr>
      <w:r>
        <w:t>Hacienda/Bib_Hacienda/Bib_Hacienda/Clases/Potrero.cs</w:t>
      </w:r>
    </w:p>
    <w:p>
      <w:pPr>
        <w:pStyle w:val="ListNumber"/>
        <w:spacing w:after="40"/>
      </w:pPr>
      <w:r>
        <w:t>Hacienda/p_mvcHacienda/Views/Vacuna/Aplicar.cshtml</w:t>
      </w:r>
    </w:p>
    <w:p>
      <w:pPr>
        <w:pStyle w:val="ListNumber"/>
        <w:spacing w:after="40"/>
      </w:pPr>
      <w:r>
        <w:t>Hacienda/p_mvcHacienda/Datos/VacunasAplicadas.txt</w:t>
      </w:r>
    </w:p>
    <w:p>
      <w:pPr>
        <w:spacing w:after="100" w:line="259" w:lineRule="auto"/>
      </w:pPr>
      <w:r>
        <w:t>Elementos conductuales expuestos a regresión:</w:t>
      </w:r>
    </w:p>
    <w:p>
      <w:pPr>
        <w:pStyle w:val="ListNumber"/>
        <w:spacing w:after="40"/>
      </w:pPr>
      <w:r>
        <w:t>Duplicados/límites/vencimiento/inventario de vacunas</w:t>
      </w:r>
    </w:p>
    <w:p>
      <w:pPr>
        <w:pStyle w:val="ListNumber"/>
        <w:spacing w:after="40"/>
      </w:pPr>
      <w:r>
        <w:t>Persistencia y recarga de vacunas aplicadas</w:t>
      </w:r>
    </w:p>
    <w:p>
      <w:pPr>
        <w:pStyle w:val="ListNumber"/>
        <w:spacing w:after="40"/>
      </w:pPr>
      <w:r>
        <w:t>Detalle vacunal observable</w:t>
      </w:r>
    </w:p>
    <w:p>
      <w:pPr>
        <w:pStyle w:val="ListNumber"/>
        <w:spacing w:after="40"/>
      </w:pPr>
      <w:r>
        <w:t>Secuencia de carga del singleton</w:t>
      </w:r>
    </w:p>
    <w:p>
      <w:pPr>
        <w:pStyle w:val="ListNumber"/>
        <w:spacing w:after="40"/>
      </w:pPr>
      <w:r>
        <w:t>Venta de una res vacunada y conservación sanitaria</w:t>
      </w:r>
    </w:p>
    <w:p>
      <w:pPr>
        <w:spacing w:after="100" w:line="259" w:lineRule="auto"/>
      </w:pPr>
      <w:r>
        <w:t>Control automático: 5=longitud de clases; 8=longitud de archivos; 1=longitud de clases nuevas; 2=longitud de archivos nuevos; 5=longitud de regresiones. Resultado: OK.</w:t>
      </w:r>
    </w:p>
    <w:p>
      <w:pPr>
        <w:pStyle w:val="Heading1"/>
      </w:pPr>
      <w:r>
        <w:t>7. Comparación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2635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SC-1</w:t>
            </w:r>
          </w:p>
        </w:tc>
        <w:tc>
          <w:tcPr>
            <w:tcW w:type="dxa" w:w="2635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SC-2</w:t>
            </w:r>
          </w:p>
        </w:tc>
        <w:tc>
          <w:tcPr>
            <w:tcW w:type="dxa" w:w="2635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SC-3</w:t>
            </w:r>
          </w:p>
        </w:tc>
      </w:tr>
      <w:tr>
        <w:tc>
          <w:tcPr>
            <w:tcW w:type="dxa" w:w="2635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Clases existentes</w:t>
            </w:r>
          </w:p>
        </w:tc>
        <w:tc>
          <w:tcPr>
            <w:tcW w:type="dxa" w:w="2635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2635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2635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</w:tr>
      <w:tr>
        <w:tc>
          <w:tcPr>
            <w:tcW w:type="dxa" w:w="2635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Archivos existentes</w:t>
            </w:r>
          </w:p>
        </w:tc>
        <w:tc>
          <w:tcPr>
            <w:tcW w:type="dxa" w:w="2635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2635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2635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</w:tr>
      <w:tr>
        <w:tc>
          <w:tcPr>
            <w:tcW w:type="dxa" w:w="2635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Archivos nuevos</w:t>
            </w:r>
          </w:p>
        </w:tc>
        <w:tc>
          <w:tcPr>
            <w:tcW w:type="dxa" w:w="2635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</w:t>
            </w:r>
          </w:p>
        </w:tc>
        <w:tc>
          <w:tcPr>
            <w:tcW w:type="dxa" w:w="2635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</w:t>
            </w:r>
          </w:p>
        </w:tc>
        <w:tc>
          <w:tcPr>
            <w:tcW w:type="dxa" w:w="2635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</w:tr>
      <w:tr>
        <w:tc>
          <w:tcPr>
            <w:tcW w:type="dxa" w:w="2635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Riesgo dominante</w:t>
            </w:r>
          </w:p>
        </w:tc>
        <w:tc>
          <w:tcPr>
            <w:tcW w:type="dxa" w:w="2635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Venta/retiro</w:t>
            </w:r>
          </w:p>
        </w:tc>
        <w:tc>
          <w:tcPr>
            <w:tcW w:type="dxa" w:w="2635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Identidad/datos</w:t>
            </w:r>
          </w:p>
        </w:tc>
        <w:tc>
          <w:tcPr>
            <w:tcW w:type="dxa" w:w="2635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Coherencia clínica/carga</w:t>
            </w:r>
          </w:p>
        </w:tc>
      </w:tr>
      <w:tr>
        <w:tc>
          <w:tcPr>
            <w:tcW w:type="dxa" w:w="2635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OCP</w:t>
            </w:r>
          </w:p>
        </w:tc>
        <w:tc>
          <w:tcPr>
            <w:tcW w:type="dxa" w:w="2635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Confirmada</w:t>
            </w:r>
          </w:p>
        </w:tc>
        <w:tc>
          <w:tcPr>
            <w:tcW w:type="dxa" w:w="2635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Sospechada</w:t>
            </w:r>
          </w:p>
        </w:tc>
        <w:tc>
          <w:tcPr>
            <w:tcW w:type="dxa" w:w="2635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Confirmada en proyección/persistencia sanitaria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t>SC-3 tiene mayor blast radius; SC-1 amenaza más directamente una transacción operativa; SC-2 tiene mayor exposición masiva de registros. La extensión estructural se explica causalmente, no por contar if/switch o líneas.</w:t>
      </w:r>
    </w:p>
    <w:p>
      <w:pPr>
        <w:pStyle w:val="Heading2"/>
      </w:pPr>
      <w:r>
        <w:t>7.1 Cinco archivos con mayor incidencia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3513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SC</w:t>
            </w:r>
          </w:p>
        </w:tc>
        <w:tc>
          <w:tcPr>
            <w:tcW w:type="dxa" w:w="3513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Incidencia</w:t>
            </w:r>
          </w:p>
        </w:tc>
      </w:tr>
      <w:tr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PersistenciaService.cs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SC-1, SC-2, SC-3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</w:tr>
      <w:tr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Hacienda.cs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SC-1, SC-2, SC-3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</w:tr>
      <w:tr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ResController.cs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SC-1, SC-2, SC-3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</w:tr>
      <w:tr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Views/Res/Index.cshtml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SC-1, SC-2, SC-3</w:t>
            </w:r>
          </w:p>
        </w:tc>
        <w:tc>
          <w:tcPr>
            <w:tcW w:type="dxa" w:w="3513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</w:tr>
      <w:tr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Res.cs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SC-2, SC-3</w:t>
            </w:r>
          </w:p>
        </w:tc>
        <w:tc>
          <w:tcPr>
            <w:tcW w:type="dxa" w:w="3513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</w:tr>
    </w:tbl>
    <w:p>
      <w:pPr>
        <w:spacing w:after="0"/>
      </w:pPr>
    </w:p>
    <w:p>
      <w:pPr>
        <w:pStyle w:val="Heading2"/>
      </w:pPr>
      <w:r>
        <w:t>7.2 Grafo contrastado con código</w:t>
      </w:r>
    </w:p>
    <w:p>
      <w:pPr>
        <w:pStyle w:val="ListBullet"/>
        <w:spacing w:after="40"/>
      </w:pPr>
      <w:r>
        <w:t>Confirma como hubs a PersistenciaService/Hacienda y la arista ResController.Vender → Hacienda.vender_res.</w:t>
      </w:r>
    </w:p>
    <w:p>
      <w:pPr>
        <w:pStyle w:val="ListBullet"/>
        <w:spacing w:after="40"/>
      </w:pPr>
      <w:r>
        <w:t>“Sales Controller and Service” no significa que VentaController escriba: sus acciones Create son scaffolding inerte; la escritura operativa está en ResController.</w:t>
      </w:r>
    </w:p>
    <w:p>
      <w:pPr>
        <w:pStyle w:val="ListBullet"/>
        <w:spacing w:after="40"/>
      </w:pPr>
      <w:r>
        <w:t>Aristas Autenticacion/Hacienda → List&lt; apuntan a la vista por colisión de símbolo; no son runtime.</w:t>
      </w:r>
    </w:p>
    <w:p>
      <w:pPr>
        <w:pStyle w:val="ListBullet"/>
        <w:spacing w:after="40"/>
      </w:pPr>
      <w:r>
        <w:t>El corpus mezcla source, bin/obj, paquetes, imágenes y herramientas; centralidad no equivale a acoplamiento de negocio.</w:t>
      </w:r>
    </w:p>
    <w:p>
      <w:pPr>
        <w:pStyle w:val="ListBullet"/>
        <w:spacing w:after="40"/>
      </w:pPr>
      <w:r>
        <w:t>El reporte es un snapshot del 5 de agosto y conserva una raíz histórica distinta; además reconoce 174 nodos aislados y 29 comunidades delgadas. Se mantuvo solo como mapa auxiliar.</w:t>
      </w:r>
    </w:p>
    <w:p>
      <w:pPr>
        <w:pStyle w:val="Heading2"/>
      </w:pPr>
      <w:r>
        <w:t>7.3 Correcciones al DOCX anterior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Anterior</w:t>
            </w:r>
          </w:p>
        </w:tc>
        <w:tc>
          <w:tcPr>
            <w:tcW w:type="dxa" w:w="5270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Corrección</w:t>
            </w:r>
          </w:p>
        </w:tc>
      </w:tr>
      <w:tr>
        <w:tc>
          <w:tcPr>
            <w:tcW w:type="dxa" w:w="5270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SC-1: 8 .cs, 7 clases y 1 interfaz</w:t>
            </w:r>
          </w:p>
        </w:tc>
        <w:tc>
          <w:tcPr>
            <w:tcW w:type="dxa" w:w="5270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6 archivos/4 clases; IVentaRes y ValidadorVenta no son must-modify; las views sí cuentan.</w:t>
            </w:r>
          </w:p>
        </w:tc>
      </w:tr>
      <w:tr>
        <w:tc>
          <w:tcPr>
            <w:tcW w:type="dxa" w:w="5270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SC-2: 10 archivos y 10 clases</w:t>
            </w:r>
          </w:p>
        </w:tc>
        <w:tc>
          <w:tcPr>
            <w:tcW w:type="dxa" w:w="5270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5 archivos/4 clases; subtipos, Potrero, Create, PotreroService y ValidadorRes son regresión.</w:t>
            </w:r>
          </w:p>
        </w:tc>
      </w:tr>
      <w:tr>
        <w:tc>
          <w:tcPr>
            <w:tcW w:type="dxa" w:w="5270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SC-2 era el mayor impacto</w:t>
            </w:r>
          </w:p>
        </w:tc>
        <w:tc>
          <w:tcPr>
            <w:tcW w:type="dxa" w:w="5270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SC-3 tiene mayor blast radius; SC-1 mayor riesgo transaccional.</w:t>
            </w:r>
          </w:p>
        </w:tc>
      </w:tr>
      <w:tr>
        <w:tc>
          <w:tcPr>
            <w:tcW w:type="dxa" w:w="5270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SC-3 incluía Potrero</w:t>
            </w:r>
          </w:p>
        </w:tc>
        <w:tc>
          <w:tcPr>
            <w:tcW w:type="dxa" w:w="5270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Potrero no registra historia sobre una res existente.</w:t>
            </w:r>
          </w:p>
        </w:tc>
      </w:tr>
      <w:tr>
        <w:tc>
          <w:tcPr>
            <w:tcW w:type="dxa" w:w="5270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SC-3 incluía VacunaService/VacunaController</w:t>
            </w:r>
          </w:p>
        </w:tc>
        <w:tc>
          <w:tcPr>
            <w:tcW w:type="dxa" w:w="5270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Vacunación queda en regresión; el alta clínica usa Res.</w:t>
            </w:r>
          </w:p>
        </w:tc>
      </w:tr>
      <w:tr>
        <w:tc>
          <w:tcPr>
            <w:tcW w:type="dxa" w:w="5270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VentaController incorporaría modalidad</w:t>
            </w:r>
          </w:p>
        </w:tc>
        <w:tc>
          <w:tcPr>
            <w:tcW w:type="dxa" w:w="5270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La escritura real está en ResController.</w:t>
            </w:r>
          </w:p>
        </w:tc>
      </w:tr>
      <w:tr>
        <w:tc>
          <w:tcPr>
            <w:tcW w:type="dxa" w:w="5270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Persistencia JSON en Archivos/</w:t>
            </w:r>
          </w:p>
        </w:tc>
        <w:tc>
          <w:tcPr>
            <w:tcW w:type="dxa" w:w="5270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El código usa Datos/*.txt delimitados por |.</w:t>
            </w:r>
          </w:p>
        </w:tc>
      </w:tr>
    </w:tbl>
    <w:p>
      <w:pPr>
        <w:spacing w:after="0"/>
      </w:pPr>
    </w:p>
    <w:p>
      <w:pPr>
        <w:pStyle w:val="Heading1"/>
      </w:pPr>
      <w:r>
        <w:t>8. Conclusión</w:t>
      </w:r>
    </w:p>
    <w:p>
      <w:pPr>
        <w:spacing w:after="100" w:line="259" w:lineRule="auto"/>
      </w:pPr>
      <w:r>
        <w:t>El costo AS-IS proviene de interpretaciones rígidas distribuidas: Venta equivale a una res retirada; Res tiene un esquema fijo de cinco campos; y lo sanitario equivale a List&lt;Vacuna&gt; más un archivo especializado. PersistenciaService, Hacienda y ResController concentran esas decisiones y aparecen en los tres cambios.</w:t>
      </w:r>
    </w:p>
    <w:p>
      <w:pPr>
        <w:spacing w:after="100" w:line="259" w:lineRule="auto"/>
      </w:pPr>
      <w:r>
        <w:t>Línea base condicionada por los alcances mínimos declarados: SC-1 = 4 clases/6 archivos; SC-2 = 4/5; SC-3 = 5/8, más 1 clase y 2 archivos nuevos. Los elementos de regresión y los datos legacy no se sumaron como modificaciones. La Fase 3 deberá compararse contra estos conjuntos, pero este documento no diseña esa arquitectura.</w:t>
      </w:r>
    </w:p>
    <w:p>
      <w:pPr>
        <w:pStyle w:val="Heading1"/>
      </w:pPr>
      <w:r>
        <w:t>Anexo A. Control automático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SC</w:t>
            </w:r>
          </w:p>
        </w:tc>
        <w:tc>
          <w:tcPr>
            <w:tcW w:type="dxa" w:w="1506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Clases</w:t>
            </w:r>
          </w:p>
        </w:tc>
        <w:tc>
          <w:tcPr>
            <w:tcW w:type="dxa" w:w="1506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Archivos</w:t>
            </w:r>
          </w:p>
        </w:tc>
        <w:tc>
          <w:tcPr>
            <w:tcW w:type="dxa" w:w="1506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Clases nuevas</w:t>
            </w:r>
          </w:p>
        </w:tc>
        <w:tc>
          <w:tcPr>
            <w:tcW w:type="dxa" w:w="1506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Archivos nuevos</w:t>
            </w:r>
          </w:p>
        </w:tc>
        <w:tc>
          <w:tcPr>
            <w:tcW w:type="dxa" w:w="1506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Regresiones</w:t>
            </w:r>
          </w:p>
        </w:tc>
        <w:tc>
          <w:tcPr>
            <w:tcW w:type="dxa" w:w="1506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N=longitud</w:t>
            </w:r>
          </w:p>
        </w:tc>
      </w:tr>
      <w:tr>
        <w:tc>
          <w:tcPr>
            <w:tcW w:type="dxa" w:w="1506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SC-1</w:t>
            </w:r>
          </w:p>
        </w:tc>
        <w:tc>
          <w:tcPr>
            <w:tcW w:type="dxa" w:w="1506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506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1506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</w:t>
            </w:r>
          </w:p>
        </w:tc>
        <w:tc>
          <w:tcPr>
            <w:tcW w:type="dxa" w:w="1506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</w:t>
            </w:r>
          </w:p>
        </w:tc>
        <w:tc>
          <w:tcPr>
            <w:tcW w:type="dxa" w:w="1506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506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OK</w:t>
            </w:r>
          </w:p>
        </w:tc>
      </w:tr>
      <w:tr>
        <w:tc>
          <w:tcPr>
            <w:tcW w:type="dxa" w:w="1506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SC-2</w:t>
            </w:r>
          </w:p>
        </w:tc>
        <w:tc>
          <w:tcPr>
            <w:tcW w:type="dxa" w:w="1506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506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506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</w:t>
            </w:r>
          </w:p>
        </w:tc>
        <w:tc>
          <w:tcPr>
            <w:tcW w:type="dxa" w:w="1506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</w:t>
            </w:r>
          </w:p>
        </w:tc>
        <w:tc>
          <w:tcPr>
            <w:tcW w:type="dxa" w:w="1506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1506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OK</w:t>
            </w:r>
          </w:p>
        </w:tc>
      </w:tr>
      <w:tr>
        <w:tc>
          <w:tcPr>
            <w:tcW w:type="dxa" w:w="1506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SC-3</w:t>
            </w:r>
          </w:p>
        </w:tc>
        <w:tc>
          <w:tcPr>
            <w:tcW w:type="dxa" w:w="1506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506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1506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506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506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506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OK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Consistencia aritmética interna: OK. La suficiencia semántica fue cuestionada por revisión adversarial y las objeciones aceptadas/rechazadas quedaron en §2.7.</w:t>
      </w:r>
    </w:p>
    <w:p>
      <w:pPr>
        <w:pStyle w:val="ListBullet"/>
        <w:spacing w:after="40"/>
      </w:pPr>
      <w:r>
        <w:t>Archivos y símbolos citados comprobados en el checkout.</w:t>
      </w:r>
    </w:p>
    <w:p>
      <w:pPr>
        <w:pStyle w:val="ListBullet"/>
        <w:spacing w:after="40"/>
      </w:pPr>
      <w:r>
        <w:t>Ningún archivo nuevo fue contado como existente.</w:t>
      </w:r>
    </w:p>
    <w:p>
      <w:pPr>
        <w:pStyle w:val="ListBullet"/>
        <w:spacing w:after="40"/>
      </w:pPr>
      <w:r>
        <w:t>Ningún elemento de regresión fue sumado a must-modify.</w:t>
      </w:r>
    </w:p>
    <w:p>
      <w:pPr>
        <w:pStyle w:val="ListBullet"/>
        <w:spacing w:after="40"/>
      </w:pPr>
      <w:r>
        <w:t>Views cuentan como archivos, no clases.</w:t>
      </w:r>
    </w:p>
    <w:p>
      <w:pPr>
        <w:pStyle w:val="ListBullet"/>
        <w:spacing w:after="40"/>
      </w:pPr>
      <w:r>
        <w:t>No se incluyó TO-BE ni implementación.</w:t>
      </w:r>
    </w:p>
    <w:p>
      <w:pPr>
        <w:pStyle w:val="Heading1"/>
      </w:pPr>
      <w:r>
        <w:t>Anexo B. Incertidumbre residual</w:t>
      </w:r>
    </w:p>
    <w:p>
      <w:pPr>
        <w:pStyle w:val="ListBullet"/>
        <w:spacing w:after="40"/>
      </w:pPr>
      <w:r>
        <w:t>Cantidad/unidad, inventario y sacrificio ampliarían SC-1.</w:t>
      </w:r>
    </w:p>
    <w:p>
      <w:pPr>
        <w:pStyle w:val="ListBullet"/>
        <w:spacing w:after="40"/>
      </w:pPr>
      <w:r>
        <w:t>Proveedor/protocolo, tiempo real, mapas o historial ampliarían SC-2.</w:t>
      </w:r>
    </w:p>
    <w:p>
      <w:pPr>
        <w:pStyle w:val="ListBullet"/>
        <w:spacing w:after="40"/>
      </w:pPr>
      <w:r>
        <w:t>Veterinario, diagnóstico, tratamiento o adjuntos ampliarían SC-3.</w:t>
      </w:r>
    </w:p>
    <w:p>
      <w:pPr>
        <w:pStyle w:val="ListBullet"/>
        <w:spacing w:after="40"/>
      </w:pPr>
      <w:r>
        <w:t>No hay suite de tests y la DLL consumida puede divergir de la fuente net472.</w:t>
      </w:r>
    </w:p>
    <w:p>
      <w:pPr>
        <w:pStyle w:val="ListBullet"/>
        <w:spacing w:after="40"/>
      </w:pPr>
      <w:r>
        <w:t>Los datos versionados prueban formatos, no todos los estados ni concurrencia.</w:t>
      </w:r>
    </w:p>
    <w:sectPr w:rsidR="00FC693F" w:rsidRPr="0006063C" w:rsidSect="00034616">
      <w:footerReference w:type="default" r:id="rId9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Fase 2 — Hacienda AS-IS | ce504846 | 08-08-2026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