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rFonts w:ascii="微软雅黑" w:hAnsi="微软雅黑" w:eastAsia="微软雅黑" w:cs="微软雅黑"/>
          <w:sz w:val="36"/>
          <w:szCs w:val="36"/>
        </w:rPr>
      </w:pPr>
      <w:r>
        <w:rPr>
          <w:rFonts w:hint="eastAsia" w:ascii="微软雅黑" w:hAnsi="微软雅黑" w:eastAsia="微软雅黑" w:cs="微软雅黑"/>
          <w:sz w:val="36"/>
          <w:szCs w:val="36"/>
        </w:rPr>
        <w:t xml:space="preserve">实 验 报 告 </w:t>
      </w:r>
      <w:r>
        <w:rPr>
          <w:rFonts w:hint="default" w:ascii="微软雅黑" w:hAnsi="微软雅黑" w:eastAsia="微软雅黑" w:cs="微软雅黑"/>
          <w:sz w:val="36"/>
          <w:szCs w:val="36"/>
        </w:rPr>
        <w:t>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1"/>
        <w:gridCol w:w="2000"/>
        <w:gridCol w:w="1062"/>
        <w:gridCol w:w="1504"/>
        <w:gridCol w:w="26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98" w:hRule="atLeast"/>
        </w:trPr>
        <w:tc>
          <w:tcPr>
            <w:tcW w:w="1071" w:type="dxa"/>
            <w:tcBorders>
              <w:left w:val="nil"/>
            </w:tcBorders>
            <w:vAlign w:val="center"/>
          </w:tcPr>
          <w:p>
            <w:pPr>
              <w:snapToGrid w:val="0"/>
              <w:ind w:left="103" w:hanging="103" w:hangingChars="49"/>
              <w:jc w:val="center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课  程</w:t>
            </w:r>
          </w:p>
        </w:tc>
        <w:tc>
          <w:tcPr>
            <w:tcW w:w="2000" w:type="dxa"/>
            <w:tcBorders>
              <w:bottom w:val="single" w:color="auto" w:sz="4" w:space="0"/>
            </w:tcBorders>
            <w:vAlign w:val="center"/>
          </w:tcPr>
          <w:p>
            <w:pPr>
              <w:snapToGrid w:val="0"/>
              <w:rPr>
                <w:rFonts w:ascii="微软雅黑" w:hAnsi="微软雅黑" w:eastAsia="微软雅黑"/>
                <w:bCs/>
                <w:szCs w:val="21"/>
              </w:rPr>
            </w:pPr>
            <w:r>
              <w:rPr>
                <w:rFonts w:hint="default" w:ascii="微软雅黑" w:hAnsi="微软雅黑" w:eastAsia="微软雅黑"/>
                <w:bCs/>
                <w:szCs w:val="21"/>
              </w:rPr>
              <w:t>网络攻击与防御</w:t>
            </w:r>
          </w:p>
        </w:tc>
        <w:tc>
          <w:tcPr>
            <w:tcW w:w="1062" w:type="dxa"/>
            <w:tcBorders>
              <w:bottom w:val="single" w:color="auto" w:sz="4" w:space="0"/>
            </w:tcBorders>
            <w:vAlign w:val="center"/>
          </w:tcPr>
          <w:p>
            <w:pPr>
              <w:snapToGrid w:val="0"/>
              <w:jc w:val="center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实验项目</w:t>
            </w:r>
          </w:p>
        </w:tc>
        <w:tc>
          <w:tcPr>
            <w:tcW w:w="4134" w:type="dxa"/>
            <w:gridSpan w:val="2"/>
            <w:tcBorders>
              <w:bottom w:val="single" w:color="auto" w:sz="4" w:space="0"/>
              <w:right w:val="nil"/>
            </w:tcBorders>
            <w:vAlign w:val="center"/>
          </w:tcPr>
          <w:p>
            <w:pPr>
              <w:snapToGrid w:val="0"/>
              <w:jc w:val="both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 xml:space="preserve">        攻防综合实验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7" w:hRule="atLeast"/>
        </w:trPr>
        <w:tc>
          <w:tcPr>
            <w:tcW w:w="1071" w:type="dxa"/>
            <w:tcBorders>
              <w:left w:val="nil"/>
            </w:tcBorders>
            <w:vAlign w:val="center"/>
          </w:tcPr>
          <w:p>
            <w:pPr>
              <w:snapToGrid w:val="0"/>
              <w:jc w:val="center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专业班级</w:t>
            </w:r>
          </w:p>
        </w:tc>
        <w:tc>
          <w:tcPr>
            <w:tcW w:w="3062" w:type="dxa"/>
            <w:gridSpan w:val="2"/>
            <w:tcBorders>
              <w:right w:val="nil"/>
            </w:tcBorders>
            <w:vAlign w:val="center"/>
          </w:tcPr>
          <w:p>
            <w:pPr>
              <w:snapToGrid w:val="0"/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网络空间安全</w:t>
            </w:r>
          </w:p>
        </w:tc>
        <w:tc>
          <w:tcPr>
            <w:tcW w:w="1504" w:type="dxa"/>
            <w:tcBorders>
              <w:right w:val="nil"/>
            </w:tcBorders>
            <w:vAlign w:val="center"/>
          </w:tcPr>
          <w:p>
            <w:pPr>
              <w:snapToGrid w:val="0"/>
              <w:jc w:val="center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实验日期</w:t>
            </w:r>
          </w:p>
        </w:tc>
        <w:tc>
          <w:tcPr>
            <w:tcW w:w="2630" w:type="dxa"/>
            <w:tcBorders>
              <w:right w:val="nil"/>
            </w:tcBorders>
            <w:vAlign w:val="center"/>
          </w:tcPr>
          <w:p>
            <w:pPr>
              <w:snapToGrid w:val="0"/>
              <w:rPr>
                <w:rFonts w:hint="default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3/31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1" w:hRule="atLeast"/>
        </w:trPr>
        <w:tc>
          <w:tcPr>
            <w:tcW w:w="1071" w:type="dxa"/>
            <w:tcBorders>
              <w:left w:val="nil"/>
            </w:tcBorders>
            <w:vAlign w:val="center"/>
          </w:tcPr>
          <w:p>
            <w:pPr>
              <w:snapToGrid w:val="0"/>
              <w:jc w:val="center"/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学  号</w:t>
            </w:r>
          </w:p>
        </w:tc>
        <w:tc>
          <w:tcPr>
            <w:tcW w:w="3062" w:type="dxa"/>
            <w:gridSpan w:val="2"/>
            <w:vAlign w:val="center"/>
          </w:tcPr>
          <w:p>
            <w:pPr>
              <w:snapToGrid w:val="0"/>
              <w:jc w:val="center"/>
              <w:rPr>
                <w:rFonts w:hint="default" w:ascii="微软雅黑" w:hAnsi="微软雅黑" w:eastAsia="微软雅黑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  <w:lang w:val="en-US" w:eastAsia="zh-CN"/>
              </w:rPr>
              <w:t>201831082313</w:t>
            </w:r>
          </w:p>
        </w:tc>
        <w:tc>
          <w:tcPr>
            <w:tcW w:w="1504" w:type="dxa"/>
            <w:vAlign w:val="center"/>
          </w:tcPr>
          <w:p>
            <w:pPr>
              <w:snapToGrid w:val="0"/>
              <w:jc w:val="center"/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姓  名</w:t>
            </w:r>
          </w:p>
        </w:tc>
        <w:tc>
          <w:tcPr>
            <w:tcW w:w="2630" w:type="dxa"/>
            <w:tcBorders>
              <w:right w:val="nil"/>
            </w:tcBorders>
            <w:vAlign w:val="center"/>
          </w:tcPr>
          <w:p>
            <w:pPr>
              <w:snapToGrid w:val="0"/>
              <w:rPr>
                <w:rFonts w:hint="default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牟垠川</w:t>
            </w:r>
          </w:p>
        </w:tc>
      </w:tr>
    </w:tbl>
    <w:p>
      <w:pPr>
        <w:widowControl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提醒：实验报告撰写完毕后</w:t>
      </w:r>
      <w:r>
        <w:rPr>
          <w:rFonts w:hint="default" w:ascii="宋体" w:hAnsi="宋体"/>
          <w:sz w:val="24"/>
          <w:szCs w:val="24"/>
        </w:rPr>
        <w:t>进行保存，</w:t>
      </w:r>
      <w:r>
        <w:rPr>
          <w:rFonts w:hint="eastAsia" w:ascii="宋体" w:hAnsi="宋体"/>
          <w:sz w:val="24"/>
          <w:szCs w:val="24"/>
        </w:rPr>
        <w:t>取名为类似</w:t>
      </w:r>
      <w:r>
        <w:rPr>
          <w:rFonts w:hint="eastAsia" w:ascii="宋体" w:hAnsi="宋体"/>
          <w:b/>
          <w:bCs/>
          <w:color w:val="0000FF"/>
          <w:sz w:val="24"/>
          <w:szCs w:val="24"/>
        </w:rPr>
        <w:t>201831025678</w:t>
      </w:r>
      <w:r>
        <w:rPr>
          <w:rFonts w:hint="default" w:ascii="宋体" w:hAnsi="宋体"/>
          <w:b/>
          <w:bCs/>
          <w:color w:val="0000FF"/>
          <w:sz w:val="24"/>
          <w:szCs w:val="24"/>
        </w:rPr>
        <w:t>_</w:t>
      </w:r>
      <w:r>
        <w:rPr>
          <w:rFonts w:hint="eastAsia" w:ascii="宋体" w:hAnsi="宋体"/>
          <w:b/>
          <w:bCs/>
          <w:color w:val="0000FF"/>
          <w:sz w:val="24"/>
          <w:szCs w:val="24"/>
        </w:rPr>
        <w:t>张三_</w:t>
      </w:r>
      <w:r>
        <w:rPr>
          <w:rFonts w:hint="default" w:ascii="宋体" w:hAnsi="宋体"/>
          <w:b/>
          <w:bCs/>
          <w:color w:val="0000FF"/>
          <w:sz w:val="24"/>
          <w:szCs w:val="24"/>
        </w:rPr>
        <w:t>网络攻防</w:t>
      </w:r>
      <w:r>
        <w:rPr>
          <w:rFonts w:hint="eastAsia" w:ascii="宋体" w:hAnsi="宋体"/>
          <w:b/>
          <w:bCs/>
          <w:color w:val="0000FF"/>
          <w:sz w:val="24"/>
          <w:szCs w:val="24"/>
        </w:rPr>
        <w:t>实验</w:t>
      </w:r>
      <w:r>
        <w:rPr>
          <w:rFonts w:hint="default" w:ascii="宋体" w:hAnsi="宋体"/>
          <w:b/>
          <w:bCs/>
          <w:color w:val="0000FF"/>
          <w:sz w:val="24"/>
          <w:szCs w:val="24"/>
        </w:rPr>
        <w:t>3</w:t>
      </w:r>
      <w:r>
        <w:rPr>
          <w:rFonts w:hint="eastAsia" w:ascii="宋体" w:hAnsi="宋体"/>
          <w:b/>
          <w:bCs/>
          <w:sz w:val="24"/>
          <w:szCs w:val="24"/>
        </w:rPr>
        <w:t>.docx</w:t>
      </w:r>
      <w:r>
        <w:rPr>
          <w:rFonts w:hint="default" w:ascii="宋体" w:hAnsi="宋体"/>
          <w:sz w:val="24"/>
          <w:szCs w:val="24"/>
        </w:rPr>
        <w:t>，并上传到超星系统课程作业“第二次实验报告”。</w:t>
      </w:r>
    </w:p>
    <w:p>
      <w:pPr>
        <w:spacing w:line="500" w:lineRule="exact"/>
        <w:ind w:firstLine="210" w:firstLineChars="100"/>
        <w:rPr>
          <w:rFonts w:ascii="宋体" w:hAnsi="宋体"/>
          <w:szCs w:val="21"/>
        </w:rPr>
      </w:pPr>
    </w:p>
    <w:p>
      <w:pPr>
        <w:widowControl/>
        <w:spacing w:line="360" w:lineRule="auto"/>
        <w:ind w:firstLine="420" w:firstLineChars="0"/>
        <w:rPr>
          <w:rFonts w:hint="default" w:ascii="宋体" w:hAnsi="宋体"/>
          <w:sz w:val="24"/>
          <w:szCs w:val="24"/>
        </w:rPr>
      </w:pPr>
      <w:r>
        <w:rPr>
          <w:rFonts w:hint="default" w:ascii="宋体" w:hAnsi="宋体"/>
          <w:sz w:val="24"/>
          <w:szCs w:val="24"/>
        </w:rPr>
        <w:t>本次实验所使用到的主要软件包括：Wireshark, Suricata, 虚拟机等，。</w:t>
      </w:r>
    </w:p>
    <w:p>
      <w:pPr>
        <w:widowControl/>
        <w:spacing w:line="360" w:lineRule="auto"/>
        <w:ind w:firstLine="420" w:firstLineChars="0"/>
        <w:rPr>
          <w:rFonts w:hint="default" w:ascii="宋体" w:hAnsi="宋体"/>
          <w:b/>
          <w:bCs/>
          <w:sz w:val="24"/>
          <w:szCs w:val="24"/>
        </w:rPr>
      </w:pPr>
      <w:r>
        <w:rPr>
          <w:rFonts w:hint="default" w:ascii="宋体" w:hAnsi="宋体"/>
          <w:b/>
          <w:bCs/>
          <w:sz w:val="24"/>
          <w:szCs w:val="24"/>
        </w:rPr>
        <w:t>每个题目给出主要操作步骤、截图和分析。</w:t>
      </w:r>
    </w:p>
    <w:p>
      <w:pPr>
        <w:spacing w:line="500" w:lineRule="exact"/>
        <w:ind w:firstLine="210" w:firstLineChars="100"/>
        <w:rPr>
          <w:rFonts w:ascii="宋体" w:hAnsi="宋体"/>
          <w:szCs w:val="21"/>
        </w:rPr>
      </w:pPr>
    </w:p>
    <w:p>
      <w:pPr>
        <w:widowControl/>
        <w:spacing w:line="360" w:lineRule="auto"/>
        <w:rPr>
          <w:rFonts w:hint="eastAsia" w:ascii="宋体" w:hAnsi="宋体"/>
          <w:b/>
          <w:color w:val="FF0000"/>
          <w:sz w:val="28"/>
          <w:szCs w:val="28"/>
        </w:rPr>
      </w:pPr>
    </w:p>
    <w:p>
      <w:pPr>
        <w:widowControl/>
        <w:spacing w:line="360" w:lineRule="auto"/>
        <w:rPr>
          <w:rFonts w:hint="eastAsia" w:ascii="宋体" w:hAnsi="宋体"/>
          <w:b/>
          <w:color w:val="FF0000"/>
          <w:sz w:val="28"/>
          <w:szCs w:val="28"/>
        </w:rPr>
      </w:pPr>
      <w:r>
        <w:rPr>
          <w:rFonts w:hint="eastAsia" w:ascii="宋体" w:hAnsi="宋体"/>
          <w:b/>
          <w:color w:val="FF0000"/>
          <w:sz w:val="28"/>
          <w:szCs w:val="28"/>
        </w:rPr>
        <w:br w:type="page"/>
      </w:r>
    </w:p>
    <w:p>
      <w:pPr>
        <w:widowControl/>
        <w:spacing w:line="360" w:lineRule="auto"/>
        <w:jc w:val="center"/>
        <w:rPr>
          <w:rFonts w:hint="eastAsia" w:ascii="宋体" w:hAnsi="宋体"/>
          <w:b/>
          <w:color w:val="FF0000"/>
          <w:sz w:val="28"/>
          <w:szCs w:val="28"/>
        </w:rPr>
      </w:pPr>
      <w:r>
        <w:rPr>
          <w:rFonts w:hint="eastAsia" w:ascii="宋体" w:hAnsi="宋体"/>
          <w:b/>
          <w:color w:val="FF0000"/>
          <w:sz w:val="28"/>
          <w:szCs w:val="28"/>
        </w:rPr>
        <w:t>实验报告正文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3"/>
        <w:gridCol w:w="1830"/>
        <w:gridCol w:w="1628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653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</w:rPr>
            </w:pPr>
          </w:p>
        </w:tc>
        <w:tc>
          <w:tcPr>
            <w:tcW w:w="1830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题号</w:t>
            </w:r>
          </w:p>
        </w:tc>
        <w:tc>
          <w:tcPr>
            <w:tcW w:w="1628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分数</w:t>
            </w:r>
          </w:p>
        </w:tc>
        <w:tc>
          <w:tcPr>
            <w:tcW w:w="1704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自评分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653" w:type="dxa"/>
            <w:vMerge w:val="restart"/>
            <w:vAlign w:val="top"/>
          </w:tcPr>
          <w:p>
            <w:pPr>
              <w:widowControl/>
              <w:spacing w:line="360" w:lineRule="auto"/>
              <w:jc w:val="both"/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分数自评</w:t>
            </w:r>
          </w:p>
        </w:tc>
        <w:tc>
          <w:tcPr>
            <w:tcW w:w="1830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1</w:t>
            </w:r>
          </w:p>
        </w:tc>
        <w:tc>
          <w:tcPr>
            <w:tcW w:w="1628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30</w:t>
            </w:r>
          </w:p>
        </w:tc>
        <w:tc>
          <w:tcPr>
            <w:tcW w:w="1704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 w:eastAsia="宋体"/>
                <w:b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" w:hRule="atLeast"/>
          <w:jc w:val="center"/>
        </w:trPr>
        <w:tc>
          <w:tcPr>
            <w:tcW w:w="1653" w:type="dxa"/>
            <w:vMerge w:val="continue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</w:pPr>
          </w:p>
        </w:tc>
        <w:tc>
          <w:tcPr>
            <w:tcW w:w="1830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2</w:t>
            </w:r>
          </w:p>
        </w:tc>
        <w:tc>
          <w:tcPr>
            <w:tcW w:w="1628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20</w:t>
            </w:r>
          </w:p>
        </w:tc>
        <w:tc>
          <w:tcPr>
            <w:tcW w:w="1704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 w:eastAsia="宋体"/>
                <w:b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653" w:type="dxa"/>
            <w:vMerge w:val="continue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</w:pPr>
          </w:p>
        </w:tc>
        <w:tc>
          <w:tcPr>
            <w:tcW w:w="1830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3</w:t>
            </w:r>
          </w:p>
        </w:tc>
        <w:tc>
          <w:tcPr>
            <w:tcW w:w="1628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20</w:t>
            </w:r>
          </w:p>
        </w:tc>
        <w:tc>
          <w:tcPr>
            <w:tcW w:w="1704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 w:eastAsia="宋体"/>
                <w:b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" w:hRule="atLeast"/>
          <w:jc w:val="center"/>
        </w:trPr>
        <w:tc>
          <w:tcPr>
            <w:tcW w:w="1653" w:type="dxa"/>
            <w:vMerge w:val="continue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</w:pPr>
          </w:p>
        </w:tc>
        <w:tc>
          <w:tcPr>
            <w:tcW w:w="1830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4</w:t>
            </w:r>
          </w:p>
        </w:tc>
        <w:tc>
          <w:tcPr>
            <w:tcW w:w="1628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20</w:t>
            </w:r>
          </w:p>
        </w:tc>
        <w:tc>
          <w:tcPr>
            <w:tcW w:w="1704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 w:eastAsia="宋体"/>
                <w:b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653" w:type="dxa"/>
            <w:vMerge w:val="continue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</w:pPr>
          </w:p>
        </w:tc>
        <w:tc>
          <w:tcPr>
            <w:tcW w:w="1830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5(实验报告编写)</w:t>
            </w:r>
          </w:p>
        </w:tc>
        <w:tc>
          <w:tcPr>
            <w:tcW w:w="1628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10</w:t>
            </w:r>
          </w:p>
        </w:tc>
        <w:tc>
          <w:tcPr>
            <w:tcW w:w="1704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 w:eastAsia="宋体"/>
                <w:b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" w:hRule="atLeast"/>
          <w:jc w:val="center"/>
        </w:trPr>
        <w:tc>
          <w:tcPr>
            <w:tcW w:w="1653" w:type="dxa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/>
                <w:b/>
                <w:color w:val="auto"/>
                <w:sz w:val="21"/>
                <w:szCs w:val="21"/>
                <w:vertAlign w:val="baseline"/>
              </w:rPr>
              <w:t>自评总得分</w:t>
            </w:r>
          </w:p>
        </w:tc>
        <w:tc>
          <w:tcPr>
            <w:tcW w:w="5162" w:type="dxa"/>
            <w:gridSpan w:val="3"/>
            <w:vAlign w:val="top"/>
          </w:tcPr>
          <w:p>
            <w:pPr>
              <w:widowControl/>
              <w:spacing w:line="360" w:lineRule="auto"/>
              <w:jc w:val="both"/>
              <w:rPr>
                <w:rFonts w:hint="default" w:ascii="宋体" w:hAnsi="宋体" w:eastAsia="宋体"/>
                <w:b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</w:tr>
    </w:tbl>
    <w:p>
      <w:pPr>
        <w:widowControl/>
        <w:spacing w:line="360" w:lineRule="auto"/>
        <w:jc w:val="both"/>
        <w:rPr>
          <w:rFonts w:hint="eastAsia" w:ascii="宋体" w:hAnsi="宋体"/>
          <w:b/>
          <w:color w:val="FF0000"/>
          <w:sz w:val="28"/>
          <w:szCs w:val="28"/>
        </w:rPr>
      </w:pPr>
    </w:p>
    <w:p>
      <w:pPr>
        <w:numPr>
          <w:ilvl w:val="0"/>
          <w:numId w:val="1"/>
        </w:numPr>
        <w:spacing w:line="500" w:lineRule="exact"/>
        <w:rPr>
          <w:rFonts w:ascii="宋体" w:hAnsi="宋体"/>
          <w:b/>
          <w:bCs/>
          <w:color w:val="auto"/>
          <w:szCs w:val="21"/>
        </w:rPr>
      </w:pPr>
      <w:r>
        <w:rPr>
          <w:rFonts w:ascii="宋体" w:hAnsi="宋体"/>
          <w:b/>
          <w:bCs/>
          <w:color w:val="auto"/>
          <w:szCs w:val="21"/>
        </w:rPr>
        <w:t>使用流量分析技术分析真实恶意代码(30分)</w:t>
      </w:r>
    </w:p>
    <w:p>
      <w:pPr>
        <w:numPr>
          <w:ilvl w:val="0"/>
          <w:numId w:val="0"/>
        </w:numPr>
        <w:spacing w:line="500" w:lineRule="exact"/>
        <w:rPr>
          <w:rFonts w:ascii="宋体" w:hAnsi="宋体"/>
          <w:color w:val="auto"/>
          <w:szCs w:val="21"/>
        </w:rPr>
      </w:pPr>
      <w:r>
        <w:rPr>
          <w:rFonts w:ascii="宋体" w:hAnsi="宋体"/>
          <w:color w:val="auto"/>
          <w:szCs w:val="21"/>
        </w:rPr>
        <w:t xml:space="preserve">  使用Wireshark对pcap文件进行分析，结合安全告警提示，回答以下问题：</w:t>
      </w:r>
    </w:p>
    <w:p>
      <w:pPr>
        <w:numPr>
          <w:ilvl w:val="0"/>
          <w:numId w:val="0"/>
        </w:numPr>
        <w:spacing w:line="500" w:lineRule="exact"/>
        <w:rPr>
          <w:rFonts w:ascii="宋体" w:hAnsi="宋体"/>
          <w:color w:val="auto"/>
          <w:szCs w:val="21"/>
        </w:rPr>
      </w:pPr>
      <w:r>
        <w:rPr>
          <w:rFonts w:ascii="宋体" w:hAnsi="宋体"/>
          <w:color w:val="auto"/>
          <w:szCs w:val="21"/>
        </w:rPr>
        <w:t xml:space="preserve">  1) 两台Windows操作系统的IP和主机名是什么？(提示：结合netbios协议信息)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 w:ascii="宋体" w:hAnsi="宋体"/>
          <w:color w:val="auto"/>
          <w:szCs w:val="21"/>
          <w:lang w:val="en-US" w:eastAsia="zh-CN"/>
        </w:rPr>
      </w:pPr>
      <w:r>
        <w:rPr>
          <w:rFonts w:hint="eastAsia" w:ascii="宋体" w:hAnsi="宋体"/>
          <w:color w:val="auto"/>
          <w:szCs w:val="21"/>
        </w:rPr>
        <w:t>DESKTOP-GRIONXA&lt;20&gt;</w:t>
      </w:r>
      <w:r>
        <w:rPr>
          <w:rFonts w:hint="eastAsia" w:ascii="宋体" w:hAnsi="宋体"/>
          <w:color w:val="auto"/>
          <w:szCs w:val="21"/>
          <w:lang w:val="en-US" w:eastAsia="zh-CN"/>
        </w:rPr>
        <w:t xml:space="preserve"> 10.0.0.149</w:t>
      </w:r>
      <w:r>
        <w:rPr>
          <w:rFonts w:hint="eastAsia" w:ascii="宋体" w:hAnsi="宋体"/>
          <w:color w:val="auto"/>
          <w:szCs w:val="21"/>
          <w:lang w:val="en-US" w:eastAsia="zh-CN"/>
        </w:rPr>
        <w:br w:type="textWrapping"/>
      </w:r>
      <w:r>
        <w:rPr>
          <w:rFonts w:hint="eastAsia" w:ascii="宋体" w:hAnsi="宋体"/>
          <w:color w:val="auto"/>
          <w:szCs w:val="21"/>
          <w:lang w:val="en-US" w:eastAsia="zh-CN"/>
        </w:rPr>
        <w:t>DESKTOP-C10SKPY&lt;20&gt;10.0.0.167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宋体" w:hAnsi="宋体"/>
          <w:color w:val="auto"/>
          <w:szCs w:val="21"/>
          <w:lang w:val="en-US" w:eastAsia="zh-CN"/>
        </w:rPr>
      </w:pPr>
      <w:r>
        <w:rPr>
          <w:rFonts w:hint="eastAsia" w:ascii="宋体" w:hAnsi="宋体"/>
          <w:color w:val="auto"/>
          <w:szCs w:val="21"/>
          <w:lang w:val="en-US" w:eastAsia="zh-CN"/>
        </w:rPr>
        <w:t>直接过滤nbns在info字段查看</w:t>
      </w:r>
      <w:r>
        <w:rPr>
          <w:rFonts w:hint="eastAsia" w:ascii="宋体" w:hAnsi="宋体"/>
          <w:color w:val="auto"/>
          <w:szCs w:val="21"/>
          <w:lang w:val="en-US" w:eastAsia="zh-CN"/>
        </w:rPr>
        <w:br w:type="textWrapping"/>
      </w:r>
      <w:r>
        <w:drawing>
          <wp:inline distT="0" distB="0" distL="114300" distR="114300">
            <wp:extent cx="5270500" cy="1486535"/>
            <wp:effectExtent l="0" t="0" r="6350" b="18415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宋体" w:hAnsi="宋体"/>
          <w:color w:val="auto"/>
          <w:szCs w:val="21"/>
          <w:lang w:val="en-US" w:eastAsia="zh-CN"/>
        </w:rPr>
      </w:pPr>
      <w:r>
        <w:drawing>
          <wp:inline distT="0" distB="0" distL="114300" distR="114300">
            <wp:extent cx="5268595" cy="1176655"/>
            <wp:effectExtent l="0" t="0" r="8255" b="4445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宋体" w:hAnsi="宋体"/>
          <w:color w:val="auto"/>
          <w:szCs w:val="21"/>
        </w:rPr>
      </w:pPr>
      <w:r>
        <w:rPr>
          <w:rFonts w:ascii="宋体" w:hAnsi="宋体"/>
          <w:color w:val="auto"/>
          <w:szCs w:val="21"/>
        </w:rPr>
        <w:t xml:space="preserve">  2) 哪台Windows主机被恶意代码感染？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1.根据告警信息可以判断指导 在10.0.0.167 有一个恶意文件传入,可以判断其被恶意感染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055" cy="1264285"/>
            <wp:effectExtent l="0" t="0" r="10795" b="12065"/>
            <wp:docPr id="7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0" w:firstLineChars="0"/>
        <w:textAlignment w:val="auto"/>
        <w:rPr>
          <w:rFonts w:hint="eastAsia" w:ascii="宋体" w:hAnsi="宋体"/>
          <w:color w:val="auto"/>
          <w:szCs w:val="21"/>
          <w:lang w:val="en-US" w:eastAsia="zh-CN"/>
        </w:rPr>
      </w:pPr>
      <w:r>
        <w:rPr>
          <w:rFonts w:hint="eastAsia" w:ascii="宋体" w:hAnsi="宋体"/>
          <w:color w:val="auto"/>
          <w:szCs w:val="21"/>
          <w:lang w:val="en-US" w:eastAsia="zh-CN"/>
        </w:rPr>
        <w:t>在wiresahek中过滤找到这个ip与主机的交互信息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Chars="0"/>
        <w:textAlignment w:val="auto"/>
        <w:rPr>
          <w:rFonts w:hint="default" w:ascii="宋体" w:hAnsi="宋体" w:eastAsia="宋体"/>
          <w:color w:val="auto"/>
          <w:szCs w:val="21"/>
          <w:lang w:val="en-US" w:eastAsia="zh-CN"/>
        </w:rPr>
      </w:pPr>
      <w:r>
        <w:drawing>
          <wp:inline distT="0" distB="0" distL="114300" distR="114300">
            <wp:extent cx="5266055" cy="2054225"/>
            <wp:effectExtent l="0" t="0" r="10795" b="3175"/>
            <wp:docPr id="8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auto"/>
          <w:szCs w:val="21"/>
          <w:lang w:val="en-US" w:eastAsia="zh-CN"/>
        </w:rPr>
        <w:br w:type="textWrapping"/>
      </w:r>
      <w:r>
        <w:rPr>
          <w:rFonts w:hint="eastAsia" w:ascii="宋体" w:hAnsi="宋体"/>
          <w:color w:val="auto"/>
          <w:szCs w:val="21"/>
          <w:lang w:val="en-US" w:eastAsia="zh-CN"/>
        </w:rPr>
        <w:t>3.过滤119.237.143.72与http可以找到这个主机发起请求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宋体" w:hAnsi="宋体"/>
          <w:color w:val="auto"/>
          <w:szCs w:val="21"/>
        </w:rPr>
      </w:pPr>
      <w:r>
        <w:drawing>
          <wp:inline distT="0" distB="0" distL="114300" distR="114300">
            <wp:extent cx="5265420" cy="1013460"/>
            <wp:effectExtent l="0" t="0" r="11430" b="15240"/>
            <wp:docPr id="9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Chars="0"/>
        <w:textAlignment w:val="auto"/>
        <w:rPr>
          <w:rFonts w:hint="default" w:ascii="宋体" w:hAnsi="宋体"/>
          <w:color w:val="auto"/>
          <w:szCs w:val="21"/>
          <w:lang w:val="en-US" w:eastAsia="zh-CN"/>
        </w:rPr>
      </w:pPr>
      <w:r>
        <w:rPr>
          <w:rFonts w:hint="eastAsia" w:ascii="宋体" w:hAnsi="宋体"/>
          <w:color w:val="auto"/>
          <w:szCs w:val="21"/>
          <w:lang w:val="en-US" w:eastAsia="zh-CN"/>
        </w:rPr>
        <w:t>4.导出文件</w:t>
      </w:r>
      <w:r>
        <w:rPr>
          <w:rFonts w:hint="eastAsia" w:ascii="宋体" w:hAnsi="宋体"/>
          <w:color w:val="auto"/>
          <w:szCs w:val="21"/>
          <w:lang w:val="en-US" w:eastAsia="zh-CN"/>
        </w:rPr>
        <w:br w:type="textWrapping"/>
      </w:r>
      <w:r>
        <w:rPr>
          <w:rFonts w:hint="eastAsia" w:ascii="宋体" w:hAnsi="宋体"/>
          <w:color w:val="auto"/>
          <w:szCs w:val="21"/>
          <w:lang w:val="en-US" w:eastAsia="zh-CN"/>
        </w:rPr>
        <w:t>发现导出文件为exe可执行文件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Chars="0"/>
        <w:textAlignment w:val="auto"/>
        <w:rPr>
          <w:rFonts w:hint="default" w:ascii="宋体" w:hAnsi="宋体"/>
          <w:color w:val="auto"/>
          <w:szCs w:val="21"/>
          <w:lang w:val="en-US" w:eastAsia="zh-CN"/>
        </w:rPr>
      </w:pPr>
      <w:r>
        <w:drawing>
          <wp:inline distT="0" distB="0" distL="114300" distR="114300">
            <wp:extent cx="4770120" cy="2313940"/>
            <wp:effectExtent l="0" t="0" r="11430" b="10160"/>
            <wp:docPr id="12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auto"/>
          <w:szCs w:val="21"/>
          <w:lang w:val="en-US" w:eastAsia="zh-CN"/>
        </w:rPr>
        <w:br w:type="textWrapping"/>
      </w:r>
      <w:r>
        <w:rPr>
          <w:rFonts w:hint="eastAsia" w:ascii="宋体" w:hAnsi="宋体"/>
          <w:color w:val="auto"/>
          <w:szCs w:val="21"/>
          <w:lang w:val="en-US" w:eastAsia="zh-CN"/>
        </w:rPr>
        <w:t>导出的exe</w:t>
      </w:r>
      <w:r>
        <w:rPr>
          <w:rFonts w:hint="eastAsia" w:ascii="宋体" w:hAnsi="宋体"/>
          <w:color w:val="auto"/>
          <w:szCs w:val="21"/>
          <w:lang w:val="en-US" w:eastAsia="zh-CN"/>
        </w:rPr>
        <w:br w:type="textWrapping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宋体" w:hAnsi="宋体"/>
          <w:color w:val="auto"/>
          <w:szCs w:val="21"/>
        </w:rPr>
      </w:pPr>
      <w:r>
        <w:drawing>
          <wp:inline distT="0" distB="0" distL="114300" distR="114300">
            <wp:extent cx="3487420" cy="1640840"/>
            <wp:effectExtent l="0" t="0" r="17780" b="16510"/>
            <wp:docPr id="13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auto"/>
          <w:szCs w:val="21"/>
        </w:rPr>
        <w:br w:type="textWrapping"/>
      </w:r>
      <w:r>
        <w:rPr>
          <w:rFonts w:ascii="宋体" w:hAnsi="宋体"/>
          <w:color w:val="auto"/>
          <w:szCs w:val="21"/>
        </w:rPr>
        <w:t>3) 使用VirusTotal对该恶意代码进行分析，解释分析结果。</w:t>
      </w:r>
      <w:r>
        <w:rPr>
          <w:rFonts w:ascii="宋体" w:hAnsi="宋体"/>
          <w:color w:val="auto"/>
          <w:szCs w:val="21"/>
        </w:rPr>
        <w:br w:type="textWrapping"/>
      </w:r>
      <w:r>
        <w:drawing>
          <wp:inline distT="0" distB="0" distL="114300" distR="114300">
            <wp:extent cx="5271770" cy="1561465"/>
            <wp:effectExtent l="0" t="0" r="5080" b="635"/>
            <wp:docPr id="14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宋体" w:hAnsi="宋体"/>
          <w:b/>
          <w:bCs/>
          <w:color w:val="auto"/>
          <w:szCs w:val="21"/>
        </w:rPr>
      </w:pPr>
      <w:r>
        <w:drawing>
          <wp:inline distT="0" distB="0" distL="114300" distR="114300">
            <wp:extent cx="5263515" cy="2790190"/>
            <wp:effectExtent l="0" t="0" r="13335" b="10160"/>
            <wp:docPr id="11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出现多处</w:t>
      </w:r>
      <w:r>
        <w:rPr>
          <w:rFonts w:hint="eastAsia"/>
          <w:lang w:val="en-US" w:eastAsia="zh-CN"/>
        </w:rPr>
        <w:t>Trojan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说明是妥妥的木马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</w:t>
      </w:r>
      <w:r>
        <w:rPr>
          <w:rFonts w:ascii="宋体" w:hAnsi="宋体"/>
          <w:b/>
          <w:bCs/>
          <w:color w:val="auto"/>
          <w:szCs w:val="21"/>
        </w:rPr>
        <w:t>恶意代码分析环境搭建(20分)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ascii="宋体" w:hAnsi="宋体"/>
          <w:color w:val="auto"/>
          <w:szCs w:val="21"/>
        </w:rPr>
      </w:pPr>
      <w:r>
        <w:rPr>
          <w:rFonts w:ascii="宋体" w:hAnsi="宋体"/>
          <w:color w:val="auto"/>
          <w:szCs w:val="21"/>
        </w:rPr>
        <w:t xml:space="preserve">   1) 使用虚拟机和inetsim搭建恶意代码分析环境，见参考资料；(10分)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ascii="宋体" w:hAnsi="宋体"/>
          <w:color w:val="auto"/>
          <w:szCs w:val="21"/>
        </w:rPr>
      </w:pPr>
      <w:r>
        <w:drawing>
          <wp:inline distT="0" distB="0" distL="114300" distR="114300">
            <wp:extent cx="4080510" cy="3406775"/>
            <wp:effectExtent l="0" t="0" r="15240" b="3175"/>
            <wp:docPr id="3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ascii="宋体" w:hAnsi="宋体"/>
          <w:color w:val="auto"/>
          <w:szCs w:val="21"/>
        </w:rPr>
      </w:pPr>
      <w:r>
        <w:rPr>
          <w:rFonts w:ascii="宋体" w:hAnsi="宋体"/>
          <w:color w:val="auto"/>
          <w:szCs w:val="21"/>
        </w:rPr>
        <w:t xml:space="preserve">   2) 将第1题分析得到的恶意代码在上述环境执行，inetsim产生了什么信息提示？(10分)</w: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/>
        </w:rPr>
      </w:pPr>
      <w:r>
        <w:rPr>
          <w:rFonts w:hint="eastAsia"/>
        </w:rPr>
        <w:t>$ sudo su</w: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/>
        </w:rPr>
      </w:pPr>
      <w:r>
        <w:rPr>
          <w:rFonts w:hint="eastAsia"/>
        </w:rPr>
        <w:t>$ echo "deb http://www.inetsim.org/debian/ binary/" &gt; /etc/apt/sources.list.d/inetsim.list</w: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/>
        </w:rPr>
      </w:pPr>
      <w:r>
        <w:rPr>
          <w:rFonts w:hint="eastAsia"/>
        </w:rPr>
        <w:t>$ wget -O - http://www.inetsim.org/inetsim-archive-signing-key.asc | apt-key add -</w: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/>
        </w:rPr>
      </w:pPr>
      <w:r>
        <w:rPr>
          <w:rFonts w:hint="eastAsia"/>
        </w:rPr>
        <w:t>$ apt update</w: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</w:pPr>
      <w:r>
        <w:rPr>
          <w:rFonts w:hint="eastAsia"/>
        </w:rPr>
        <w:t>$ apt install inetsim</w:t>
      </w:r>
    </w:p>
    <w:p>
      <w:pPr>
        <w:pStyle w:val="6"/>
      </w:pPr>
      <w:r>
        <w:t>添加一个host only网络环境</w:t>
      </w:r>
    </w:p>
    <w:p>
      <w:pPr>
        <w:pStyle w:val="22"/>
      </w:pPr>
      <w:r>
        <w:drawing>
          <wp:inline distT="0" distB="0" distL="114300" distR="114300">
            <wp:extent cx="4381500" cy="3698240"/>
            <wp:effectExtent l="0" t="0" r="0" b="16510"/>
            <wp:docPr id="20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</w:pPr>
    </w:p>
    <w:p>
      <w:pPr>
        <w:pStyle w:val="6"/>
      </w:pPr>
    </w:p>
    <w:p>
      <w:pPr>
        <w:pStyle w:val="6"/>
      </w:pPr>
      <w:r>
        <w:t>选择网络</w:t>
      </w:r>
    </w:p>
    <w:p>
      <w:pPr>
        <w:pStyle w:val="22"/>
      </w:pPr>
      <w:r>
        <w:drawing>
          <wp:inline distT="0" distB="0" distL="114300" distR="114300">
            <wp:extent cx="5334000" cy="3079750"/>
            <wp:effectExtent l="0" t="0" r="0" b="6350"/>
            <wp:docPr id="21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00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修改网卡</w:t>
      </w:r>
    </w:p>
    <w:p>
      <w:pPr>
        <w:pStyle w:val="22"/>
      </w:pPr>
      <w:r>
        <w:drawing>
          <wp:inline distT="0" distB="0" distL="114300" distR="114300">
            <wp:extent cx="4972050" cy="3997325"/>
            <wp:effectExtent l="0" t="0" r="0" b="3175"/>
            <wp:docPr id="22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9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</w:pPr>
    </w:p>
    <w:p>
      <w:pPr>
        <w:pStyle w:val="6"/>
      </w:pPr>
      <w:r>
        <w:t>重启一下网卡</w:t>
      </w:r>
      <w:r>
        <w:br w:type="textWrapping"/>
      </w:r>
      <w:r>
        <w:t xml:space="preserve">ifconfig eth0 down </w:t>
      </w:r>
      <w:r>
        <w:br w:type="textWrapping"/>
      </w:r>
      <w:r>
        <w:t xml:space="preserve"> ifconfig eth0 up</w:t>
      </w:r>
    </w:p>
    <w:p>
      <w:pPr>
        <w:pStyle w:val="22"/>
      </w:pPr>
      <w:r>
        <w:drawing>
          <wp:inline distT="0" distB="0" distL="114300" distR="114300">
            <wp:extent cx="5334000" cy="2068195"/>
            <wp:effectExtent l="0" t="0" r="0" b="8255"/>
            <wp:docPr id="23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6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</w:pPr>
      <w:r>
        <w:drawing>
          <wp:inline distT="0" distB="0" distL="114300" distR="114300">
            <wp:extent cx="5455920" cy="4079875"/>
            <wp:effectExtent l="0" t="0" r="11430" b="15875"/>
            <wp:docPr id="24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07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</w:pPr>
    </w:p>
    <w:p>
      <w:pPr>
        <w:pStyle w:val="22"/>
      </w:pPr>
      <w:r>
        <w:drawing>
          <wp:inline distT="0" distB="0" distL="114300" distR="114300">
            <wp:extent cx="5334000" cy="3248025"/>
            <wp:effectExtent l="0" t="0" r="0" b="9525"/>
            <wp:docPr id="25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486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</w:pPr>
    </w:p>
    <w:p>
      <w:pPr>
        <w:pStyle w:val="6"/>
      </w:pPr>
    </w:p>
    <w:p>
      <w:pPr>
        <w:pStyle w:val="22"/>
      </w:pPr>
      <w:r>
        <w:drawing>
          <wp:inline distT="0" distB="0" distL="114300" distR="114300">
            <wp:extent cx="4200525" cy="2759710"/>
            <wp:effectExtent l="0" t="0" r="9525" b="2540"/>
            <wp:docPr id="26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</w:pPr>
    </w:p>
    <w:p>
      <w:pPr>
        <w:pStyle w:val="6"/>
      </w:pPr>
      <w:r>
        <w:t>4.创建和还原快照</w:t>
      </w:r>
    </w:p>
    <w:p>
      <w:pPr>
        <w:pStyle w:val="25"/>
        <w:rPr>
          <w:b/>
          <w:bCs/>
        </w:rPr>
      </w:pPr>
      <w:r>
        <w:rPr>
          <w:rStyle w:val="26"/>
          <w:b/>
          <w:bCs/>
        </w:rPr>
        <w:t>$ mkdir analysis/test-analysis</w:t>
      </w:r>
      <w:r>
        <w:rPr>
          <w:b/>
          <w:bCs/>
        </w:rPr>
        <w:br w:type="textWrapping"/>
      </w:r>
      <w:r>
        <w:rPr>
          <w:rStyle w:val="26"/>
          <w:b/>
          <w:bCs/>
        </w:rPr>
        <w:t>$ cp /etc/inetsim/inetsim.conf analysis/test-analysis</w:t>
      </w:r>
      <w:r>
        <w:rPr>
          <w:b/>
          <w:bCs/>
        </w:rPr>
        <w:br w:type="textWrapping"/>
      </w:r>
      <w:r>
        <w:rPr>
          <w:rStyle w:val="26"/>
          <w:b/>
          <w:bCs/>
        </w:rPr>
        <w:t>$ sudo cp -r /var/lib/inetsim analysis/test-analysis/data</w:t>
      </w:r>
      <w:r>
        <w:rPr>
          <w:b/>
          <w:bCs/>
        </w:rPr>
        <w:br w:type="textWrapping"/>
      </w:r>
      <w:r>
        <w:rPr>
          <w:rStyle w:val="26"/>
          <w:b/>
          <w:bCs/>
        </w:rPr>
        <w:t>$ sudo chmod -R 777 data</w:t>
      </w:r>
      <w:r>
        <w:rPr>
          <w:b/>
          <w:bCs/>
        </w:rPr>
        <w:br w:type="textWrapping"/>
      </w:r>
      <w:r>
        <w:rPr>
          <w:rStyle w:val="26"/>
          <w:b/>
          <w:bCs/>
        </w:rPr>
        <w:t>$ cd analysis/test-analysis</w:t>
      </w:r>
    </w:p>
    <w:p>
      <w:pPr>
        <w:pStyle w:val="22"/>
      </w:pPr>
      <w:r>
        <w:drawing>
          <wp:inline distT="0" distB="0" distL="114300" distR="114300">
            <wp:extent cx="4106545" cy="3175000"/>
            <wp:effectExtent l="0" t="0" r="8255" b="6350"/>
            <wp:docPr id="27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rPr>
          <w:b/>
          <w:bCs/>
        </w:rPr>
      </w:pPr>
    </w:p>
    <w:p>
      <w:pPr>
        <w:pStyle w:val="25"/>
        <w:rPr>
          <w:b/>
          <w:bCs/>
        </w:rPr>
      </w:pPr>
      <w:r>
        <w:rPr>
          <w:rStyle w:val="26"/>
          <w:b/>
          <w:bCs/>
        </w:rPr>
        <w:t>$ sudo systemctl disable systemd-resolved.service</w:t>
      </w:r>
      <w:r>
        <w:rPr>
          <w:b/>
          <w:bCs/>
        </w:rPr>
        <w:br w:type="textWrapping"/>
      </w:r>
      <w:r>
        <w:rPr>
          <w:rStyle w:val="26"/>
          <w:b/>
          <w:bCs/>
        </w:rPr>
        <w:t>$ sudo service systemd-resolved stop</w:t>
      </w:r>
    </w:p>
    <w:p>
      <w:pPr>
        <w:pStyle w:val="22"/>
      </w:pPr>
      <w:r>
        <w:drawing>
          <wp:inline distT="0" distB="0" distL="114300" distR="114300">
            <wp:extent cx="4153535" cy="2494280"/>
            <wp:effectExtent l="0" t="0" r="18415" b="1270"/>
            <wp:docPr id="28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</w:pPr>
    </w:p>
    <w:p>
      <w:pPr>
        <w:pStyle w:val="22"/>
      </w:pPr>
      <w:r>
        <w:drawing>
          <wp:inline distT="0" distB="0" distL="114300" distR="114300">
            <wp:extent cx="4341495" cy="1579880"/>
            <wp:effectExtent l="0" t="0" r="1905" b="1270"/>
            <wp:docPr id="29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</w:pPr>
    </w:p>
    <w:p>
      <w:pPr>
        <w:pStyle w:val="6"/>
        <w:rPr>
          <w:b/>
          <w:bCs/>
        </w:rPr>
      </w:pPr>
      <w:r>
        <w:t>启动</w:t>
      </w:r>
      <w:r>
        <w:rPr>
          <w:rStyle w:val="26"/>
          <w:b/>
          <w:bCs/>
        </w:rPr>
        <w:t>sudo inetsim --data data --conf inetsim.conf</w:t>
      </w:r>
    </w:p>
    <w:p>
      <w:pPr>
        <w:pStyle w:val="22"/>
      </w:pPr>
      <w:r>
        <w:drawing>
          <wp:inline distT="0" distB="0" distL="114300" distR="114300">
            <wp:extent cx="5172075" cy="2287270"/>
            <wp:effectExtent l="0" t="0" r="9525" b="17780"/>
            <wp:docPr id="30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</w:pPr>
      <w:r>
        <w:drawing>
          <wp:inline distT="0" distB="0" distL="114300" distR="114300">
            <wp:extent cx="5334000" cy="2011680"/>
            <wp:effectExtent l="0" t="0" r="0" b="7620"/>
            <wp:docPr id="31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11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bCs/>
        </w:rPr>
      </w:pPr>
      <w:r>
        <w:t>ctrl+c结束并查看摘要报告</w:t>
      </w:r>
      <w:r>
        <w:br w:type="textWrapping"/>
      </w:r>
      <w:r>
        <w:rPr>
          <w:rStyle w:val="26"/>
          <w:b/>
          <w:bCs/>
        </w:rPr>
        <w:t>gedit /var/log/inetsim/report/report.37721.txt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</w:pPr>
      <w:r>
        <w:drawing>
          <wp:inline distT="0" distB="0" distL="114300" distR="114300">
            <wp:extent cx="4800600" cy="2919730"/>
            <wp:effectExtent l="0" t="0" r="0" b="13970"/>
            <wp:docPr id="32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点击运行</w:t>
      </w:r>
    </w:p>
    <w:p>
      <w:pPr>
        <w:pStyle w:val="22"/>
      </w:pPr>
      <w:r>
        <w:drawing>
          <wp:inline distT="0" distB="0" distL="114300" distR="114300">
            <wp:extent cx="4267200" cy="1373505"/>
            <wp:effectExtent l="0" t="0" r="0" b="17145"/>
            <wp:docPr id="34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7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</w:pPr>
      <w:r>
        <w:drawing>
          <wp:inline distT="0" distB="0" distL="114300" distR="114300">
            <wp:extent cx="4591685" cy="3524885"/>
            <wp:effectExtent l="0" t="0" r="18415" b="18415"/>
            <wp:docPr id="35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352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</w:pPr>
    </w:p>
    <w:p>
      <w:pPr>
        <w:pStyle w:val="6"/>
      </w:pPr>
      <w:r>
        <w:t>查看生成的报告</w:t>
      </w:r>
    </w:p>
    <w:p>
      <w:pPr>
        <w:pStyle w:val="22"/>
      </w:pPr>
      <w:r>
        <w:drawing>
          <wp:inline distT="0" distB="0" distL="114300" distR="114300">
            <wp:extent cx="4819650" cy="1557655"/>
            <wp:effectExtent l="0" t="0" r="0" b="4445"/>
            <wp:docPr id="36" name="Pictur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>
                      <a:picLocks noChangeAspect="true" noChangeArrowheads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ascii="宋体" w:hAnsi="宋体"/>
          <w:color w:val="auto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宋体" w:hAnsi="宋体"/>
          <w:color w:val="auto"/>
          <w:szCs w:val="21"/>
        </w:rPr>
      </w:pPr>
    </w:p>
    <w:p>
      <w:pPr>
        <w:numPr>
          <w:ilvl w:val="0"/>
          <w:numId w:val="1"/>
        </w:numPr>
        <w:spacing w:line="500" w:lineRule="exact"/>
        <w:rPr>
          <w:rFonts w:ascii="宋体" w:hAnsi="宋体"/>
          <w:b/>
          <w:bCs/>
          <w:color w:val="auto"/>
          <w:szCs w:val="21"/>
        </w:rPr>
      </w:pPr>
      <w:r>
        <w:rPr>
          <w:rFonts w:ascii="宋体" w:hAnsi="宋体"/>
          <w:b/>
          <w:bCs/>
          <w:color w:val="auto"/>
          <w:szCs w:val="21"/>
        </w:rPr>
        <w:t>Cuckoo使用(20分)</w:t>
      </w:r>
    </w:p>
    <w:p>
      <w:pPr>
        <w:numPr>
          <w:ilvl w:val="0"/>
          <w:numId w:val="2"/>
        </w:numPr>
        <w:spacing w:line="500" w:lineRule="exact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在Linux搭建cuckoo沙箱；(10分)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 w:ascii="宋体" w:hAnsi="宋体"/>
          <w:szCs w:val="21"/>
          <w:lang w:eastAsia="zh-CN"/>
        </w:rPr>
      </w:pPr>
      <w:r>
        <w:rPr>
          <w:rFonts w:hint="eastAsia" w:ascii="宋体" w:hAnsi="宋体"/>
          <w:szCs w:val="21"/>
          <w:lang w:val="en-US" w:eastAsia="zh-CN"/>
        </w:rPr>
        <w:t>1.</w:t>
      </w:r>
      <w:r>
        <w:rPr>
          <w:rFonts w:hint="eastAsia" w:ascii="宋体" w:hAnsi="宋体"/>
          <w:szCs w:val="21"/>
          <w:lang w:eastAsia="zh-CN"/>
        </w:rPr>
        <w:t>安装依赖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</w:pPr>
      <w:r>
        <w:drawing>
          <wp:inline distT="0" distB="0" distL="114300" distR="114300">
            <wp:extent cx="5268595" cy="2225675"/>
            <wp:effectExtent l="0" t="0" r="8255" b="3175"/>
            <wp:docPr id="37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2.安装mongodb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38750" cy="2181225"/>
            <wp:effectExtent l="0" t="0" r="0" b="9525"/>
            <wp:docPr id="38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3.安装python依赖与tcpdump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</w:pPr>
      <w:r>
        <w:drawing>
          <wp:inline distT="0" distB="0" distL="114300" distR="114300">
            <wp:extent cx="4962525" cy="1476375"/>
            <wp:effectExtent l="0" t="0" r="9525" b="9525"/>
            <wp:docPr id="39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</w:pPr>
      <w:r>
        <w:drawing>
          <wp:inline distT="0" distB="0" distL="114300" distR="114300">
            <wp:extent cx="5270500" cy="3540125"/>
            <wp:effectExtent l="0" t="0" r="6350" b="3175"/>
            <wp:docPr id="40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945765"/>
            <wp:effectExtent l="0" t="0" r="8890" b="6985"/>
            <wp:docPr id="41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firstLine="210" w:firstLineChars="100"/>
        <w:textAlignment w:val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使用python或手动上传第1题分析得的恶意软件，阅读分析报告，分析其</w:t>
      </w:r>
      <w:r>
        <w:rPr>
          <w:rFonts w:ascii="宋体" w:hAnsi="宋体"/>
          <w:color w:val="auto"/>
          <w:szCs w:val="21"/>
        </w:rPr>
        <w:t>在进程、注册表、网络等方面的行为，解释分析结果。</w:t>
      </w:r>
      <w:r>
        <w:rPr>
          <w:rFonts w:ascii="宋体" w:hAnsi="宋体"/>
          <w:szCs w:val="21"/>
        </w:rPr>
        <w:t>(10分)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宋体" w:hAnsi="宋体"/>
          <w:szCs w:val="21"/>
        </w:rPr>
      </w:pPr>
      <w:r>
        <w:drawing>
          <wp:inline distT="0" distB="0" distL="114300" distR="114300">
            <wp:extent cx="5267960" cy="2181225"/>
            <wp:effectExtent l="0" t="0" r="8890" b="9525"/>
            <wp:docPr id="42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  <w:lang w:eastAsia="zh-CN"/>
        </w:rPr>
        <w:t>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</w:pPr>
      <w:r>
        <w:drawing>
          <wp:inline distT="0" distB="0" distL="114300" distR="114300">
            <wp:extent cx="3845560" cy="2413000"/>
            <wp:effectExtent l="0" t="0" r="2540" b="6350"/>
            <wp:docPr id="44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</w:pPr>
      <w:r>
        <w:drawing>
          <wp:inline distT="0" distB="0" distL="114300" distR="114300">
            <wp:extent cx="2600325" cy="1343025"/>
            <wp:effectExtent l="0" t="0" r="9525" b="9525"/>
            <wp:docPr id="45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 w:ascii="宋体" w:hAnsi="宋体"/>
          <w:szCs w:val="21"/>
          <w:lang w:eastAsia="zh-CN"/>
        </w:rPr>
      </w:pPr>
      <w:r>
        <w:rPr>
          <w:rFonts w:hint="eastAsia" w:ascii="宋体" w:hAnsi="宋体"/>
          <w:szCs w:val="21"/>
          <w:lang w:eastAsia="zh-CN"/>
        </w:rPr>
        <w:t>查看分析结果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 w:ascii="宋体" w:hAnsi="宋体"/>
          <w:szCs w:val="21"/>
          <w:lang w:eastAsia="zh-CN"/>
        </w:rPr>
      </w:pPr>
      <w:r>
        <w:drawing>
          <wp:inline distT="0" distB="0" distL="114300" distR="114300">
            <wp:extent cx="3149600" cy="1826895"/>
            <wp:effectExtent l="0" t="0" r="12700" b="1905"/>
            <wp:docPr id="46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500" w:lineRule="exact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>4. Suricata使用(20分)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宋体" w:hAnsi="宋体"/>
          <w:b w:val="0"/>
          <w:bCs w:val="0"/>
          <w:szCs w:val="21"/>
        </w:rPr>
      </w:pPr>
      <w:r>
        <w:rPr>
          <w:rFonts w:ascii="宋体" w:hAnsi="宋体"/>
          <w:b w:val="0"/>
          <w:bCs w:val="0"/>
          <w:szCs w:val="21"/>
        </w:rPr>
        <w:t xml:space="preserve">  1) 在Linux使用</w:t>
      </w:r>
      <w:r>
        <w:rPr>
          <w:rFonts w:ascii="宋体" w:hAnsi="宋体"/>
          <w:b/>
          <w:bCs/>
          <w:color w:val="0000FF"/>
          <w:szCs w:val="21"/>
        </w:rPr>
        <w:t>源码</w:t>
      </w:r>
      <w:r>
        <w:rPr>
          <w:rFonts w:ascii="宋体" w:hAnsi="宋体"/>
          <w:b w:val="0"/>
          <w:bCs w:val="0"/>
          <w:szCs w:val="21"/>
        </w:rPr>
        <w:t>安装流量分析系统Suricata；(10分)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 w:ascii="宋体" w:hAnsi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Cs w:val="21"/>
          <w:lang w:val="en-US" w:eastAsia="zh-CN"/>
        </w:rPr>
        <w:t>1.下载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宋体" w:hAnsi="宋体" w:eastAsia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Cs w:val="21"/>
          <w:lang w:val="en-US" w:eastAsia="zh-CN"/>
        </w:rPr>
        <w:t>htp下载</w:t>
      </w:r>
      <w:r>
        <w:rPr>
          <w:rFonts w:hint="eastAsia" w:ascii="宋体" w:hAnsi="宋体"/>
          <w:b w:val="0"/>
          <w:bCs w:val="0"/>
          <w:szCs w:val="21"/>
          <w:lang w:val="en-US" w:eastAsia="zh-CN"/>
        </w:rPr>
        <w:br w:type="textWrapping"/>
      </w:r>
      <w:r>
        <w:rPr>
          <w:rFonts w:hint="eastAsia" w:ascii="宋体" w:hAnsi="宋体"/>
          <w:b w:val="0"/>
          <w:bCs w:val="0"/>
          <w:szCs w:val="21"/>
          <w:lang w:val="en-US" w:eastAsia="zh-CN"/>
        </w:rPr>
        <w:t xml:space="preserve">wget https://github.com/OISF/libhtp/releases/download/0.5.17/htp-0.5.17.tar.gz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</w:pPr>
      <w:r>
        <w:drawing>
          <wp:inline distT="0" distB="0" distL="114300" distR="114300">
            <wp:extent cx="5266690" cy="568325"/>
            <wp:effectExtent l="0" t="0" r="10160" b="3175"/>
            <wp:docPr id="4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suricata 源码安装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"https://openinfosecfoundation.org/download/"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https://openinfosecfoundation.org/download/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中选个自己喜欢的版本下载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136015"/>
            <wp:effectExtent l="0" t="0" r="6350" b="6985"/>
            <wp:docPr id="6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</w:pPr>
      <w:r>
        <w:rPr>
          <w:rFonts w:hint="eastAsia"/>
          <w:lang w:val="en-US" w:eastAsia="zh-CN"/>
        </w:rPr>
        <w:t>安装依赖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sudo apt-get -y install libpcre3 libpcre3-dbg libpcre3-dev build-essential autoconf automake libtool libpcap-dev libnet1-dev libyaml-0-2 libyaml-dev zlib1g zlib1g-dev libcap-ng-dev libcap-ng0 make libmagic-dev libjansson-dev libjansson4 pkg-config 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1120775"/>
            <wp:effectExtent l="0" t="0" r="6985" b="3175"/>
            <wp:docPr id="5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安装ntp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tar -xzvf libhtp-0.5.17.tar.gz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cd libhtp-0.5.17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./configure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make</w:t>
      </w:r>
      <w:r>
        <w:rPr>
          <w:rFonts w:hint="eastAsia"/>
          <w:lang w:val="en-US" w:eastAsia="zh-CN"/>
        </w:rPr>
        <w:t>&amp;&amp;</w:t>
      </w:r>
      <w:r>
        <w:rPr>
          <w:rFonts w:hint="default"/>
          <w:lang w:val="en-US" w:eastAsia="zh-CN"/>
        </w:rPr>
        <w:t xml:space="preserve"> make install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安装suricata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tar -xzvf </w:t>
      </w:r>
      <w:r>
        <w:rPr>
          <w:rFonts w:hint="eastAsia"/>
          <w:lang w:val="en-US" w:eastAsia="zh-CN"/>
        </w:rPr>
        <w:t xml:space="preserve">suricata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suricata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 --enable-nfqueue --prefix=/usr --sysconfdir=/etc --localstatedir=/var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中间报缺失软件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rustc cargo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</w:pPr>
      <w:r>
        <w:drawing>
          <wp:inline distT="0" distB="0" distL="114300" distR="114300">
            <wp:extent cx="5273040" cy="3390900"/>
            <wp:effectExtent l="0" t="0" r="3810" b="0"/>
            <wp:docPr id="10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lang w:val="en-US" w:eastAsia="zh-CN"/>
        </w:rPr>
        <w:t>make</w:t>
      </w:r>
      <w:r>
        <w:rPr>
          <w:rFonts w:hint="default"/>
          <w:lang w:val="en-US" w:eastAsia="zh-CN"/>
        </w:rPr>
        <w:t xml:space="preserve"> sudo make install sudo make install-conf # 安装默认配置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sudo make install-rules # 安装默认规则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sudo ldconfig # 让系统共享动态链接库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eastAsia"/>
        </w:rPr>
      </w:pPr>
      <w:r>
        <w:rPr>
          <w:rFonts w:hint="eastAsia"/>
        </w:rPr>
        <w:t>sudo ethtool -K ens33 gro off lro off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lang w:val="en-US" w:eastAsia="zh-CN"/>
        </w:rPr>
      </w:pPr>
      <w:r>
        <w:rPr>
          <w:lang w:val="en-US" w:eastAsia="zh-CN"/>
        </w:rPr>
        <w:t>关闭 Suricata 监听网卡上的包卸载例如 LRO/GRO）功能</w:t>
      </w:r>
      <w:r>
        <w:rPr>
          <w:rFonts w:hint="eastAsia"/>
          <w:lang w:val="en-US" w:eastAsia="zh-CN"/>
        </w:rPr>
        <w:t>，会干扰包捕获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</w:pPr>
      <w:r>
        <w:rPr>
          <w:lang w:val="en-US" w:eastAsia="zh-CN"/>
        </w:rPr>
        <w:t>如果提示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Cannot change large-receive-offload</w:t>
      </w:r>
      <w:r>
        <w:rPr>
          <w:rFonts w:hint="default"/>
          <w:lang w:val="en-US" w:eastAsia="zh-CN"/>
        </w:rPr>
        <w:t>，那就不用管他了，这说明你的网卡本来就不支持 LRO 功能。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</w:pPr>
      <w:r>
        <w:rPr>
          <w:lang w:val="en-US" w:eastAsia="zh-CN"/>
        </w:rPr>
        <w:t>sudo</w:t>
      </w:r>
      <w:r>
        <w:rPr>
          <w:rFonts w:hint="default"/>
          <w:lang w:val="en-US" w:eastAsia="zh-CN"/>
        </w:rPr>
        <w:t xml:space="preserve"> iptables -I INPUT -p tcp -j NFQUEUE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sudo iptables -I OUTPUT -p tcp -j NFQUEUE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eastAsia"/>
        </w:rPr>
      </w:pPr>
      <w:r>
        <w:br w:type="textWrapping"/>
      </w:r>
      <w:r>
        <w:rPr>
          <w:rFonts w:hint="eastAsia"/>
        </w:rPr>
        <w:t>让 Suricata 以 IDS 模式启动:</w:t>
      </w:r>
      <w:r>
        <w:br w:type="textWrapping"/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udo suricata -c /etc/suricata/suricata.yaml -i ens33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3040" cy="1122045"/>
            <wp:effectExtent l="0" t="0" r="3810" b="1905"/>
            <wp:docPr id="1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 w:ascii="宋体" w:hAnsi="宋体" w:eastAsia="宋体"/>
          <w:b w:val="0"/>
          <w:bCs w:val="0"/>
          <w:szCs w:val="21"/>
          <w:lang w:val="en-US" w:eastAsia="zh-CN"/>
        </w:rPr>
      </w:pPr>
      <w:r>
        <w:rPr>
          <w:rFonts w:ascii="宋体" w:hAnsi="宋体"/>
          <w:b w:val="0"/>
          <w:bCs w:val="0"/>
          <w:szCs w:val="21"/>
        </w:rPr>
        <w:t xml:space="preserve">  2) 编写Suricata规则，用于检测第1题的攻击(可针对IP、域名或恶意代码的规则)，并进行验证。(10分)</w:t>
      </w:r>
      <w:bookmarkStart w:id="0" w:name="_GoBack"/>
      <w:bookmarkEnd w:id="0"/>
      <w:r>
        <w:rPr>
          <w:rFonts w:ascii="宋体" w:hAnsi="宋体"/>
          <w:b w:val="0"/>
          <w:bCs w:val="0"/>
          <w:szCs w:val="21"/>
        </w:rPr>
        <w:br w:type="textWrapping"/>
      </w:r>
      <w:r>
        <w:rPr>
          <w:rFonts w:hint="eastAsia" w:ascii="宋体" w:hAnsi="宋体"/>
          <w:b/>
          <w:bCs/>
          <w:szCs w:val="21"/>
          <w:lang w:eastAsia="zh-CN"/>
        </w:rPr>
        <w:t>规则编写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 w:ascii="宋体" w:hAnsi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Cs w:val="21"/>
          <w:lang w:val="en-US" w:eastAsia="zh-CN"/>
        </w:rPr>
        <w:t>alert tcp any any -&gt;any any (msg:</w:t>
      </w:r>
      <w:r>
        <w:rPr>
          <w:rFonts w:hint="default" w:ascii="宋体" w:hAnsi="宋体"/>
          <w:b w:val="0"/>
          <w:bCs w:val="0"/>
          <w:szCs w:val="21"/>
          <w:lang w:val="en-US" w:eastAsia="zh-CN"/>
        </w:rPr>
        <w:t>”MALWARE Windows executable sent when host clamis to send an image”</w:t>
      </w:r>
      <w:r>
        <w:rPr>
          <w:rFonts w:hint="eastAsia" w:ascii="宋体" w:hAnsi="宋体"/>
          <w:b w:val="0"/>
          <w:bCs w:val="0"/>
          <w:szCs w:val="21"/>
          <w:lang w:val="en-US" w:eastAsia="zh-CN"/>
        </w:rPr>
        <w:t>;</w:t>
      </w:r>
      <w:r>
        <w:rPr>
          <w:rFonts w:ascii="宋体" w:hAnsi="宋体"/>
          <w:szCs w:val="21"/>
        </w:rPr>
        <w:t>flow:to_server,established;content:"</w:t>
      </w:r>
      <w:r>
        <w:rPr>
          <w:rFonts w:hint="eastAsia" w:ascii="宋体" w:hAnsi="宋体"/>
          <w:szCs w:val="21"/>
          <w:lang w:val="en-US" w:eastAsia="zh-CN"/>
        </w:rPr>
        <w:t>PE</w:t>
      </w:r>
      <w:r>
        <w:rPr>
          <w:rFonts w:ascii="宋体" w:hAnsi="宋体"/>
          <w:szCs w:val="21"/>
        </w:rPr>
        <w:t>"</w:t>
      </w:r>
      <w:r>
        <w:rPr>
          <w:rFonts w:hint="eastAsia" w:ascii="宋体" w:hAnsi="宋体"/>
          <w:szCs w:val="21"/>
          <w:lang w:val="en-US" w:eastAsia="zh-CN"/>
        </w:rPr>
        <w:t>;</w:t>
      </w:r>
      <w:r>
        <w:rPr>
          <w:rFonts w:ascii="宋体" w:hAnsi="宋体"/>
          <w:szCs w:val="21"/>
        </w:rPr>
        <w:t>sid:</w:t>
      </w:r>
      <w:r>
        <w:rPr>
          <w:rFonts w:hint="eastAsia" w:ascii="宋体" w:hAnsi="宋体"/>
          <w:szCs w:val="21"/>
          <w:lang w:val="en-US" w:eastAsia="zh-CN"/>
        </w:rPr>
        <w:t>2021040801</w:t>
      </w:r>
      <w:r>
        <w:rPr>
          <w:rFonts w:ascii="宋体" w:hAnsi="宋体"/>
          <w:szCs w:val="21"/>
        </w:rPr>
        <w:t>; rev:1;</w:t>
      </w:r>
      <w:r>
        <w:rPr>
          <w:rFonts w:hint="eastAsia" w:ascii="宋体" w:hAnsi="宋体"/>
          <w:b w:val="0"/>
          <w:bCs w:val="0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 w:ascii="宋体" w:hAnsi="宋体"/>
          <w:b/>
          <w:bCs/>
          <w:szCs w:val="21"/>
          <w:lang w:val="en-US" w:eastAsia="zh-CN"/>
        </w:rPr>
      </w:pPr>
      <w:r>
        <w:rPr>
          <w:rFonts w:hint="eastAsia" w:ascii="宋体" w:hAnsi="宋体"/>
          <w:b/>
          <w:bCs/>
          <w:szCs w:val="21"/>
          <w:lang w:val="en-US" w:eastAsia="zh-CN"/>
        </w:rPr>
        <w:t>验证过程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 w:ascii="宋体" w:hAnsi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Cs w:val="21"/>
          <w:lang w:val="en-US" w:eastAsia="zh-CN"/>
        </w:rPr>
        <w:t>准备好恶意代码</w:t>
      </w:r>
      <w:r>
        <w:rPr>
          <w:rFonts w:hint="eastAsia" w:ascii="宋体" w:hAnsi="宋体"/>
          <w:b w:val="0"/>
          <w:bCs w:val="0"/>
          <w:szCs w:val="21"/>
          <w:lang w:val="en-US" w:eastAsia="zh-CN"/>
        </w:rPr>
        <w:br w:type="textWrapping"/>
      </w:r>
      <w:r>
        <w:rPr>
          <w:rFonts w:hint="eastAsia" w:ascii="宋体" w:hAnsi="宋体"/>
          <w:b w:val="0"/>
          <w:bCs w:val="0"/>
          <w:szCs w:val="21"/>
          <w:lang w:val="en-US" w:eastAsia="zh-CN"/>
        </w:rPr>
        <w:t xml:space="preserve"> </w:t>
      </w:r>
      <w:r>
        <w:rPr>
          <w:rFonts w:hint="eastAsia" w:ascii="宋体" w:hAnsi="宋体"/>
          <w:b w:val="0"/>
          <w:bCs w:val="0"/>
          <w:szCs w:val="21"/>
          <w:lang w:val="en-US" w:eastAsia="zh-CN"/>
        </w:rPr>
        <w:fldChar w:fldCharType="begin"/>
      </w:r>
      <w:r>
        <w:rPr>
          <w:rFonts w:hint="eastAsia" w:ascii="宋体" w:hAnsi="宋体"/>
          <w:b w:val="0"/>
          <w:bCs w:val="0"/>
          <w:szCs w:val="21"/>
          <w:lang w:val="en-US" w:eastAsia="zh-CN"/>
        </w:rPr>
        <w:instrText xml:space="preserve"> HYPERLINK "http://101.200.46.43/1.png" </w:instrText>
      </w:r>
      <w:r>
        <w:rPr>
          <w:rFonts w:hint="eastAsia" w:ascii="宋体" w:hAnsi="宋体"/>
          <w:b w:val="0"/>
          <w:bCs w:val="0"/>
          <w:szCs w:val="21"/>
          <w:lang w:val="en-US" w:eastAsia="zh-CN"/>
        </w:rPr>
        <w:fldChar w:fldCharType="separate"/>
      </w:r>
      <w:r>
        <w:rPr>
          <w:rStyle w:val="14"/>
          <w:rFonts w:hint="eastAsia" w:ascii="宋体" w:hAnsi="宋体"/>
          <w:b w:val="0"/>
          <w:bCs w:val="0"/>
          <w:szCs w:val="21"/>
          <w:lang w:val="en-US" w:eastAsia="zh-CN"/>
        </w:rPr>
        <w:t>http://101.200.46.43/1.png</w:t>
      </w:r>
      <w:r>
        <w:rPr>
          <w:rFonts w:hint="eastAsia" w:ascii="宋体" w:hAnsi="宋体"/>
          <w:b w:val="0"/>
          <w:bCs w:val="0"/>
          <w:szCs w:val="21"/>
          <w:lang w:val="en-US" w:eastAsia="zh-CN"/>
        </w:rPr>
        <w:fldChar w:fldCharType="end"/>
      </w:r>
      <w:r>
        <w:rPr>
          <w:rFonts w:hint="eastAsia" w:ascii="宋体" w:hAnsi="宋体"/>
          <w:b w:val="0"/>
          <w:bCs w:val="0"/>
          <w:szCs w:val="21"/>
          <w:lang w:val="en-US" w:eastAsia="zh-CN"/>
        </w:rPr>
        <w:t xml:space="preserve"> </w:t>
      </w:r>
      <w:r>
        <w:rPr>
          <w:rFonts w:hint="eastAsia" w:ascii="宋体" w:hAnsi="宋体"/>
          <w:b w:val="0"/>
          <w:bCs w:val="0"/>
          <w:szCs w:val="21"/>
          <w:lang w:val="en-US" w:eastAsia="zh-CN"/>
        </w:rPr>
        <w:br w:type="textWrapping"/>
      </w:r>
      <w:r>
        <w:rPr>
          <w:rFonts w:hint="eastAsia" w:ascii="宋体" w:hAnsi="宋体"/>
          <w:b w:val="0"/>
          <w:bCs w:val="0"/>
          <w:szCs w:val="21"/>
          <w:lang w:val="en-US" w:eastAsia="zh-CN"/>
        </w:rPr>
        <w:t>2.修改规则，软件自带有规则 ,打开配置文件查看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宋体" w:hAnsi="宋体"/>
          <w:b w:val="0"/>
          <w:bCs w:val="0"/>
          <w:szCs w:val="21"/>
          <w:lang w:val="en-US" w:eastAsia="zh-CN"/>
        </w:rPr>
      </w:pPr>
      <w:r>
        <w:drawing>
          <wp:inline distT="0" distB="0" distL="114300" distR="114300">
            <wp:extent cx="5272405" cy="2571115"/>
            <wp:effectExtent l="0" t="0" r="4445" b="635"/>
            <wp:docPr id="18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3.修改/var/lib/suricata/rules/suricata.rules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直接自己传建一个，把自带的备份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>mv /var/lib/suricata/rules/suricata.rules /var/lib/suricata/rules/suricata.rules.bak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vim /var/lib/suricata/rules/suricata.rules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写入规则</w:t>
      </w:r>
      <w:r>
        <w:rPr>
          <w:rFonts w:hint="eastAsia"/>
          <w:lang w:eastAsia="zh-CN"/>
        </w:rPr>
        <w:br w:type="textWrapping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4.重启服务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5.下载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32635"/>
            <wp:effectExtent l="0" t="0" r="8255" b="5715"/>
            <wp:docPr id="19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6.查看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</w:pPr>
      <w:r>
        <w:rPr>
          <w:rFonts w:hint="eastAsia"/>
        </w:rPr>
        <w:t xml:space="preserve">cat  /var/log/suricata/fast.log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39950"/>
            <wp:effectExtent l="0" t="0" r="3175" b="12700"/>
            <wp:docPr id="17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宋体" w:hAnsi="宋体"/>
          <w:b w:val="0"/>
          <w:bCs w:val="0"/>
          <w:szCs w:val="21"/>
        </w:rPr>
      </w:pPr>
      <w:r>
        <w:rPr>
          <w:rFonts w:hint="default" w:ascii="宋体" w:hAnsi="宋体"/>
          <w:b/>
          <w:bCs/>
          <w:szCs w:val="21"/>
        </w:rPr>
        <w:t>5. 编写实验报告文档，包括实验过程、分析和截图</w:t>
      </w:r>
      <w:r>
        <w:rPr>
          <w:rFonts w:hint="default" w:ascii="宋体" w:hAnsi="宋体"/>
          <w:b w:val="0"/>
          <w:bCs w:val="0"/>
          <w:szCs w:val="21"/>
        </w:rPr>
        <w:t>(10分)。</w:t>
      </w:r>
    </w:p>
    <w:p>
      <w:pPr>
        <w:numPr>
          <w:ilvl w:val="0"/>
          <w:numId w:val="0"/>
        </w:numPr>
        <w:spacing w:line="500" w:lineRule="exact"/>
        <w:rPr>
          <w:rFonts w:hint="default" w:ascii="宋体" w:hAnsi="宋体"/>
          <w:b w:val="0"/>
          <w:bCs w:val="0"/>
          <w:szCs w:val="21"/>
        </w:rPr>
      </w:pPr>
    </w:p>
    <w:p>
      <w:pPr>
        <w:numPr>
          <w:ilvl w:val="0"/>
          <w:numId w:val="0"/>
        </w:numPr>
        <w:spacing w:line="500" w:lineRule="exact"/>
        <w:ind w:firstLine="315" w:firstLineChars="150"/>
        <w:rPr>
          <w:rFonts w:ascii="宋体" w:hAnsi="宋体"/>
          <w:szCs w:val="21"/>
        </w:rPr>
      </w:pPr>
    </w:p>
    <w:p>
      <w:pPr>
        <w:pStyle w:val="17"/>
        <w:numPr>
          <w:ilvl w:val="0"/>
          <w:numId w:val="0"/>
        </w:numPr>
        <w:spacing w:line="500" w:lineRule="exact"/>
        <w:ind w:leftChars="0"/>
        <w:rPr>
          <w:rFonts w:ascii="宋体" w:hAnsi="宋体"/>
          <w:b/>
          <w:bCs/>
          <w:szCs w:val="21"/>
          <w:highlight w:val="yellow"/>
        </w:rPr>
      </w:pPr>
    </w:p>
    <w:p>
      <w:pPr>
        <w:widowControl/>
        <w:spacing w:line="360" w:lineRule="auto"/>
        <w:rPr>
          <w:rFonts w:ascii="宋体" w:hAnsi="宋体"/>
          <w:bCs/>
          <w:sz w:val="24"/>
          <w:szCs w:val="24"/>
        </w:rPr>
      </w:pPr>
    </w:p>
    <w:p>
      <w:pPr>
        <w:widowControl/>
        <w:spacing w:line="360" w:lineRule="auto"/>
        <w:rPr>
          <w:rFonts w:ascii="宋体" w:hAnsi="宋体"/>
          <w:bCs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Standard Symbols P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Standard Symbols P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文泉驿微米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tandard Symbols PS">
    <w:panose1 w:val="05050102010706020507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FEE9BC"/>
    <w:multiLevelType w:val="singleLevel"/>
    <w:tmpl w:val="BFFEE9B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006EA8E"/>
    <w:multiLevelType w:val="singleLevel"/>
    <w:tmpl w:val="6006EA8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0619A5C"/>
    <w:multiLevelType w:val="singleLevel"/>
    <w:tmpl w:val="60619A5C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7F6E2C11"/>
    <w:multiLevelType w:val="singleLevel"/>
    <w:tmpl w:val="7F6E2C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1E9E1002"/>
    <w:rsid w:val="000D7CB6"/>
    <w:rsid w:val="0010157B"/>
    <w:rsid w:val="002E4F4C"/>
    <w:rsid w:val="003F7A3F"/>
    <w:rsid w:val="004F7BB9"/>
    <w:rsid w:val="00522E9C"/>
    <w:rsid w:val="0079445E"/>
    <w:rsid w:val="00B90C81"/>
    <w:rsid w:val="00C01F83"/>
    <w:rsid w:val="00D2089D"/>
    <w:rsid w:val="00E02FB9"/>
    <w:rsid w:val="00E234B8"/>
    <w:rsid w:val="00E349D9"/>
    <w:rsid w:val="0A980F65"/>
    <w:rsid w:val="17080664"/>
    <w:rsid w:val="1B4F0C5C"/>
    <w:rsid w:val="1B764745"/>
    <w:rsid w:val="1BBE37A8"/>
    <w:rsid w:val="1BCBE69C"/>
    <w:rsid w:val="1DF7B84B"/>
    <w:rsid w:val="1E9E1002"/>
    <w:rsid w:val="1EEE3AA3"/>
    <w:rsid w:val="1FF976A4"/>
    <w:rsid w:val="1FFB0B55"/>
    <w:rsid w:val="1FFB2CFB"/>
    <w:rsid w:val="22AA6E90"/>
    <w:rsid w:val="23D83EEC"/>
    <w:rsid w:val="25081BB1"/>
    <w:rsid w:val="27FDF3E0"/>
    <w:rsid w:val="2F7F4BB0"/>
    <w:rsid w:val="313F1943"/>
    <w:rsid w:val="33F589ED"/>
    <w:rsid w:val="33FD22EE"/>
    <w:rsid w:val="37B660F8"/>
    <w:rsid w:val="3B67D6E6"/>
    <w:rsid w:val="3BB7F1BE"/>
    <w:rsid w:val="3C9B271E"/>
    <w:rsid w:val="3CA53EB7"/>
    <w:rsid w:val="3CEB90A8"/>
    <w:rsid w:val="3E70B667"/>
    <w:rsid w:val="3E780790"/>
    <w:rsid w:val="3E861882"/>
    <w:rsid w:val="3FB911C3"/>
    <w:rsid w:val="3FEB9ABE"/>
    <w:rsid w:val="3FF7F0B1"/>
    <w:rsid w:val="414E2DA0"/>
    <w:rsid w:val="466578BB"/>
    <w:rsid w:val="47681F87"/>
    <w:rsid w:val="4B5F3FC6"/>
    <w:rsid w:val="4FEC693C"/>
    <w:rsid w:val="52DE3323"/>
    <w:rsid w:val="54F79644"/>
    <w:rsid w:val="55F3A312"/>
    <w:rsid w:val="57AFAC8C"/>
    <w:rsid w:val="5C6D462B"/>
    <w:rsid w:val="5D77DA5A"/>
    <w:rsid w:val="5DEFCBD6"/>
    <w:rsid w:val="5FBFCF47"/>
    <w:rsid w:val="5FFB8FC5"/>
    <w:rsid w:val="5FFE8766"/>
    <w:rsid w:val="669F0918"/>
    <w:rsid w:val="67FFFCD9"/>
    <w:rsid w:val="67FFFD8C"/>
    <w:rsid w:val="6B682A32"/>
    <w:rsid w:val="6D3FF295"/>
    <w:rsid w:val="6DA11AA5"/>
    <w:rsid w:val="6E6E90C8"/>
    <w:rsid w:val="6EFFA0F9"/>
    <w:rsid w:val="6F0F0CE3"/>
    <w:rsid w:val="6FBF1840"/>
    <w:rsid w:val="76BF2DEA"/>
    <w:rsid w:val="76D67D5B"/>
    <w:rsid w:val="77727585"/>
    <w:rsid w:val="79E9D721"/>
    <w:rsid w:val="7A5B4972"/>
    <w:rsid w:val="7AFBBC87"/>
    <w:rsid w:val="7B775C81"/>
    <w:rsid w:val="7BBD91ED"/>
    <w:rsid w:val="7BDE2797"/>
    <w:rsid w:val="7BF752FB"/>
    <w:rsid w:val="7BFC0623"/>
    <w:rsid w:val="7BFFAD1C"/>
    <w:rsid w:val="7CDBE637"/>
    <w:rsid w:val="7CDDDE24"/>
    <w:rsid w:val="7DFE6EAD"/>
    <w:rsid w:val="7EA3164A"/>
    <w:rsid w:val="7EF97ED3"/>
    <w:rsid w:val="7F3B938E"/>
    <w:rsid w:val="7F5A58F1"/>
    <w:rsid w:val="7F5FDEC1"/>
    <w:rsid w:val="7F75067C"/>
    <w:rsid w:val="7F8A0F5C"/>
    <w:rsid w:val="7F985793"/>
    <w:rsid w:val="7FAFFEA6"/>
    <w:rsid w:val="7FBE2C5F"/>
    <w:rsid w:val="7FDDF180"/>
    <w:rsid w:val="7FDF8E5F"/>
    <w:rsid w:val="7FF4AA6E"/>
    <w:rsid w:val="7FFF0627"/>
    <w:rsid w:val="7FFF8AEA"/>
    <w:rsid w:val="8BFF7280"/>
    <w:rsid w:val="952F3EC7"/>
    <w:rsid w:val="9E7B57F1"/>
    <w:rsid w:val="9F7DA995"/>
    <w:rsid w:val="9F8D5C02"/>
    <w:rsid w:val="9FBA1B23"/>
    <w:rsid w:val="9FFB150F"/>
    <w:rsid w:val="9FFE310E"/>
    <w:rsid w:val="A3EF1BCE"/>
    <w:rsid w:val="A7F58A05"/>
    <w:rsid w:val="A9FDA1C0"/>
    <w:rsid w:val="AAFF0EE4"/>
    <w:rsid w:val="AFF7DAF7"/>
    <w:rsid w:val="B7F5F58D"/>
    <w:rsid w:val="B7FB5CD7"/>
    <w:rsid w:val="BB7A4D70"/>
    <w:rsid w:val="BD7FF878"/>
    <w:rsid w:val="BDAC2737"/>
    <w:rsid w:val="BF7FED41"/>
    <w:rsid w:val="BF9E0E0A"/>
    <w:rsid w:val="BFC6D694"/>
    <w:rsid w:val="BFFE29D9"/>
    <w:rsid w:val="CD4BE579"/>
    <w:rsid w:val="CD9BA0A0"/>
    <w:rsid w:val="CF164C80"/>
    <w:rsid w:val="CFB8C37B"/>
    <w:rsid w:val="D9EFE155"/>
    <w:rsid w:val="DD7D780D"/>
    <w:rsid w:val="DEFD9C13"/>
    <w:rsid w:val="DF25B7A5"/>
    <w:rsid w:val="EADA322E"/>
    <w:rsid w:val="EBF57137"/>
    <w:rsid w:val="EE3E3509"/>
    <w:rsid w:val="EEB7C892"/>
    <w:rsid w:val="EEEFC04B"/>
    <w:rsid w:val="EF3CE0A1"/>
    <w:rsid w:val="EF5B541B"/>
    <w:rsid w:val="EF5F94E9"/>
    <w:rsid w:val="EFB2BCB0"/>
    <w:rsid w:val="EFDDE949"/>
    <w:rsid w:val="F3FB7174"/>
    <w:rsid w:val="F7CB553B"/>
    <w:rsid w:val="F8D11363"/>
    <w:rsid w:val="FAFAFF77"/>
    <w:rsid w:val="FAFE2E47"/>
    <w:rsid w:val="FBE680B9"/>
    <w:rsid w:val="FC74ED4F"/>
    <w:rsid w:val="FDF7AA42"/>
    <w:rsid w:val="FDFF9FF5"/>
    <w:rsid w:val="FEBF8933"/>
    <w:rsid w:val="FED08F37"/>
    <w:rsid w:val="FEDDCBAC"/>
    <w:rsid w:val="FEE921F3"/>
    <w:rsid w:val="FF3F374F"/>
    <w:rsid w:val="FF5FF39E"/>
    <w:rsid w:val="FFCC7ED8"/>
    <w:rsid w:val="FFD53CFB"/>
    <w:rsid w:val="FFDA5DAE"/>
    <w:rsid w:val="FFDDBFDB"/>
    <w:rsid w:val="FFEFD97A"/>
    <w:rsid w:val="FFF60B72"/>
    <w:rsid w:val="FFF73536"/>
    <w:rsid w:val="FFFD2CE7"/>
    <w:rsid w:val="FFFF4C05"/>
    <w:rsid w:val="FFFF8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outlineLvl w:val="0"/>
    </w:pPr>
    <w:rPr>
      <w:b/>
      <w:sz w:val="28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6">
    <w:name w:val="Body Text"/>
    <w:basedOn w:val="1"/>
    <w:link w:val="27"/>
    <w:qFormat/>
    <w:uiPriority w:val="0"/>
    <w:pPr>
      <w:spacing w:before="180" w:after="180"/>
    </w:pPr>
  </w:style>
  <w:style w:type="paragraph" w:styleId="7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8">
    <w:name w:val="footer"/>
    <w:basedOn w:val="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nhideWhenUsed/>
    <w:qFormat/>
    <w:uiPriority w:val="0"/>
    <w:pPr>
      <w:widowControl/>
      <w:tabs>
        <w:tab w:val="center" w:pos="4153"/>
        <w:tab w:val="right" w:pos="8306"/>
      </w:tabs>
      <w:jc w:val="left"/>
    </w:pPr>
    <w:rPr>
      <w:kern w:val="0"/>
      <w:sz w:val="24"/>
    </w:rPr>
  </w:style>
  <w:style w:type="table" w:styleId="11">
    <w:name w:val="Table Grid"/>
    <w:basedOn w:val="10"/>
    <w:unhideWhenUsed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page number"/>
    <w:basedOn w:val="12"/>
    <w:unhideWhenUsed/>
    <w:qFormat/>
    <w:uiPriority w:val="99"/>
  </w:style>
  <w:style w:type="character" w:styleId="14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styleId="15">
    <w:name w:val="HTML Code"/>
    <w:basedOn w:val="1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6">
    <w:name w:val="dash6b63-6587--char"/>
    <w:basedOn w:val="12"/>
    <w:qFormat/>
    <w:uiPriority w:val="0"/>
  </w:style>
  <w:style w:type="paragraph" w:customStyle="1" w:styleId="17">
    <w:name w:val="列出段落1"/>
    <w:basedOn w:val="1"/>
    <w:qFormat/>
    <w:uiPriority w:val="34"/>
    <w:pPr>
      <w:ind w:firstLine="420" w:firstLineChars="200"/>
    </w:pPr>
  </w:style>
  <w:style w:type="paragraph" w:customStyle="1" w:styleId="18">
    <w:name w:val="dash6b63-6587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customStyle="1" w:styleId="19">
    <w:name w:val="样式2"/>
    <w:basedOn w:val="12"/>
    <w:qFormat/>
    <w:uiPriority w:val="1"/>
    <w:rPr>
      <w:rFonts w:eastAsiaTheme="minorEastAsia"/>
      <w:sz w:val="21"/>
    </w:rPr>
  </w:style>
  <w:style w:type="paragraph" w:customStyle="1" w:styleId="20">
    <w:name w:val="List Paragraph"/>
    <w:basedOn w:val="1"/>
    <w:qFormat/>
    <w:uiPriority w:val="99"/>
    <w:pPr>
      <w:ind w:firstLine="420" w:firstLineChars="200"/>
    </w:pPr>
  </w:style>
  <w:style w:type="character" w:customStyle="1" w:styleId="21">
    <w:name w:val="批注框文本 Char"/>
    <w:basedOn w:val="12"/>
    <w:link w:val="7"/>
    <w:semiHidden/>
    <w:qFormat/>
    <w:uiPriority w:val="99"/>
    <w:rPr>
      <w:kern w:val="2"/>
      <w:sz w:val="18"/>
      <w:szCs w:val="18"/>
    </w:rPr>
  </w:style>
  <w:style w:type="paragraph" w:customStyle="1" w:styleId="22">
    <w:name w:val="Captioned Figure"/>
    <w:basedOn w:val="23"/>
    <w:qFormat/>
    <w:uiPriority w:val="0"/>
    <w:pPr>
      <w:keepNext/>
    </w:pPr>
  </w:style>
  <w:style w:type="paragraph" w:customStyle="1" w:styleId="23">
    <w:name w:val="Figure"/>
    <w:basedOn w:val="1"/>
    <w:qFormat/>
    <w:uiPriority w:val="0"/>
  </w:style>
  <w:style w:type="paragraph" w:customStyle="1" w:styleId="24">
    <w:name w:val="Image Caption"/>
    <w:basedOn w:val="5"/>
    <w:qFormat/>
    <w:uiPriority w:val="0"/>
  </w:style>
  <w:style w:type="paragraph" w:customStyle="1" w:styleId="25">
    <w:name w:val="Source Code"/>
    <w:basedOn w:val="1"/>
    <w:link w:val="26"/>
    <w:qFormat/>
    <w:uiPriority w:val="0"/>
    <w:pPr>
      <w:wordWrap w:val="0"/>
    </w:pPr>
  </w:style>
  <w:style w:type="character" w:customStyle="1" w:styleId="26">
    <w:name w:val="Verbatim Char"/>
    <w:basedOn w:val="27"/>
    <w:link w:val="25"/>
    <w:qFormat/>
    <w:uiPriority w:val="0"/>
  </w:style>
  <w:style w:type="character" w:customStyle="1" w:styleId="27">
    <w:name w:val="Body Text Char"/>
    <w:basedOn w:val="12"/>
    <w:link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304</Words>
  <Characters>469</Characters>
  <Lines>12</Lines>
  <Paragraphs>3</Paragraphs>
  <TotalTime>14</TotalTime>
  <ScaleCrop>false</ScaleCrop>
  <LinksUpToDate>false</LinksUpToDate>
  <CharactersWithSpaces>501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2020-10-21T05:49:00Z</dcterms:created>
  <dc:creator>YONG</dc:creator>
  <cp:lastModifiedBy>孤独患者</cp:lastModifiedBy>
  <dcterms:modified xsi:type="dcterms:W3CDTF">2021-04-14T11:32:08Z</dcterms:modified>
  <dc:title>实验03  串口通信实验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