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749" w:rsidRDefault="00292221">
      <w:pPr>
        <w:jc w:val="center"/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114300" distR="114300">
            <wp:extent cx="1320800" cy="868045"/>
            <wp:effectExtent l="0" t="0" r="12700" b="8255"/>
            <wp:docPr id="2" name="图片 2" descr="互联网+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互联网+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</w:rPr>
        <w:t xml:space="preserve">  </w:t>
      </w:r>
      <w:r>
        <w:rPr>
          <w:rFonts w:hint="eastAsia"/>
          <w:noProof/>
          <w:sz w:val="32"/>
        </w:rPr>
        <w:drawing>
          <wp:inline distT="0" distB="0" distL="114300" distR="114300">
            <wp:extent cx="990600" cy="990600"/>
            <wp:effectExtent l="0" t="0" r="0" b="0"/>
            <wp:docPr id="1" name="图片 1" descr="学校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校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49" w:rsidRDefault="00BF2749">
      <w:pPr>
        <w:rPr>
          <w:sz w:val="32"/>
        </w:rPr>
      </w:pPr>
    </w:p>
    <w:p w:rsidR="00BF2749" w:rsidRDefault="00292221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第五届中国“互联网</w:t>
      </w:r>
      <w:r>
        <w:rPr>
          <w:rFonts w:hint="eastAsia"/>
          <w:b/>
          <w:bCs/>
          <w:sz w:val="36"/>
          <w:szCs w:val="36"/>
        </w:rPr>
        <w:t>+</w:t>
      </w:r>
      <w:r>
        <w:rPr>
          <w:rFonts w:hint="eastAsia"/>
          <w:b/>
          <w:bCs/>
          <w:sz w:val="36"/>
          <w:szCs w:val="36"/>
        </w:rPr>
        <w:t>”大学生创新创业大赛</w:t>
      </w:r>
    </w:p>
    <w:p w:rsidR="00BF2749" w:rsidRDefault="00292221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项目策划书</w:t>
      </w:r>
    </w:p>
    <w:p w:rsidR="00BF2749" w:rsidRDefault="00BF2749">
      <w:pPr>
        <w:rPr>
          <w:sz w:val="32"/>
        </w:rPr>
      </w:pPr>
    </w:p>
    <w:p w:rsidR="00BF2749" w:rsidRDefault="00BF2749">
      <w:pPr>
        <w:rPr>
          <w:sz w:val="32"/>
        </w:rPr>
      </w:pPr>
    </w:p>
    <w:p w:rsidR="00BF2749" w:rsidRDefault="00BF2749">
      <w:pPr>
        <w:rPr>
          <w:sz w:val="32"/>
        </w:rPr>
      </w:pPr>
    </w:p>
    <w:p w:rsidR="00BF2749" w:rsidRDefault="00292221">
      <w:pPr>
        <w:jc w:val="center"/>
        <w:rPr>
          <w:rFonts w:ascii="黑体" w:eastAsia="黑体" w:hAnsi="黑体" w:cs="黑体"/>
          <w:color w:val="FF0000"/>
          <w:sz w:val="72"/>
        </w:rPr>
      </w:pPr>
      <w:r>
        <w:rPr>
          <w:rFonts w:ascii="黑体" w:eastAsia="黑体" w:hAnsi="黑体" w:cs="黑体" w:hint="eastAsia"/>
          <w:color w:val="FF0000"/>
          <w:sz w:val="72"/>
        </w:rPr>
        <w:t>（项目名称）</w:t>
      </w:r>
    </w:p>
    <w:p w:rsidR="00DF7960" w:rsidRPr="00DF7960" w:rsidRDefault="00DF7960" w:rsidP="00DF796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F7960">
        <w:rPr>
          <w:rFonts w:ascii="宋体" w:eastAsia="宋体" w:hAnsi="宋体" w:cs="宋体"/>
          <w:kern w:val="0"/>
          <w:sz w:val="24"/>
          <w:szCs w:val="24"/>
        </w:rPr>
        <w:t>二手书店交易系统</w:t>
      </w:r>
    </w:p>
    <w:p w:rsidR="00BF2749" w:rsidRDefault="00292221">
      <w:pPr>
        <w:jc w:val="center"/>
        <w:rPr>
          <w:sz w:val="40"/>
        </w:rPr>
      </w:pPr>
      <w:r>
        <w:rPr>
          <w:rFonts w:hint="eastAsia"/>
          <w:sz w:val="40"/>
        </w:rPr>
        <w:t xml:space="preserve">        </w:t>
      </w:r>
    </w:p>
    <w:p w:rsidR="00BF2749" w:rsidRDefault="00BF2749">
      <w:pPr>
        <w:jc w:val="center"/>
        <w:rPr>
          <w:sz w:val="40"/>
        </w:rPr>
      </w:pPr>
    </w:p>
    <w:p w:rsidR="00BF2749" w:rsidRDefault="00BF2749">
      <w:pPr>
        <w:jc w:val="center"/>
        <w:rPr>
          <w:sz w:val="40"/>
        </w:rPr>
      </w:pPr>
    </w:p>
    <w:p w:rsidR="00BF2749" w:rsidRDefault="00BF2749">
      <w:pPr>
        <w:jc w:val="center"/>
        <w:rPr>
          <w:sz w:val="40"/>
        </w:rPr>
      </w:pPr>
    </w:p>
    <w:p w:rsidR="00BF2749" w:rsidRDefault="00292221">
      <w:pPr>
        <w:rPr>
          <w:sz w:val="44"/>
        </w:rPr>
      </w:pPr>
      <w:r>
        <w:rPr>
          <w:rFonts w:hint="eastAsia"/>
          <w:sz w:val="40"/>
        </w:rPr>
        <w:t xml:space="preserve">        </w:t>
      </w:r>
      <w:r>
        <w:rPr>
          <w:rFonts w:hint="eastAsia"/>
          <w:sz w:val="32"/>
        </w:rPr>
        <w:t xml:space="preserve">       </w:t>
      </w:r>
    </w:p>
    <w:p w:rsidR="00BF2749" w:rsidRDefault="00292221">
      <w:pPr>
        <w:ind w:firstLineChars="15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作品名称：同项目名称</w:t>
      </w:r>
    </w:p>
    <w:p w:rsidR="00BF2749" w:rsidRDefault="00292221">
      <w:pPr>
        <w:ind w:firstLineChars="15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作品组别：(如: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初创组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)</w:t>
      </w:r>
    </w:p>
    <w:p w:rsidR="00BF2749" w:rsidRDefault="00292221">
      <w:pPr>
        <w:ind w:firstLineChars="15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作品类型：“互联网+”制造业</w:t>
      </w:r>
    </w:p>
    <w:p w:rsidR="00BF2749" w:rsidRDefault="00292221">
      <w:pPr>
        <w:ind w:firstLineChars="15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负 责 人： 姓名+联系方式</w:t>
      </w:r>
    </w:p>
    <w:p w:rsidR="00A71D0A" w:rsidRDefault="00A71D0A">
      <w:pPr>
        <w:ind w:firstLineChars="150" w:firstLine="420"/>
        <w:rPr>
          <w:rFonts w:asciiTheme="minorEastAsia" w:hAnsiTheme="minorEastAsia" w:cstheme="minorEastAsia" w:hint="eastAsia"/>
          <w:sz w:val="28"/>
          <w:szCs w:val="28"/>
        </w:rPr>
      </w:pPr>
    </w:p>
    <w:sdt>
      <w:sdtPr>
        <w:rPr>
          <w:lang w:val="zh-CN"/>
        </w:rPr>
        <w:id w:val="19164362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71D0A" w:rsidRDefault="00A71D0A" w:rsidP="00A71D0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71D0A" w:rsidRDefault="00A71D0A">
          <w:pPr>
            <w:pStyle w:val="TOC2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0443" w:history="1">
            <w:r w:rsidRPr="006B4F18">
              <w:rPr>
                <w:rStyle w:val="af0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6B4F18">
              <w:rPr>
                <w:rStyle w:val="af0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0A" w:rsidRDefault="00A71D0A">
          <w:pPr>
            <w:pStyle w:val="TOC2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400444" w:history="1">
            <w:r w:rsidRPr="006B4F18">
              <w:rPr>
                <w:rStyle w:val="af0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6B4F18">
              <w:rPr>
                <w:rStyle w:val="af0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0A" w:rsidRDefault="00A71D0A">
          <w:pPr>
            <w:pStyle w:val="TOC2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400445" w:history="1">
            <w:r w:rsidRPr="006B4F18">
              <w:rPr>
                <w:rStyle w:val="af0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6B4F18">
              <w:rPr>
                <w:rStyle w:val="af0"/>
                <w:noProof/>
              </w:rPr>
              <w:t>市场分析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0A" w:rsidRDefault="00A71D0A">
          <w:pPr>
            <w:pStyle w:val="TOC2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400446" w:history="1">
            <w:r w:rsidRPr="006B4F18">
              <w:rPr>
                <w:rStyle w:val="af0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6B4F18">
              <w:rPr>
                <w:rStyle w:val="af0"/>
                <w:noProof/>
              </w:rPr>
              <w:t>Swot</w:t>
            </w:r>
            <w:r w:rsidRPr="006B4F18">
              <w:rPr>
                <w:rStyle w:val="af0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0A" w:rsidRDefault="00A71D0A">
          <w:r>
            <w:rPr>
              <w:b/>
              <w:bCs/>
              <w:lang w:val="zh-CN"/>
            </w:rPr>
            <w:fldChar w:fldCharType="end"/>
          </w:r>
        </w:p>
      </w:sdtContent>
    </w:sdt>
    <w:p w:rsidR="00BF2749" w:rsidRDefault="00292221">
      <w:pPr>
        <w:widowControl/>
        <w:jc w:val="left"/>
        <w:rPr>
          <w:sz w:val="36"/>
        </w:rPr>
      </w:pPr>
      <w:r>
        <w:rPr>
          <w:sz w:val="36"/>
        </w:rPr>
        <w:br w:type="page"/>
      </w:r>
    </w:p>
    <w:p w:rsidR="00BF2749" w:rsidRPr="00A71D0A" w:rsidRDefault="00292221" w:rsidP="00A71D0A">
      <w:pPr>
        <w:pStyle w:val="a"/>
        <w:ind w:left="210" w:firstLine="420"/>
        <w:rPr>
          <w:rStyle w:val="ac"/>
          <w:b/>
          <w:bCs/>
          <w:sz w:val="28"/>
          <w:szCs w:val="28"/>
        </w:rPr>
      </w:pPr>
      <w:r w:rsidRPr="00A71D0A">
        <w:rPr>
          <w:rStyle w:val="ac"/>
          <w:rFonts w:hint="eastAsia"/>
          <w:sz w:val="28"/>
          <w:szCs w:val="28"/>
        </w:rPr>
        <w:lastRenderedPageBreak/>
        <w:t xml:space="preserve">  </w:t>
      </w:r>
      <w:bookmarkStart w:id="0" w:name="_Toc11400443"/>
      <w:r w:rsidR="00DF7960" w:rsidRPr="00A71D0A">
        <w:rPr>
          <w:rStyle w:val="ac"/>
          <w:rFonts w:hint="eastAsia"/>
          <w:sz w:val="28"/>
          <w:szCs w:val="28"/>
        </w:rPr>
        <w:t>项目背景</w:t>
      </w:r>
      <w:bookmarkEnd w:id="0"/>
    </w:p>
    <w:p w:rsidR="00DF7960" w:rsidRPr="00DF7960" w:rsidRDefault="00DF7960" w:rsidP="00A71D0A">
      <w:pPr>
        <w:widowControl/>
        <w:ind w:firstLineChars="200" w:firstLine="420"/>
        <w:jc w:val="left"/>
        <w:rPr>
          <w:rStyle w:val="ac"/>
          <w:b w:val="0"/>
          <w:bCs w:val="0"/>
        </w:rPr>
      </w:pPr>
      <w:r w:rsidRPr="00DF7960">
        <w:rPr>
          <w:rStyle w:val="ac"/>
          <w:rFonts w:hint="eastAsia"/>
          <w:b w:val="0"/>
          <w:bCs w:val="0"/>
        </w:rPr>
        <w:t xml:space="preserve">  </w:t>
      </w:r>
      <w:r w:rsidRPr="00DF7960">
        <w:rPr>
          <w:rStyle w:val="ac"/>
          <w:rFonts w:hint="eastAsia"/>
          <w:b w:val="0"/>
          <w:bCs w:val="0"/>
        </w:rPr>
        <w:t>近年来，信息技术在迅速地改变着社会的同时，也极大地改变着人们的生活方式，网络也在慢慢改变着人们的交易方式。传统的交易方式，受到了时间、地点的限制，消费者要跑商场、进银行、排队、交涉、办手续等行为，都在被改变着。“腰酸腿疼”的交易方式，将被轻松的“点击鼠标”所代替。网上的交易行为成为了</w:t>
      </w:r>
      <w:r w:rsidRPr="00DF7960">
        <w:rPr>
          <w:rStyle w:val="ac"/>
          <w:rFonts w:hint="eastAsia"/>
          <w:b w:val="0"/>
          <w:bCs w:val="0"/>
        </w:rPr>
        <w:t>-</w:t>
      </w:r>
      <w:r w:rsidRPr="00DF7960">
        <w:rPr>
          <w:rStyle w:val="ac"/>
          <w:rFonts w:hint="eastAsia"/>
          <w:b w:val="0"/>
          <w:bCs w:val="0"/>
        </w:rPr>
        <w:t>种时尚，越来越多的人们热衷于这种足不出户，轻轻一点的方式。</w:t>
      </w:r>
    </w:p>
    <w:p w:rsidR="00DF7960" w:rsidRPr="00DF7960" w:rsidRDefault="00DF7960" w:rsidP="00A71D0A">
      <w:pPr>
        <w:widowControl/>
        <w:ind w:firstLineChars="200" w:firstLine="420"/>
        <w:jc w:val="left"/>
        <w:rPr>
          <w:rStyle w:val="ac"/>
          <w:b w:val="0"/>
          <w:bCs w:val="0"/>
        </w:rPr>
      </w:pPr>
      <w:r w:rsidRPr="00DF7960">
        <w:rPr>
          <w:rStyle w:val="ac"/>
          <w:rFonts w:hint="eastAsia"/>
          <w:b w:val="0"/>
          <w:bCs w:val="0"/>
        </w:rPr>
        <w:t xml:space="preserve">    </w:t>
      </w:r>
      <w:r w:rsidRPr="00DF7960">
        <w:rPr>
          <w:rStyle w:val="ac"/>
          <w:rFonts w:hint="eastAsia"/>
          <w:b w:val="0"/>
          <w:bCs w:val="0"/>
        </w:rPr>
        <w:t>随着人们物质生活水平的提高，人们对生活要求也在慢慢的提高，以前能满足要求的物品，现在却不一定适用了，但是这些物品并没损坏，弃之可惜，造成资源浪费，留到会占用很多空间例如</w:t>
      </w:r>
      <w:r w:rsidRPr="00DF7960">
        <w:rPr>
          <w:rStyle w:val="ac"/>
          <w:rFonts w:hint="eastAsia"/>
          <w:b w:val="0"/>
          <w:bCs w:val="0"/>
        </w:rPr>
        <w:t>:</w:t>
      </w:r>
      <w:r w:rsidRPr="00DF7960">
        <w:rPr>
          <w:rStyle w:val="ac"/>
          <w:rFonts w:hint="eastAsia"/>
          <w:b w:val="0"/>
          <w:bCs w:val="0"/>
        </w:rPr>
        <w:t>汽车、电脑等等</w:t>
      </w:r>
      <w:r w:rsidRPr="00DF7960">
        <w:rPr>
          <w:rStyle w:val="ac"/>
          <w:rFonts w:hint="eastAsia"/>
          <w:b w:val="0"/>
          <w:bCs w:val="0"/>
        </w:rPr>
        <w:t>;</w:t>
      </w:r>
      <w:r w:rsidRPr="00DF7960">
        <w:rPr>
          <w:rStyle w:val="ac"/>
          <w:rFonts w:hint="eastAsia"/>
          <w:b w:val="0"/>
          <w:bCs w:val="0"/>
        </w:rPr>
        <w:t>另</w:t>
      </w:r>
      <w:r w:rsidRPr="00DF7960">
        <w:rPr>
          <w:rStyle w:val="ac"/>
          <w:rFonts w:hint="eastAsia"/>
          <w:b w:val="0"/>
          <w:bCs w:val="0"/>
        </w:rPr>
        <w:t>- -</w:t>
      </w:r>
      <w:r w:rsidRPr="00DF7960">
        <w:rPr>
          <w:rStyle w:val="ac"/>
          <w:rFonts w:hint="eastAsia"/>
          <w:b w:val="0"/>
          <w:bCs w:val="0"/>
        </w:rPr>
        <w:t>方面社会的竞争日益激烈，人们都承受着很大的压力，很多人采用疯狂购物的方式来缓解压力，但是就在这种情况下，很多东西买来，却从来没用过，不仅占空间，而</w:t>
      </w:r>
      <w:r w:rsidRPr="00DF7960">
        <w:rPr>
          <w:rStyle w:val="ac"/>
          <w:rFonts w:hint="eastAsia"/>
          <w:b w:val="0"/>
          <w:bCs w:val="0"/>
        </w:rPr>
        <w:t>.</w:t>
      </w:r>
      <w:r w:rsidRPr="00DF7960">
        <w:rPr>
          <w:rStyle w:val="ac"/>
          <w:rFonts w:hint="eastAsia"/>
          <w:b w:val="0"/>
          <w:bCs w:val="0"/>
        </w:rPr>
        <w:t>且还是一</w:t>
      </w:r>
      <w:r w:rsidRPr="00DF7960">
        <w:rPr>
          <w:rStyle w:val="ac"/>
          <w:rFonts w:hint="eastAsia"/>
          <w:b w:val="0"/>
          <w:bCs w:val="0"/>
        </w:rPr>
        <w:t>-</w:t>
      </w:r>
      <w:r w:rsidRPr="00DF7960">
        <w:rPr>
          <w:rStyle w:val="ac"/>
          <w:rFonts w:hint="eastAsia"/>
          <w:b w:val="0"/>
          <w:bCs w:val="0"/>
        </w:rPr>
        <w:t>种资源的浪费，为了充分的利用这部分资源，发挥它们的社会效力，如果能重新利用，将是最好的解决办法。随着人们观念的改变，人们的需求也越来越多样化，有些人愿意去买新的产品，而又有人更愿意去买二手的，只要能满足他们的需要就好了，为了最大程度地了解人们的需求，收集人们的需求，满足人们的需求，二手交易恰好满足某一</w:t>
      </w:r>
      <w:r w:rsidRPr="00DF7960">
        <w:rPr>
          <w:rStyle w:val="ac"/>
          <w:rFonts w:hint="eastAsia"/>
          <w:b w:val="0"/>
          <w:bCs w:val="0"/>
        </w:rPr>
        <w:t xml:space="preserve">- </w:t>
      </w:r>
      <w:r w:rsidRPr="00DF7960">
        <w:rPr>
          <w:rStyle w:val="ac"/>
          <w:rFonts w:hint="eastAsia"/>
          <w:b w:val="0"/>
          <w:bCs w:val="0"/>
        </w:rPr>
        <w:t>部分群体的需求。</w:t>
      </w:r>
    </w:p>
    <w:p w:rsidR="00DF7960" w:rsidRPr="00A71D0A" w:rsidRDefault="00DF7960" w:rsidP="00A71D0A">
      <w:pPr>
        <w:pStyle w:val="a"/>
        <w:ind w:left="210" w:firstLine="420"/>
        <w:rPr>
          <w:rStyle w:val="ac"/>
          <w:b/>
          <w:bCs/>
          <w:sz w:val="28"/>
          <w:szCs w:val="28"/>
        </w:rPr>
      </w:pPr>
      <w:bookmarkStart w:id="1" w:name="_Toc11400444"/>
      <w:r w:rsidRPr="00A71D0A">
        <w:rPr>
          <w:rStyle w:val="ac"/>
          <w:rFonts w:hint="eastAsia"/>
          <w:sz w:val="28"/>
          <w:szCs w:val="28"/>
        </w:rPr>
        <w:t>项目简介</w:t>
      </w:r>
      <w:bookmarkEnd w:id="1"/>
    </w:p>
    <w:p w:rsidR="007B717A" w:rsidRDefault="007B717A" w:rsidP="00A71D0A">
      <w:pPr>
        <w:widowControl/>
        <w:ind w:firstLineChars="200" w:firstLine="420"/>
        <w:jc w:val="left"/>
        <w:rPr>
          <w:rStyle w:val="ac"/>
          <w:b w:val="0"/>
          <w:bCs w:val="0"/>
        </w:rPr>
      </w:pPr>
      <w:r w:rsidRPr="007B717A">
        <w:rPr>
          <w:rStyle w:val="ac"/>
          <w:rFonts w:hint="eastAsia"/>
          <w:b w:val="0"/>
          <w:bCs w:val="0"/>
        </w:rPr>
        <w:t>本设计是采用</w:t>
      </w:r>
      <w:r w:rsidRPr="007B717A">
        <w:rPr>
          <w:rStyle w:val="ac"/>
          <w:rFonts w:hint="eastAsia"/>
          <w:b w:val="0"/>
          <w:bCs w:val="0"/>
        </w:rPr>
        <w:t>ASP</w:t>
      </w:r>
      <w:r w:rsidRPr="007B717A">
        <w:rPr>
          <w:rStyle w:val="ac"/>
          <w:rFonts w:hint="eastAsia"/>
          <w:b w:val="0"/>
          <w:bCs w:val="0"/>
        </w:rPr>
        <w:t>网络技术开发的二手交易系统，数据库采用的是</w:t>
      </w:r>
      <w:r w:rsidRPr="007B717A">
        <w:rPr>
          <w:rStyle w:val="ac"/>
          <w:rFonts w:hint="eastAsia"/>
          <w:b w:val="0"/>
          <w:bCs w:val="0"/>
        </w:rPr>
        <w:t>SQLServer2000</w:t>
      </w:r>
      <w:r w:rsidRPr="007B717A">
        <w:rPr>
          <w:rStyle w:val="ac"/>
          <w:rFonts w:hint="eastAsia"/>
          <w:b w:val="0"/>
          <w:bCs w:val="0"/>
        </w:rPr>
        <w:t>数据库。</w:t>
      </w:r>
      <w:r w:rsidRPr="007B717A">
        <w:rPr>
          <w:rStyle w:val="ac"/>
          <w:rFonts w:hint="eastAsia"/>
          <w:b w:val="0"/>
          <w:bCs w:val="0"/>
        </w:rPr>
        <w:t>ASP</w:t>
      </w:r>
      <w:r w:rsidRPr="007B717A">
        <w:rPr>
          <w:rStyle w:val="ac"/>
          <w:rFonts w:hint="eastAsia"/>
          <w:b w:val="0"/>
          <w:bCs w:val="0"/>
        </w:rPr>
        <w:t>是</w:t>
      </w:r>
      <w:proofErr w:type="spellStart"/>
      <w:r w:rsidRPr="007B717A">
        <w:rPr>
          <w:rStyle w:val="ac"/>
          <w:rFonts w:hint="eastAsia"/>
          <w:b w:val="0"/>
          <w:bCs w:val="0"/>
        </w:rPr>
        <w:t>ActiveServerPages</w:t>
      </w:r>
      <w:proofErr w:type="spellEnd"/>
      <w:r w:rsidRPr="007B717A">
        <w:rPr>
          <w:rStyle w:val="ac"/>
          <w:rFonts w:hint="eastAsia"/>
          <w:b w:val="0"/>
          <w:bCs w:val="0"/>
        </w:rPr>
        <w:t>(</w:t>
      </w:r>
      <w:r w:rsidRPr="007B717A">
        <w:rPr>
          <w:rStyle w:val="ac"/>
          <w:rFonts w:hint="eastAsia"/>
          <w:b w:val="0"/>
          <w:bCs w:val="0"/>
        </w:rPr>
        <w:t>动态服务器主页</w:t>
      </w:r>
      <w:r w:rsidRPr="007B717A">
        <w:rPr>
          <w:rStyle w:val="ac"/>
          <w:rFonts w:hint="eastAsia"/>
          <w:b w:val="0"/>
          <w:bCs w:val="0"/>
        </w:rPr>
        <w:t>)</w:t>
      </w:r>
      <w:r w:rsidRPr="007B717A">
        <w:rPr>
          <w:rStyle w:val="ac"/>
          <w:rFonts w:hint="eastAsia"/>
          <w:b w:val="0"/>
          <w:bCs w:val="0"/>
        </w:rPr>
        <w:t>的缩写，它是</w:t>
      </w:r>
      <w:r w:rsidRPr="007B717A">
        <w:rPr>
          <w:rStyle w:val="ac"/>
          <w:rFonts w:hint="eastAsia"/>
          <w:b w:val="0"/>
          <w:bCs w:val="0"/>
        </w:rPr>
        <w:t>--</w:t>
      </w:r>
      <w:proofErr w:type="gramStart"/>
      <w:r w:rsidRPr="007B717A">
        <w:rPr>
          <w:rStyle w:val="ac"/>
          <w:rFonts w:hint="eastAsia"/>
          <w:b w:val="0"/>
          <w:bCs w:val="0"/>
        </w:rPr>
        <w:t>个</w:t>
      </w:r>
      <w:proofErr w:type="gramEnd"/>
      <w:r w:rsidRPr="007B717A">
        <w:rPr>
          <w:rStyle w:val="ac"/>
          <w:rFonts w:hint="eastAsia"/>
          <w:b w:val="0"/>
          <w:bCs w:val="0"/>
        </w:rPr>
        <w:t>服务器端的脚本环境，在站点的</w:t>
      </w:r>
      <w:r w:rsidRPr="007B717A">
        <w:rPr>
          <w:rStyle w:val="ac"/>
          <w:rFonts w:hint="eastAsia"/>
          <w:b w:val="0"/>
          <w:bCs w:val="0"/>
        </w:rPr>
        <w:t>Web</w:t>
      </w:r>
      <w:r w:rsidRPr="007B717A">
        <w:rPr>
          <w:rStyle w:val="ac"/>
          <w:rFonts w:hint="eastAsia"/>
          <w:b w:val="0"/>
          <w:bCs w:val="0"/>
        </w:rPr>
        <w:t>服务器上解释脚本，可产生并执行动态、交互式、高效率的站点服务器应用程序。</w:t>
      </w:r>
      <w:r w:rsidRPr="007B717A">
        <w:rPr>
          <w:rStyle w:val="ac"/>
          <w:rFonts w:hint="eastAsia"/>
          <w:b w:val="0"/>
          <w:bCs w:val="0"/>
        </w:rPr>
        <w:t>ASP</w:t>
      </w:r>
      <w:r w:rsidRPr="007B717A">
        <w:rPr>
          <w:rStyle w:val="ac"/>
          <w:rFonts w:hint="eastAsia"/>
          <w:b w:val="0"/>
          <w:bCs w:val="0"/>
        </w:rPr>
        <w:t>可以胜任基于微软</w:t>
      </w:r>
      <w:r w:rsidRPr="007B717A">
        <w:rPr>
          <w:rStyle w:val="ac"/>
          <w:rFonts w:hint="eastAsia"/>
          <w:b w:val="0"/>
          <w:bCs w:val="0"/>
        </w:rPr>
        <w:t>Web</w:t>
      </w:r>
      <w:r w:rsidRPr="007B717A">
        <w:rPr>
          <w:rStyle w:val="ac"/>
          <w:rFonts w:hint="eastAsia"/>
          <w:b w:val="0"/>
          <w:bCs w:val="0"/>
        </w:rPr>
        <w:t>服务器的各种动态数据发布。</w:t>
      </w:r>
    </w:p>
    <w:p w:rsidR="007B717A" w:rsidRPr="007B717A" w:rsidRDefault="007B717A" w:rsidP="00DF7960">
      <w:pPr>
        <w:widowControl/>
        <w:jc w:val="left"/>
        <w:rPr>
          <w:rStyle w:val="ac"/>
          <w:b w:val="0"/>
          <w:bCs w:val="0"/>
        </w:rPr>
      </w:pPr>
    </w:p>
    <w:p w:rsidR="00DF7960" w:rsidRPr="00A71D0A" w:rsidRDefault="00DF7960" w:rsidP="00A71D0A">
      <w:pPr>
        <w:pStyle w:val="a"/>
        <w:ind w:left="210" w:firstLine="420"/>
        <w:rPr>
          <w:rStyle w:val="ac"/>
          <w:b/>
          <w:bCs/>
          <w:sz w:val="28"/>
          <w:szCs w:val="28"/>
        </w:rPr>
      </w:pPr>
      <w:bookmarkStart w:id="2" w:name="_Toc11400445"/>
      <w:r w:rsidRPr="00A71D0A">
        <w:rPr>
          <w:rStyle w:val="ac"/>
          <w:rFonts w:hint="eastAsia"/>
          <w:sz w:val="28"/>
          <w:szCs w:val="28"/>
        </w:rPr>
        <w:t>市场分析</w:t>
      </w:r>
      <w:bookmarkEnd w:id="2"/>
    </w:p>
    <w:p w:rsidR="007B717A" w:rsidRDefault="007B717A" w:rsidP="00A71D0A">
      <w:pPr>
        <w:widowControl/>
        <w:ind w:firstLineChars="200" w:firstLine="420"/>
        <w:jc w:val="left"/>
        <w:rPr>
          <w:rStyle w:val="ac"/>
          <w:b w:val="0"/>
          <w:bCs w:val="0"/>
        </w:rPr>
      </w:pPr>
      <w:bookmarkStart w:id="3" w:name="_GoBack"/>
      <w:r w:rsidRPr="007B717A">
        <w:rPr>
          <w:rStyle w:val="ac"/>
          <w:rFonts w:hint="eastAsia"/>
          <w:b w:val="0"/>
          <w:bCs w:val="0"/>
        </w:rPr>
        <w:t>浏览信息</w:t>
      </w:r>
      <w:r w:rsidRPr="007B717A">
        <w:rPr>
          <w:rStyle w:val="ac"/>
          <w:rFonts w:hint="eastAsia"/>
          <w:b w:val="0"/>
          <w:bCs w:val="0"/>
        </w:rPr>
        <w:t>,</w:t>
      </w:r>
      <w:r w:rsidRPr="007B717A">
        <w:rPr>
          <w:rStyle w:val="ac"/>
          <w:rFonts w:hint="eastAsia"/>
          <w:b w:val="0"/>
          <w:bCs w:val="0"/>
        </w:rPr>
        <w:t>用户可以按照自己的意愿浏览相关的信息及公告，而且系统也把内容分为了几个方面，例如</w:t>
      </w:r>
      <w:r w:rsidRPr="007B717A">
        <w:rPr>
          <w:rStyle w:val="ac"/>
          <w:rFonts w:hint="eastAsia"/>
          <w:b w:val="0"/>
          <w:bCs w:val="0"/>
        </w:rPr>
        <w:t>:</w:t>
      </w:r>
      <w:r w:rsidRPr="007B717A">
        <w:rPr>
          <w:rStyle w:val="ac"/>
          <w:rFonts w:hint="eastAsia"/>
          <w:b w:val="0"/>
          <w:bCs w:val="0"/>
        </w:rPr>
        <w:t>手机专卖，电脑硬件等等，</w:t>
      </w:r>
      <w:r w:rsidRPr="007B717A">
        <w:rPr>
          <w:rStyle w:val="ac"/>
          <w:rFonts w:hint="eastAsia"/>
          <w:b w:val="0"/>
          <w:bCs w:val="0"/>
        </w:rPr>
        <w:t>(</w:t>
      </w:r>
      <w:r w:rsidRPr="007B717A">
        <w:rPr>
          <w:rStyle w:val="ac"/>
          <w:rFonts w:hint="eastAsia"/>
          <w:b w:val="0"/>
          <w:bCs w:val="0"/>
        </w:rPr>
        <w:t>这些标题也可以在管理模块部分进行添加</w:t>
      </w:r>
      <w:r w:rsidRPr="007B717A">
        <w:rPr>
          <w:rStyle w:val="ac"/>
          <w:rFonts w:hint="eastAsia"/>
          <w:b w:val="0"/>
          <w:bCs w:val="0"/>
        </w:rPr>
        <w:t>)</w:t>
      </w:r>
      <w:r w:rsidRPr="007B717A">
        <w:rPr>
          <w:rStyle w:val="ac"/>
          <w:rFonts w:hint="eastAsia"/>
          <w:b w:val="0"/>
          <w:bCs w:val="0"/>
        </w:rPr>
        <w:t>灵活性很大。用户可以随意发布自己的信息，网络上的只要浏览了这个网站的用户都可以看到这个信息。因此，有更多的实用性。，但是当信息量比较大的时候，用户要找到</w:t>
      </w:r>
      <w:proofErr w:type="gramStart"/>
      <w:r w:rsidRPr="007B717A">
        <w:rPr>
          <w:rStyle w:val="ac"/>
          <w:rFonts w:hint="eastAsia"/>
          <w:b w:val="0"/>
          <w:bCs w:val="0"/>
        </w:rPr>
        <w:t>自已</w:t>
      </w:r>
      <w:proofErr w:type="gramEnd"/>
      <w:r w:rsidRPr="007B717A">
        <w:rPr>
          <w:rStyle w:val="ac"/>
          <w:rFonts w:hint="eastAsia"/>
          <w:b w:val="0"/>
          <w:bCs w:val="0"/>
        </w:rPr>
        <w:t>想要知道的信息，就有困难，于是，本模块加入了搜索功能，用户只需要输入关键字就可以搜索到用户想要的内容，非常方便。</w:t>
      </w:r>
      <w:r>
        <w:rPr>
          <w:rStyle w:val="ac"/>
          <w:rFonts w:hint="eastAsia"/>
          <w:b w:val="0"/>
          <w:bCs w:val="0"/>
        </w:rPr>
        <w:t>当前市场经济价值很高。</w:t>
      </w:r>
    </w:p>
    <w:bookmarkEnd w:id="3"/>
    <w:p w:rsidR="007B717A" w:rsidRDefault="007B717A" w:rsidP="007B717A">
      <w:pPr>
        <w:widowControl/>
        <w:jc w:val="left"/>
        <w:rPr>
          <w:rStyle w:val="ac"/>
          <w:b w:val="0"/>
          <w:bCs w:val="0"/>
        </w:rPr>
      </w:pPr>
    </w:p>
    <w:p w:rsidR="00DF7960" w:rsidRPr="00A71D0A" w:rsidRDefault="00DF7960" w:rsidP="00A71D0A">
      <w:pPr>
        <w:pStyle w:val="a"/>
        <w:ind w:left="210" w:firstLine="420"/>
        <w:rPr>
          <w:rStyle w:val="ac"/>
          <w:b/>
          <w:bCs/>
          <w:sz w:val="28"/>
          <w:szCs w:val="28"/>
        </w:rPr>
      </w:pPr>
      <w:bookmarkStart w:id="4" w:name="_Toc11400446"/>
      <w:r w:rsidRPr="00A71D0A">
        <w:rPr>
          <w:rStyle w:val="ac"/>
          <w:sz w:val="28"/>
          <w:szCs w:val="28"/>
        </w:rPr>
        <w:t>Swot</w:t>
      </w:r>
      <w:r w:rsidRPr="00A71D0A">
        <w:rPr>
          <w:rStyle w:val="ac"/>
          <w:rFonts w:hint="eastAsia"/>
          <w:sz w:val="28"/>
          <w:szCs w:val="28"/>
        </w:rPr>
        <w:t>分析</w:t>
      </w:r>
      <w:bookmarkEnd w:id="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B717A" w:rsidTr="007B717A">
        <w:tc>
          <w:tcPr>
            <w:tcW w:w="4261" w:type="dxa"/>
          </w:tcPr>
          <w:p w:rsidR="007B717A" w:rsidRDefault="007B717A" w:rsidP="007B717A">
            <w:pPr>
              <w:ind w:firstLine="561"/>
              <w:jc w:val="center"/>
              <w:rPr>
                <w:rFonts w:ascii="华文行楷" w:eastAsia="华文行楷" w:hAnsi="华文行楷" w:cs="华文行楷"/>
                <w:b/>
                <w:bCs/>
                <w:sz w:val="28"/>
                <w:szCs w:val="28"/>
              </w:rPr>
            </w:pPr>
            <w:r>
              <w:rPr>
                <w:rFonts w:ascii="华文行楷" w:eastAsia="华文行楷" w:hAnsi="华文行楷" w:cs="华文行楷" w:hint="eastAsia"/>
                <w:b/>
                <w:bCs/>
                <w:sz w:val="28"/>
                <w:szCs w:val="28"/>
              </w:rPr>
              <w:t>优势（Strengths)</w:t>
            </w:r>
          </w:p>
          <w:p w:rsidR="007B717A" w:rsidRDefault="007B717A" w:rsidP="007B71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具有创新思想，分工明确、合作意识强</w:t>
            </w:r>
            <w:r>
              <w:rPr>
                <w:rFonts w:hint="eastAsia"/>
              </w:rPr>
              <w:t>，有利于平台</w:t>
            </w:r>
            <w:r>
              <w:t>后续</w:t>
            </w:r>
            <w:r>
              <w:rPr>
                <w:rFonts w:hint="eastAsia"/>
              </w:rPr>
              <w:t>完善。</w:t>
            </w:r>
          </w:p>
          <w:p w:rsidR="007B717A" w:rsidRDefault="007B717A" w:rsidP="007B717A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、已与</w:t>
            </w:r>
            <w:r>
              <w:t>一</w:t>
            </w:r>
            <w:r>
              <w:rPr>
                <w:rFonts w:hint="eastAsia"/>
              </w:rPr>
              <w:t>些机构</w:t>
            </w:r>
            <w:r>
              <w:t>达成合作意向</w:t>
            </w:r>
            <w:r>
              <w:rPr>
                <w:rFonts w:hint="eastAsia"/>
              </w:rPr>
              <w:t>。</w:t>
            </w:r>
          </w:p>
          <w:p w:rsidR="007B717A" w:rsidRDefault="007B717A" w:rsidP="007B717A">
            <w:r>
              <w:rPr>
                <w:rFonts w:hint="eastAsia"/>
              </w:rPr>
              <w:t>3</w:t>
            </w:r>
            <w:r>
              <w:t>、</w:t>
            </w:r>
            <w:r>
              <w:rPr>
                <w:rFonts w:hint="eastAsia"/>
              </w:rPr>
              <w:t>公司规模相对小，在各</w:t>
            </w:r>
            <w:proofErr w:type="gramStart"/>
            <w:r>
              <w:rPr>
                <w:rFonts w:hint="eastAsia"/>
              </w:rPr>
              <w:t>类政策</w:t>
            </w:r>
            <w:proofErr w:type="gramEnd"/>
            <w:r>
              <w:rPr>
                <w:rFonts w:hint="eastAsia"/>
              </w:rPr>
              <w:t>的制定、实施时可有效变通。</w:t>
            </w:r>
          </w:p>
          <w:p w:rsidR="007B717A" w:rsidRDefault="007B717A" w:rsidP="007B717A">
            <w:pPr>
              <w:widowControl/>
              <w:jc w:val="left"/>
              <w:rPr>
                <w:rStyle w:val="ac"/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平台功能完善，几乎涵盖了所要求的所需的全部功能。</w:t>
            </w:r>
          </w:p>
        </w:tc>
        <w:tc>
          <w:tcPr>
            <w:tcW w:w="4261" w:type="dxa"/>
          </w:tcPr>
          <w:p w:rsidR="007B717A" w:rsidRDefault="007B717A" w:rsidP="007B717A">
            <w:pPr>
              <w:ind w:firstLine="561"/>
              <w:jc w:val="center"/>
              <w:rPr>
                <w:rFonts w:ascii="华文行楷" w:eastAsia="华文行楷" w:hAnsi="华文行楷" w:cs="华文行楷"/>
                <w:b/>
                <w:bCs/>
                <w:sz w:val="28"/>
                <w:szCs w:val="28"/>
              </w:rPr>
            </w:pPr>
            <w:r>
              <w:rPr>
                <w:rFonts w:ascii="华文行楷" w:eastAsia="华文行楷" w:hAnsi="华文行楷" w:cs="华文行楷" w:hint="eastAsia"/>
                <w:b/>
                <w:bCs/>
                <w:sz w:val="28"/>
                <w:szCs w:val="28"/>
              </w:rPr>
              <w:lastRenderedPageBreak/>
              <w:t>劣势（Weaknesses）</w:t>
            </w:r>
          </w:p>
          <w:p w:rsidR="007B717A" w:rsidRDefault="007B717A" w:rsidP="007B717A">
            <w:r>
              <w:rPr>
                <w:rFonts w:hint="eastAsia"/>
              </w:rPr>
              <w:t>1</w:t>
            </w:r>
            <w:r>
              <w:t>、</w:t>
            </w:r>
            <w:r>
              <w:rPr>
                <w:rFonts w:hint="eastAsia"/>
              </w:rPr>
              <w:t>资金、</w:t>
            </w:r>
            <w:r>
              <w:t>人才短缺，作为大学生团队</w:t>
            </w:r>
            <w:r>
              <w:rPr>
                <w:rFonts w:hint="eastAsia"/>
              </w:rPr>
              <w:t>经验</w:t>
            </w:r>
            <w:r>
              <w:t>有待提高。</w:t>
            </w:r>
          </w:p>
          <w:p w:rsidR="007B717A" w:rsidRDefault="007B717A" w:rsidP="007B717A">
            <w:r>
              <w:rPr>
                <w:rFonts w:hint="eastAsia"/>
              </w:rPr>
              <w:lastRenderedPageBreak/>
              <w:t>2</w:t>
            </w:r>
            <w:r>
              <w:t>、公众号</w:t>
            </w:r>
            <w:r>
              <w:rPr>
                <w:rFonts w:hint="eastAsia"/>
              </w:rPr>
              <w:t>的</w:t>
            </w:r>
            <w:r>
              <w:t>推广。</w:t>
            </w:r>
          </w:p>
          <w:p w:rsidR="007B717A" w:rsidRDefault="007B717A" w:rsidP="007B717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、客户占有量小，知名度低。</w:t>
            </w:r>
          </w:p>
          <w:p w:rsidR="007B717A" w:rsidRDefault="007B717A" w:rsidP="007B717A">
            <w:pPr>
              <w:widowControl/>
              <w:jc w:val="left"/>
              <w:rPr>
                <w:rStyle w:val="ac"/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</w:rPr>
              <w:t>互联网上存在激烈的平台竞争和市场竞争。</w:t>
            </w:r>
          </w:p>
        </w:tc>
      </w:tr>
      <w:tr w:rsidR="007B717A" w:rsidTr="007B717A">
        <w:tc>
          <w:tcPr>
            <w:tcW w:w="4261" w:type="dxa"/>
          </w:tcPr>
          <w:p w:rsidR="007B717A" w:rsidRDefault="007B717A" w:rsidP="007B717A">
            <w:pPr>
              <w:ind w:firstLine="561"/>
              <w:jc w:val="center"/>
              <w:rPr>
                <w:rFonts w:ascii="华文行楷" w:eastAsia="华文行楷" w:hAnsi="华文行楷" w:cs="华文行楷"/>
                <w:b/>
                <w:bCs/>
                <w:sz w:val="28"/>
                <w:szCs w:val="28"/>
              </w:rPr>
            </w:pPr>
            <w:r>
              <w:rPr>
                <w:rFonts w:ascii="华文行楷" w:eastAsia="华文行楷" w:hAnsi="华文行楷" w:cs="华文行楷" w:hint="eastAsia"/>
                <w:b/>
                <w:bCs/>
                <w:sz w:val="28"/>
                <w:szCs w:val="28"/>
              </w:rPr>
              <w:t>机会（Opportunities)</w:t>
            </w:r>
          </w:p>
          <w:p w:rsidR="007B717A" w:rsidRDefault="007B717A" w:rsidP="007B71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、国家、</w:t>
            </w:r>
            <w:r>
              <w:t>学校</w:t>
            </w:r>
            <w:r>
              <w:rPr>
                <w:rFonts w:hint="eastAsia"/>
              </w:rPr>
              <w:t>对</w:t>
            </w:r>
            <w:r>
              <w:t>大学生创新创业</w:t>
            </w:r>
            <w:r>
              <w:rPr>
                <w:rFonts w:hint="eastAsia"/>
              </w:rPr>
              <w:t>十分支持，并给予了许多优惠政策</w:t>
            </w:r>
            <w:r>
              <w:t>。</w:t>
            </w:r>
          </w:p>
          <w:p w:rsidR="007B717A" w:rsidRPr="00AE2857" w:rsidRDefault="007B717A" w:rsidP="007B717A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、消费在学生群体中，资金、济源市场比较大</w:t>
            </w:r>
            <w:r>
              <w:t>。全面的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二手书交易平</w:t>
            </w:r>
            <w:r w:rsidRPr="00AE2857">
              <w:rPr>
                <w:rFonts w:asciiTheme="majorEastAsia" w:eastAsiaTheme="majorEastAsia" w:hAnsiTheme="majorEastAsia" w:hint="eastAsia"/>
                <w:szCs w:val="21"/>
              </w:rPr>
              <w:t>台</w:t>
            </w:r>
            <w:r>
              <w:t>在市场中较为缺乏。</w:t>
            </w:r>
          </w:p>
          <w:p w:rsidR="007B717A" w:rsidRDefault="007B717A" w:rsidP="007B717A">
            <w:pPr>
              <w:widowControl/>
              <w:jc w:val="left"/>
              <w:rPr>
                <w:rStyle w:val="ac"/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  <w:r>
              <w:t>、</w:t>
            </w:r>
            <w:proofErr w:type="gramStart"/>
            <w:r>
              <w:t>微信</w:t>
            </w:r>
            <w:r>
              <w:rPr>
                <w:rFonts w:hint="eastAsia"/>
              </w:rPr>
              <w:t>是</w:t>
            </w:r>
            <w:proofErr w:type="gramEnd"/>
            <w:r>
              <w:rPr>
                <w:rFonts w:hint="eastAsia"/>
              </w:rPr>
              <w:t>如今</w:t>
            </w:r>
            <w:r>
              <w:t>普遍使用的社交工具</w:t>
            </w:r>
            <w:r>
              <w:rPr>
                <w:rFonts w:hint="eastAsia"/>
              </w:rPr>
              <w:t>之一</w:t>
            </w:r>
            <w:r>
              <w:t>。</w:t>
            </w:r>
          </w:p>
        </w:tc>
        <w:tc>
          <w:tcPr>
            <w:tcW w:w="4261" w:type="dxa"/>
          </w:tcPr>
          <w:p w:rsidR="007B717A" w:rsidRDefault="007B717A" w:rsidP="007B717A">
            <w:pPr>
              <w:ind w:firstLine="561"/>
              <w:jc w:val="center"/>
              <w:rPr>
                <w:rFonts w:ascii="华文行楷" w:eastAsia="华文行楷" w:hAnsi="华文行楷" w:cs="华文行楷"/>
                <w:b/>
                <w:bCs/>
                <w:sz w:val="28"/>
                <w:szCs w:val="28"/>
              </w:rPr>
            </w:pPr>
            <w:r>
              <w:rPr>
                <w:rFonts w:ascii="华文行楷" w:eastAsia="华文行楷" w:hAnsi="华文行楷" w:cs="华文行楷" w:hint="eastAsia"/>
                <w:b/>
                <w:bCs/>
                <w:sz w:val="28"/>
                <w:szCs w:val="28"/>
              </w:rPr>
              <w:t>威胁（Threats）</w:t>
            </w:r>
          </w:p>
          <w:p w:rsidR="007B717A" w:rsidRDefault="007B717A" w:rsidP="007B717A">
            <w:pPr>
              <w:jc w:val="left"/>
            </w:pPr>
            <w:r>
              <w:rPr>
                <w:rFonts w:eastAsia="宋体" w:cs="宋体" w:hint="eastAsia"/>
                <w:szCs w:val="21"/>
                <w:shd w:val="clear" w:color="auto" w:fill="FFFFFF"/>
              </w:rPr>
              <w:t>1</w:t>
            </w:r>
            <w:r>
              <w:rPr>
                <w:rFonts w:eastAsia="宋体" w:cs="宋体" w:hint="eastAsia"/>
                <w:szCs w:val="21"/>
                <w:shd w:val="clear" w:color="auto" w:fill="FFFFFF"/>
              </w:rPr>
              <w:t>、</w:t>
            </w:r>
            <w:r>
              <w:rPr>
                <w:rFonts w:hint="eastAsia"/>
              </w:rPr>
              <w:t>还有其他教辅平台的竞争。</w:t>
            </w:r>
          </w:p>
          <w:p w:rsidR="007B717A" w:rsidRDefault="007B717A" w:rsidP="007B717A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t>互联网</w:t>
            </w:r>
            <w:r>
              <w:t>+”</w:t>
            </w:r>
            <w:r>
              <w:rPr>
                <w:rFonts w:hint="eastAsia"/>
              </w:rPr>
              <w:t>时代</w:t>
            </w:r>
            <w:r>
              <w:t>，各种信息更新</w:t>
            </w:r>
            <w:r>
              <w:rPr>
                <w:rFonts w:hint="eastAsia"/>
              </w:rPr>
              <w:t>得</w:t>
            </w:r>
            <w:r>
              <w:t>快。</w:t>
            </w:r>
          </w:p>
          <w:p w:rsidR="007B717A" w:rsidRDefault="007B717A" w:rsidP="007B717A">
            <w:pPr>
              <w:widowControl/>
              <w:jc w:val="left"/>
              <w:rPr>
                <w:rStyle w:val="ac"/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  <w:r>
              <w:t>、容易被模仿。</w:t>
            </w:r>
          </w:p>
        </w:tc>
      </w:tr>
    </w:tbl>
    <w:p w:rsidR="00DF7960" w:rsidRPr="00DF7960" w:rsidRDefault="00DF7960" w:rsidP="00DF7960">
      <w:pPr>
        <w:widowControl/>
        <w:jc w:val="left"/>
        <w:rPr>
          <w:rStyle w:val="ac"/>
          <w:rFonts w:ascii="宋体" w:eastAsia="宋体" w:hAnsi="宋体" w:cs="宋体"/>
          <w:b w:val="0"/>
          <w:bCs w:val="0"/>
          <w:kern w:val="0"/>
          <w:sz w:val="24"/>
          <w:szCs w:val="24"/>
        </w:rPr>
      </w:pPr>
    </w:p>
    <w:sectPr w:rsidR="00DF7960" w:rsidRPr="00DF7960">
      <w:headerReference w:type="default" r:id="rId11"/>
      <w:pgSz w:w="11906" w:h="16838"/>
      <w:pgMar w:top="1440" w:right="1800" w:bottom="1440" w:left="1800" w:header="5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A63" w:rsidRDefault="00075A63">
      <w:r>
        <w:separator/>
      </w:r>
    </w:p>
  </w:endnote>
  <w:endnote w:type="continuationSeparator" w:id="0">
    <w:p w:rsidR="00075A63" w:rsidRDefault="00075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A63" w:rsidRDefault="00075A63">
      <w:r>
        <w:separator/>
      </w:r>
    </w:p>
  </w:footnote>
  <w:footnote w:type="continuationSeparator" w:id="0">
    <w:p w:rsidR="00075A63" w:rsidRDefault="00075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749" w:rsidRDefault="00292221">
    <w:pPr>
      <w:widowControl/>
      <w:jc w:val="left"/>
      <w:rPr>
        <w:rFonts w:ascii="宋体" w:eastAsia="宋体" w:hAnsi="宋体" w:cs="宋体"/>
        <w:kern w:val="0"/>
        <w:sz w:val="24"/>
        <w:szCs w:val="24"/>
      </w:rPr>
    </w:pPr>
    <w:r>
      <w:rPr>
        <w:rFonts w:ascii="宋体" w:eastAsia="宋体" w:hAnsi="宋体" w:cs="宋体" w:hint="eastAsia"/>
        <w:kern w:val="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C95"/>
    <w:multiLevelType w:val="multilevel"/>
    <w:tmpl w:val="00B25C95"/>
    <w:lvl w:ilvl="0">
      <w:start w:val="1"/>
      <w:numFmt w:val="decimal"/>
      <w:pStyle w:val="a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184"/>
    <w:rsid w:val="00075A63"/>
    <w:rsid w:val="00292221"/>
    <w:rsid w:val="0034089F"/>
    <w:rsid w:val="004831C5"/>
    <w:rsid w:val="00757D88"/>
    <w:rsid w:val="007B717A"/>
    <w:rsid w:val="00A635C0"/>
    <w:rsid w:val="00A71D0A"/>
    <w:rsid w:val="00AE5453"/>
    <w:rsid w:val="00BF2749"/>
    <w:rsid w:val="00C22D27"/>
    <w:rsid w:val="00DF7960"/>
    <w:rsid w:val="00E56184"/>
    <w:rsid w:val="00FC49EB"/>
    <w:rsid w:val="6D3F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C82A"/>
  <w15:docId w15:val="{BCAFC029-99CF-4C15-9A05-7B057704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240" w:lineRule="atLeast"/>
      <w:ind w:leftChars="100" w:left="10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240" w:lineRule="exact"/>
      <w:outlineLvl w:val="2"/>
    </w:pPr>
    <w:rPr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Date"/>
    <w:basedOn w:val="a0"/>
    <w:next w:val="a0"/>
    <w:link w:val="a5"/>
    <w:uiPriority w:val="99"/>
    <w:semiHidden/>
    <w:unhideWhenUsed/>
    <w:pPr>
      <w:ind w:leftChars="2500" w:left="100"/>
    </w:pPr>
  </w:style>
  <w:style w:type="paragraph" w:styleId="a6">
    <w:name w:val="Balloon Text"/>
    <w:basedOn w:val="a0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0"/>
    <w:link w:val="a9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link w:val="ab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semiHidden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0"/>
    <w:next w:val="a0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c">
    <w:name w:val="Strong"/>
    <w:basedOn w:val="a1"/>
    <w:uiPriority w:val="22"/>
    <w:qFormat/>
    <w:rPr>
      <w:b/>
      <w:bCs/>
    </w:rPr>
  </w:style>
  <w:style w:type="character" w:customStyle="1" w:styleId="ab">
    <w:name w:val="页眉 字符"/>
    <w:basedOn w:val="a1"/>
    <w:link w:val="aa"/>
    <w:uiPriority w:val="99"/>
    <w:semiHidden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semiHidden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paragraph" w:customStyle="1" w:styleId="a">
    <w:name w:val="目录样式"/>
    <w:basedOn w:val="2"/>
    <w:qFormat/>
    <w:pPr>
      <w:numPr>
        <w:numId w:val="1"/>
      </w:numPr>
      <w:ind w:firstLineChars="150" w:firstLine="150"/>
      <w:jc w:val="left"/>
    </w:pPr>
    <w:rPr>
      <w:b/>
    </w:rPr>
  </w:style>
  <w:style w:type="character" w:customStyle="1" w:styleId="20">
    <w:name w:val="标题 2 字符"/>
    <w:basedOn w:val="a1"/>
    <w:link w:val="2"/>
    <w:uiPriority w:val="9"/>
    <w:rPr>
      <w:rFonts w:asciiTheme="majorHAnsi" w:eastAsia="黑体" w:hAnsiTheme="majorHAnsi" w:cstheme="majorBidi"/>
      <w:bCs/>
      <w:szCs w:val="32"/>
    </w:rPr>
  </w:style>
  <w:style w:type="paragraph" w:styleId="ad">
    <w:name w:val="Quote"/>
    <w:basedOn w:val="a0"/>
    <w:next w:val="a0"/>
    <w:link w:val="ae"/>
    <w:uiPriority w:val="29"/>
    <w:qFormat/>
    <w:rPr>
      <w:i/>
      <w:iCs/>
      <w:color w:val="000000" w:themeColor="text1"/>
    </w:rPr>
  </w:style>
  <w:style w:type="character" w:customStyle="1" w:styleId="ae">
    <w:name w:val="引用 字符"/>
    <w:basedOn w:val="a1"/>
    <w:link w:val="ad"/>
    <w:uiPriority w:val="29"/>
    <w:rPr>
      <w:i/>
      <w:iCs/>
      <w:color w:val="000000" w:themeColor="text1"/>
    </w:rPr>
  </w:style>
  <w:style w:type="character" w:customStyle="1" w:styleId="a5">
    <w:name w:val="日期 字符"/>
    <w:basedOn w:val="a1"/>
    <w:link w:val="a4"/>
    <w:uiPriority w:val="99"/>
    <w:semiHidden/>
  </w:style>
  <w:style w:type="character" w:customStyle="1" w:styleId="30">
    <w:name w:val="标题 3 字符"/>
    <w:basedOn w:val="a1"/>
    <w:link w:val="3"/>
    <w:uiPriority w:val="9"/>
    <w:rPr>
      <w:bCs/>
      <w:szCs w:val="32"/>
    </w:rPr>
  </w:style>
  <w:style w:type="character" w:customStyle="1" w:styleId="10">
    <w:name w:val="标题 1 字符"/>
    <w:basedOn w:val="a1"/>
    <w:link w:val="1"/>
    <w:uiPriority w:val="9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f">
    <w:name w:val="Table Grid"/>
    <w:basedOn w:val="a2"/>
    <w:uiPriority w:val="59"/>
    <w:rsid w:val="007B7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A71D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styleId="af0">
    <w:name w:val="Hyperlink"/>
    <w:basedOn w:val="a1"/>
    <w:uiPriority w:val="99"/>
    <w:unhideWhenUsed/>
    <w:rsid w:val="00A71D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E9AB6C-0C1C-4A8B-B879-36F091043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3</cp:revision>
  <dcterms:created xsi:type="dcterms:W3CDTF">2019-04-04T02:29:00Z</dcterms:created>
  <dcterms:modified xsi:type="dcterms:W3CDTF">2019-06-14T02:29:00Z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