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EE" w:rsidRPr="00DC498A" w:rsidRDefault="004C3BEE" w:rsidP="00DC498A">
      <w:pPr>
        <w:jc w:val="center"/>
        <w:rPr>
          <w:rFonts w:ascii="隶书" w:eastAsia="隶书" w:hAnsi="宋体" w:hint="eastAsia"/>
          <w:color w:val="FF0000"/>
          <w:sz w:val="30"/>
          <w:szCs w:val="30"/>
        </w:rPr>
      </w:pPr>
      <w:r w:rsidRPr="00DC498A">
        <w:rPr>
          <w:rFonts w:ascii="隶书" w:eastAsia="隶书" w:hAnsi="宋体" w:hint="eastAsia"/>
          <w:color w:val="FF0000"/>
          <w:sz w:val="30"/>
          <w:szCs w:val="30"/>
        </w:rPr>
        <w:t>新任掌门确定8月正式赴任 Google发力中国</w:t>
      </w:r>
    </w:p>
    <w:p w:rsidR="004C3BEE" w:rsidRPr="00DC498A" w:rsidRDefault="004C3BEE" w:rsidP="00DC498A">
      <w:pPr>
        <w:ind w:left="420"/>
        <w:rPr>
          <w:rFonts w:ascii="宋体" w:hAnsi="宋体"/>
          <w:color w:val="000000"/>
          <w:sz w:val="24"/>
        </w:rPr>
      </w:pPr>
      <w:r w:rsidRPr="00DC498A">
        <w:rPr>
          <w:rFonts w:ascii="宋体" w:hAnsi="宋体" w:hint="eastAsia"/>
          <w:color w:val="000000"/>
          <w:sz w:val="24"/>
        </w:rPr>
        <w:t>19日晚，Google中国区公关事务负责人梅丽莎对《第一财经日报》表示，Google中国区负责人已经确定，预计8月份后正式赴任。她表示，将在今天</w:t>
      </w:r>
      <w:proofErr w:type="spellStart"/>
      <w:r w:rsidRPr="00DC498A">
        <w:rPr>
          <w:rFonts w:ascii="宋体" w:hAnsi="宋体" w:hint="eastAsia"/>
          <w:color w:val="000000"/>
          <w:sz w:val="24"/>
        </w:rPr>
        <w:t>Goolge</w:t>
      </w:r>
      <w:proofErr w:type="spellEnd"/>
      <w:r w:rsidRPr="00DC498A">
        <w:rPr>
          <w:rFonts w:ascii="宋体" w:hAnsi="宋体" w:hint="eastAsia"/>
          <w:color w:val="000000"/>
          <w:sz w:val="24"/>
        </w:rPr>
        <w:t>公布第二财季财务报表的同时，对媒体宣布新的中国区负责人。</w:t>
      </w:r>
    </w:p>
    <w:p w:rsidR="00DC498A" w:rsidRPr="00DC498A" w:rsidRDefault="00DC498A" w:rsidP="00DC498A">
      <w:pPr>
        <w:keepNext/>
        <w:framePr w:dropCap="margin" w:lines="3" w:hSpace="100" w:wrap="around" w:vAnchor="text" w:hAnchor="page"/>
        <w:spacing w:line="935" w:lineRule="exact"/>
        <w:textAlignment w:val="baseline"/>
        <w:rPr>
          <w:rFonts w:ascii="宋体" w:hAnsi="宋体"/>
          <w:color w:val="000000"/>
          <w:position w:val="-3"/>
          <w:sz w:val="92"/>
        </w:rPr>
      </w:pPr>
      <w:r w:rsidRPr="00DC498A">
        <w:rPr>
          <w:rFonts w:ascii="宋体" w:hAnsi="宋体" w:hint="eastAsia"/>
          <w:color w:val="000000"/>
          <w:position w:val="-3"/>
          <w:sz w:val="92"/>
        </w:rPr>
        <w:t>从</w:t>
      </w:r>
    </w:p>
    <w:p w:rsidR="004C3BEE" w:rsidRPr="00DC498A" w:rsidRDefault="004C3BEE" w:rsidP="004C3BEE">
      <w:pPr>
        <w:rPr>
          <w:rFonts w:ascii="宋体" w:hAnsi="宋体"/>
          <w:color w:val="000000"/>
          <w:sz w:val="24"/>
        </w:rPr>
      </w:pPr>
      <w:r w:rsidRPr="00DC498A">
        <w:rPr>
          <w:rFonts w:ascii="宋体" w:hAnsi="宋体" w:hint="eastAsia"/>
          <w:color w:val="000000"/>
          <w:sz w:val="24"/>
        </w:rPr>
        <w:t>去年开始Google一直在物色中国区的掌门人，坊间流传的名单里包括有古永锵、周鸿袆等，但梅丽莎否认了目前有关Google中国区掌门人的所有传闻，只是表示，此人知名度很高，他的赴任将对Google中国市场的业务开展大有好处。</w:t>
      </w:r>
    </w:p>
    <w:p w:rsidR="004C3BEE" w:rsidRPr="00DC498A" w:rsidRDefault="00DC498A" w:rsidP="004C3BEE">
      <w:pPr>
        <w:rPr>
          <w:rFonts w:ascii="宋体" w:hAnsi="宋体"/>
          <w:color w:val="000000"/>
          <w:sz w:val="24"/>
        </w:rPr>
      </w:pPr>
      <w:r>
        <w:rPr>
          <w:rFonts w:ascii="宋体" w:hAnsi="宋体" w:hint="eastAsia"/>
          <w:noProof/>
          <w:color w:val="000000"/>
          <w:sz w:val="24"/>
        </w:rPr>
        <w:drawing>
          <wp:anchor distT="0" distB="0" distL="114300" distR="114300" simplePos="0" relativeHeight="251658240" behindDoc="1" locked="0" layoutInCell="1" allowOverlap="1" wp14:anchorId="1FBE70FE" wp14:editId="68018667">
            <wp:simplePos x="0" y="0"/>
            <wp:positionH relativeFrom="column">
              <wp:posOffset>2125980</wp:posOffset>
            </wp:positionH>
            <wp:positionV relativeFrom="paragraph">
              <wp:posOffset>266700</wp:posOffset>
            </wp:positionV>
            <wp:extent cx="1486535" cy="1272540"/>
            <wp:effectExtent l="0" t="0" r="0" b="3810"/>
            <wp:wrapTight wrapText="bothSides">
              <wp:wrapPolygon edited="0">
                <wp:start x="0" y="0"/>
                <wp:lineTo x="0" y="21341"/>
                <wp:lineTo x="21314" y="21341"/>
                <wp:lineTo x="21314" y="0"/>
                <wp:lineTo x="0" y="0"/>
              </wp:wrapPolygon>
            </wp:wrapTight>
            <wp:docPr id="1" name="图片 1" descr="C:\Program Files\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090386.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653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BEE" w:rsidRPr="00DC498A">
        <w:rPr>
          <w:rFonts w:ascii="宋体" w:hAnsi="宋体" w:hint="eastAsia"/>
          <w:color w:val="000000"/>
          <w:sz w:val="24"/>
        </w:rPr>
        <w:t>早在2001年就推出中文版搜索的Google在中国的市场开拓一直处于</w:t>
      </w:r>
      <w:proofErr w:type="gramStart"/>
      <w:r w:rsidR="004C3BEE" w:rsidRPr="00DC498A">
        <w:rPr>
          <w:rFonts w:ascii="宋体" w:hAnsi="宋体" w:hint="eastAsia"/>
          <w:color w:val="000000"/>
          <w:sz w:val="24"/>
        </w:rPr>
        <w:t>待启动</w:t>
      </w:r>
      <w:proofErr w:type="gramEnd"/>
      <w:r w:rsidR="004C3BEE" w:rsidRPr="00DC498A">
        <w:rPr>
          <w:rFonts w:ascii="宋体" w:hAnsi="宋体" w:hint="eastAsia"/>
          <w:color w:val="000000"/>
          <w:sz w:val="24"/>
        </w:rPr>
        <w:t>状态。去年Google在全球的营业收入为32亿美元，其中来自中国的收入仅有1000万美元左右。搜索引擎专业研究人员、西安电子大学电子商务博士冯英健表示：Google对中国的策略一直不是很明朗，缺乏针对性的市场策略、没有互动性的宣传，也没有本土化的客户服务系统，是Google在中国的表现不见起色的根本原因。他认为，购并百度未果之后，以上几件事情都是Google必须面对的问题，“当然，这需要一个对中国市场非常了解的人”。</w:t>
      </w:r>
    </w:p>
    <w:p w:rsidR="004C3BEE" w:rsidRPr="00DC498A" w:rsidRDefault="004C3BEE" w:rsidP="00DC498A">
      <w:pPr>
        <w:pBdr>
          <w:top w:val="single" w:sz="8" w:space="1" w:color="auto"/>
          <w:left w:val="single" w:sz="8" w:space="4" w:color="auto"/>
          <w:bottom w:val="single" w:sz="8" w:space="1" w:color="auto"/>
          <w:right w:val="single" w:sz="8" w:space="4" w:color="auto"/>
        </w:pBdr>
        <w:rPr>
          <w:rFonts w:ascii="宋体" w:hAnsi="宋体"/>
          <w:color w:val="000000"/>
          <w:sz w:val="24"/>
        </w:rPr>
      </w:pPr>
      <w:r w:rsidRPr="00DC498A">
        <w:rPr>
          <w:rFonts w:ascii="宋体" w:hAnsi="宋体" w:hint="eastAsia"/>
          <w:color w:val="000000"/>
          <w:sz w:val="24"/>
        </w:rPr>
        <w:t xml:space="preserve">事实上，直到2003年中期，在Google的招聘广告中还没有专门针对中国市场的职位，百度去年成为中国地区第一搜索引擎之后，“中国区市场人员”才出现在Google的招聘广告上。 </w:t>
      </w:r>
    </w:p>
    <w:p w:rsidR="00DC498A" w:rsidRDefault="00DC498A" w:rsidP="004C3BEE">
      <w:pPr>
        <w:rPr>
          <w:rFonts w:ascii="宋体" w:hAnsi="宋体"/>
          <w:color w:val="000000"/>
          <w:sz w:val="24"/>
        </w:rPr>
        <w:sectPr w:rsidR="00DC498A">
          <w:pgSz w:w="11906" w:h="16838"/>
          <w:pgMar w:top="1440" w:right="1800" w:bottom="1440" w:left="1800" w:header="851" w:footer="992" w:gutter="0"/>
          <w:cols w:space="425"/>
          <w:docGrid w:type="lines" w:linePitch="312"/>
        </w:sectPr>
      </w:pPr>
    </w:p>
    <w:p w:rsidR="004C3BEE" w:rsidRPr="00DC498A" w:rsidRDefault="004C3BEE" w:rsidP="004C3BEE">
      <w:pPr>
        <w:rPr>
          <w:rFonts w:ascii="宋体" w:hAnsi="宋体"/>
          <w:color w:val="000000"/>
          <w:sz w:val="24"/>
        </w:rPr>
      </w:pPr>
      <w:r w:rsidRPr="00DC498A">
        <w:rPr>
          <w:rFonts w:ascii="宋体" w:hAnsi="宋体" w:hint="eastAsia"/>
          <w:color w:val="000000"/>
          <w:sz w:val="24"/>
        </w:rPr>
        <w:lastRenderedPageBreak/>
        <w:t>梅丽莎对《第一财经日报》表示：在选定首任中国区“掌门人”之后，Google在中国的各项业务才会真正开始。据了解，Google目前在中国推出的搜索产品仅有关键字搜索和桌面搜</w:t>
      </w:r>
      <w:r w:rsidRPr="00DC498A">
        <w:rPr>
          <w:rFonts w:ascii="宋体" w:hAnsi="宋体" w:hint="eastAsia"/>
          <w:color w:val="000000"/>
          <w:sz w:val="24"/>
        </w:rPr>
        <w:lastRenderedPageBreak/>
        <w:t xml:space="preserve">索等，至于在美国和欧洲受到普遍关注的地图服务和短信搜索等高附加值产品，还尚未针对中国市场全面展开。她表示：“这些产品将在中国陆续推出，毕竟中国市场保持着40%的增长率。” </w:t>
      </w:r>
    </w:p>
    <w:p w:rsidR="00DC498A" w:rsidRDefault="00DC498A">
      <w:pPr>
        <w:rPr>
          <w:rFonts w:ascii="宋体" w:hAnsi="宋体"/>
          <w:color w:val="000000"/>
          <w:sz w:val="24"/>
        </w:rPr>
        <w:sectPr w:rsidR="00DC498A" w:rsidSect="00DC498A">
          <w:type w:val="continuous"/>
          <w:pgSz w:w="11906" w:h="16838"/>
          <w:pgMar w:top="1440" w:right="1800" w:bottom="1440" w:left="1800" w:header="851" w:footer="992" w:gutter="0"/>
          <w:cols w:num="2" w:sep="1" w:space="425"/>
          <w:docGrid w:type="lines" w:linePitch="312"/>
        </w:sectPr>
      </w:pPr>
    </w:p>
    <w:p w:rsidR="00565FDB" w:rsidRPr="00DC498A" w:rsidRDefault="004C3BEE">
      <w:pPr>
        <w:rPr>
          <w:sz w:val="24"/>
          <w:u w:val="wavyDouble"/>
        </w:rPr>
      </w:pPr>
      <w:bookmarkStart w:id="0" w:name="_GoBack"/>
      <w:r w:rsidRPr="00DC498A">
        <w:rPr>
          <w:rFonts w:ascii="宋体" w:hAnsi="宋体" w:hint="eastAsia"/>
          <w:color w:val="000000"/>
          <w:sz w:val="24"/>
          <w:u w:val="wavyDouble"/>
        </w:rPr>
        <w:lastRenderedPageBreak/>
        <w:t>根据网络评级机构</w:t>
      </w:r>
      <w:proofErr w:type="spellStart"/>
      <w:r w:rsidRPr="00DC498A">
        <w:rPr>
          <w:rFonts w:ascii="宋体" w:hAnsi="宋体" w:hint="eastAsia"/>
          <w:color w:val="000000"/>
          <w:sz w:val="24"/>
          <w:u w:val="wavyDouble"/>
        </w:rPr>
        <w:t>comScoreNetworks</w:t>
      </w:r>
      <w:proofErr w:type="spellEnd"/>
      <w:r w:rsidRPr="00DC498A">
        <w:rPr>
          <w:rFonts w:ascii="宋体" w:hAnsi="宋体" w:hint="eastAsia"/>
          <w:color w:val="000000"/>
          <w:sz w:val="24"/>
          <w:u w:val="wavyDouble"/>
        </w:rPr>
        <w:t>昨日发布的消息：在搜索服务市场，与微软的MSN和</w:t>
      </w:r>
      <w:proofErr w:type="gramStart"/>
      <w:r w:rsidRPr="00DC498A">
        <w:rPr>
          <w:rFonts w:ascii="宋体" w:hAnsi="宋体" w:hint="eastAsia"/>
          <w:color w:val="000000"/>
          <w:sz w:val="24"/>
          <w:u w:val="wavyDouble"/>
        </w:rPr>
        <w:t>雅虎</w:t>
      </w:r>
      <w:proofErr w:type="gramEnd"/>
      <w:r w:rsidRPr="00DC498A">
        <w:rPr>
          <w:rFonts w:ascii="宋体" w:hAnsi="宋体" w:hint="eastAsia"/>
          <w:color w:val="000000"/>
          <w:sz w:val="24"/>
          <w:u w:val="wavyDouble"/>
        </w:rPr>
        <w:t>不断增长的份额相比，Google开始出现疲态，其市场份额从6月份的37.5%下降到7月份的36.9%。</w:t>
      </w:r>
      <w:bookmarkEnd w:id="0"/>
    </w:p>
    <w:sectPr w:rsidR="00565FDB" w:rsidRPr="00DC498A" w:rsidSect="00DC498A">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A38" w:rsidRDefault="00AE4A38" w:rsidP="004C3BEE">
      <w:r>
        <w:separator/>
      </w:r>
    </w:p>
  </w:endnote>
  <w:endnote w:type="continuationSeparator" w:id="0">
    <w:p w:rsidR="00AE4A38" w:rsidRDefault="00AE4A38" w:rsidP="004C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A38" w:rsidRDefault="00AE4A38" w:rsidP="004C3BEE">
      <w:r>
        <w:separator/>
      </w:r>
    </w:p>
  </w:footnote>
  <w:footnote w:type="continuationSeparator" w:id="0">
    <w:p w:rsidR="00AE4A38" w:rsidRDefault="00AE4A38" w:rsidP="004C3B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BEE"/>
    <w:rsid w:val="004916B1"/>
    <w:rsid w:val="004C3BEE"/>
    <w:rsid w:val="00565FDB"/>
    <w:rsid w:val="00811244"/>
    <w:rsid w:val="00813D98"/>
    <w:rsid w:val="00855B66"/>
    <w:rsid w:val="00AE4A38"/>
    <w:rsid w:val="00BA4A8B"/>
    <w:rsid w:val="00DC498A"/>
    <w:rsid w:val="00EF2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BE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3BE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C3BEE"/>
    <w:rPr>
      <w:sz w:val="18"/>
      <w:szCs w:val="18"/>
    </w:rPr>
  </w:style>
  <w:style w:type="paragraph" w:styleId="a4">
    <w:name w:val="footer"/>
    <w:basedOn w:val="a"/>
    <w:link w:val="Char0"/>
    <w:uiPriority w:val="99"/>
    <w:unhideWhenUsed/>
    <w:rsid w:val="004C3BE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C3BEE"/>
    <w:rPr>
      <w:sz w:val="18"/>
      <w:szCs w:val="18"/>
    </w:rPr>
  </w:style>
  <w:style w:type="paragraph" w:styleId="a5">
    <w:name w:val="Balloon Text"/>
    <w:basedOn w:val="a"/>
    <w:link w:val="Char1"/>
    <w:uiPriority w:val="99"/>
    <w:semiHidden/>
    <w:unhideWhenUsed/>
    <w:rsid w:val="00DC498A"/>
    <w:rPr>
      <w:sz w:val="18"/>
      <w:szCs w:val="18"/>
    </w:rPr>
  </w:style>
  <w:style w:type="character" w:customStyle="1" w:styleId="Char1">
    <w:name w:val="批注框文本 Char"/>
    <w:basedOn w:val="a0"/>
    <w:link w:val="a5"/>
    <w:uiPriority w:val="99"/>
    <w:semiHidden/>
    <w:rsid w:val="00DC498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BE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3BE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C3BEE"/>
    <w:rPr>
      <w:sz w:val="18"/>
      <w:szCs w:val="18"/>
    </w:rPr>
  </w:style>
  <w:style w:type="paragraph" w:styleId="a4">
    <w:name w:val="footer"/>
    <w:basedOn w:val="a"/>
    <w:link w:val="Char0"/>
    <w:uiPriority w:val="99"/>
    <w:unhideWhenUsed/>
    <w:rsid w:val="004C3BE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C3BEE"/>
    <w:rPr>
      <w:sz w:val="18"/>
      <w:szCs w:val="18"/>
    </w:rPr>
  </w:style>
  <w:style w:type="paragraph" w:styleId="a5">
    <w:name w:val="Balloon Text"/>
    <w:basedOn w:val="a"/>
    <w:link w:val="Char1"/>
    <w:uiPriority w:val="99"/>
    <w:semiHidden/>
    <w:unhideWhenUsed/>
    <w:rsid w:val="00DC498A"/>
    <w:rPr>
      <w:sz w:val="18"/>
      <w:szCs w:val="18"/>
    </w:rPr>
  </w:style>
  <w:style w:type="character" w:customStyle="1" w:styleId="Char1">
    <w:name w:val="批注框文本 Char"/>
    <w:basedOn w:val="a0"/>
    <w:link w:val="a5"/>
    <w:uiPriority w:val="99"/>
    <w:semiHidden/>
    <w:rsid w:val="00DC498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128</Words>
  <Characters>731</Characters>
  <Application>Microsoft Office Word</Application>
  <DocSecurity>0</DocSecurity>
  <Lines>6</Lines>
  <Paragraphs>1</Paragraphs>
  <ScaleCrop>false</ScaleCrop>
  <Company>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Mr.Wuy</dc:creator>
  <cp:keywords/>
  <dc:description/>
  <cp:lastModifiedBy>HP</cp:lastModifiedBy>
  <cp:revision>6</cp:revision>
  <dcterms:created xsi:type="dcterms:W3CDTF">2012-04-16T07:37:00Z</dcterms:created>
  <dcterms:modified xsi:type="dcterms:W3CDTF">2019-11-23T17:03:00Z</dcterms:modified>
</cp:coreProperties>
</file>