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.212598425196887" w:tblpY="6.390136718750057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328.81889763779526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70"/>
              <w:gridCol w:w="5505"/>
              <w:tblGridChange w:id="0">
                <w:tblGrid>
                  <w:gridCol w:w="1545"/>
                  <w:gridCol w:w="1770"/>
                  <w:gridCol w:w="550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3f3f3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Tela de carregamento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Exibição Imediata e Desempenho de Inicialização: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1"/>
                      <w:numId w:val="6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tela de carregamento deverá ser apresentada de forma imediata à inicialização do aplicativo em no máximo 500 ms, prevenindo a sensação de travamento da interface;</w:t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1"/>
                      <w:numId w:val="6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tempo total de carregamento dos recursos essenciais do sistema e transição para a tela inicial não deverá exceder 5 segundos em conexões de rede 4G e dispositivos com requisitos mínimos.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Atualização Reativa e Suavidade da Barra de Progresso:</w:t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1"/>
                      <w:numId w:val="6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componente visual da barra de carregamento deverá refletir de forma reativa e contínua o percentual real de conclusão do download e inicialização dos recursos, com taxa de atualização de no mínimo 30 FPS para evitar saltos ou animações travadas;</w:t>
                  </w:r>
                </w:p>
                <w:p w:rsidR="00000000" w:rsidDel="00000000" w:rsidP="00000000" w:rsidRDefault="00000000" w:rsidRPr="00000000" w14:paraId="0000001A">
                  <w:pPr>
                    <w:numPr>
                      <w:ilvl w:val="1"/>
                      <w:numId w:val="6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logotipo e o slogan do software deverão ser renderizados como vetores ou ativos otimizados em memória local, garantindo que sejam exibidos instantaneamente antes do término das chamadas assíncronas à rede.</w:t>
                  </w:r>
                </w:p>
                <w:p w:rsidR="00000000" w:rsidDel="00000000" w:rsidP="00000000" w:rsidRDefault="00000000" w:rsidRPr="00000000" w14:paraId="0000001B">
                  <w:pPr>
                    <w:numPr>
                      <w:ilvl w:val="0"/>
                      <w:numId w:val="6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Tratamento de Timeout e Falha de Conexão:</w:t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1"/>
                      <w:numId w:val="6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carregamento dos recursos ultrapasse o tempo limite de 5 segundos devido a instabilidades de rede, o sistema deverá encerrar a animação da barra de progresso de forma graciosa e exibir uma mensagem amigável com a opção de tentar novamente, evitando o bloqueio indefinido na tela de carregamento.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Onboarding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Exibição de Onboarding: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1"/>
                      <w:numId w:val="49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armazenar uma flag de estado no armazenamento local do dispositivo após a conclusão ou acionamento da opção "Pular", garantindo que a sequência de telas de apresentação seja carregada exclusivamente no primeiro acesso do aplicativo.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Desempenho de Renderização:</w:t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1"/>
                      <w:numId w:val="49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ilustrações e elementos visuais do carrossel deverão ser otimizados para assegurar o carregamento instantâneo das telas, sem provocar atrasos na renderização ou consumo excessivo de memória no dispositivo móvel.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Padronização de design: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1"/>
                      <w:numId w:val="49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indicador visual de progresso e os componentes de navegação como "Pular" e "Continuar" deverão seguir o guia de estilo visual do protótipo, mantendo resposta imediata ou no máximo demora 10s.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Navegação: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1"/>
                      <w:numId w:val="49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entre as telas do onboarding e o redirecionamento final para a tela de login deverão ser gerenciados pela pilha de navegação do aplicativo.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2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de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Durante o cadastro da doadora, os dados pessoais e de localização deverão ser protegidos por mecanismos de segurança adequados.</w:t>
                  </w:r>
                </w:p>
                <w:p w:rsidR="00000000" w:rsidDel="00000000" w:rsidP="00000000" w:rsidRDefault="00000000" w:rsidRPr="00000000" w14:paraId="00000030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de nome completo, CPF, e-mail, data de nascimento, telefone, CEP, logradouro, número residencial, complemento residencial, cidade e estado deverão ser protegidos utilizando o algoritmo AES.</w:t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deverá ser armazenada utilizando uma função Hash, não devendo ser armazenada em texto simples.</w:t>
                  </w:r>
                </w:p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 verificação de e-mail de 6 dígitos enviado na Etapa 3, deverá possuir tempo de expiração de 5 minutos, sendo invalidado após o uso ou término do prazo.</w:t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comunicação entre o Front-end e a API deverá utilizar requisição HTTP segura.</w:t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enviados pelo Front-end à API deverão ser transmitidos no corpo da requisição no formato JSON.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integração para consulta automática de CEP deverá ser realizada via requisição assíncrona, preenchendo os dados de endereço sem bloquear a interface do usuário.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informações necessárias para autenticação e validação da requisição deverão ser enviadas por meio dos headers HTTP, conforme o mecanismo de autenticação definido pelo sistema.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validar e autenticar as requisições recebidas antes de processá-las.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Requisições que não atendam aos critérios de autenticação e segurança deverão ser rejeitadas.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garantir a proteção dos dados durante seu processamento e antes de sua persistência no banco de dados.</w:t>
                  </w:r>
                </w:p>
              </w:tc>
            </w:tr>
            <w:tr>
              <w:trPr>
                <w:cantSplit w:val="0"/>
                <w:trHeight w:val="237.373046874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3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do usuário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Durante o processo de login, o Front-end deverá enviar os dados de autenticação por e-mail e senha à API no corpo da requisição em formato JSON.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validação da senha informada deverá ser realizada por meio da comparação do hash criptográfico no servidor, sendo proibido o tráfego ou processamento de senhas em texto simples.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autenticação bem-sucedida, a API deverá gerar um token JWT assinado com algoritmo seguro, contendo tempo de expiração programado para a sessão da doadora.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token JWT gerado deverá ser retornado ao Front-end para ser utilizado nos headers HTTP de requisições subsequentes.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processar a solicitação de autenticação e retornar a resposta em tempo inferior a 1,5 segundo em conexões de rede padrão.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credenciais inválidas ou e-mail não cadastrado, o sistema deverá responder com a mensagem padronizada “usuário ou senha incorretos”, sem revelar qual dado específico de autenticação está incorreto.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comunicação entre o Front-end e a API para o processo de login deverá utilizar obrigatoriamente protocolo HTTP seguro.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4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4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Geração e Envio de Token Seguro: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envio de instruções via API deverá gerar um token aleatório de uso único com tempo de expiração curto (máximo de 1 minutos);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Por razões de privacidade e prevenção de enumeração de utilizadores, a resposta da API não deverá revelar se o e-mail inserido está ou não registado na base de dados, retornando sempre uma mensagem genérica de sucesso em tempo inferior a 1,2 segundo.</w:t>
                  </w:r>
                </w:p>
                <w:p w:rsidR="00000000" w:rsidDel="00000000" w:rsidP="00000000" w:rsidRDefault="00000000" w:rsidRPr="00000000" w14:paraId="0000004E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Mascaramento e Proteção de Dados de Utilizador:</w:t>
                  </w:r>
                </w:p>
                <w:p w:rsidR="00000000" w:rsidDel="00000000" w:rsidP="00000000" w:rsidRDefault="00000000" w:rsidRPr="00000000" w14:paraId="00000050">
                  <w:pPr>
                    <w:numPr>
                      <w:ilvl w:val="0"/>
                      <w:numId w:val="5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exibição do e-mail de destino no card informativo deverá aplicar obrigatoriamente a técnica de mascaramento parcial, ocultando os caracteres intermédios do endereço antes do domínio para proteger dados sensíveis.</w:t>
                  </w:r>
                </w:p>
                <w:p w:rsidR="00000000" w:rsidDel="00000000" w:rsidP="00000000" w:rsidRDefault="00000000" w:rsidRPr="00000000" w14:paraId="0000005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Proteção contra Abuso e Disparo Excessivo: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0"/>
                      <w:numId w:val="5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endpoint de envio de e-mails deverá possuir limitação de taxa de no máximo 3 solicitações por endereço de e-mail num intervalo de 5 minutos, bloqueando temporariamente novas tentativas para evitar spam e custos com provedores de e-mail.</w:t>
                  </w:r>
                </w:p>
                <w:p w:rsidR="00000000" w:rsidDel="00000000" w:rsidP="00000000" w:rsidRDefault="00000000" w:rsidRPr="00000000" w14:paraId="0000005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Transição e Navegação da Interface: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"Fazer login" deverá redirecionar para a tela de autenticação via navegação nativa da área interna da aplicação, efetuando a transição de tela em tempo inferior a 100ms.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5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Recuperar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5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Tempo de Resposta e Processamento da Validação:</w:t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verificação do código inserido deverá ser efetuada através do endpoint, garantindo um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4G.</w:t>
                  </w:r>
                </w:p>
                <w:p w:rsidR="00000000" w:rsidDel="00000000" w:rsidP="00000000" w:rsidRDefault="00000000" w:rsidRPr="00000000" w14:paraId="0000005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Regras de Expiração e Uso do Código: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0"/>
                      <w:numId w:val="6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numérico deverá ter validade máxima de 10 minutos a contar do momento da sua emissão, sendo automaticamente invalidado após esse período ou logo após o primeiro uso bem-sucedido.</w:t>
                  </w:r>
                </w:p>
                <w:p w:rsidR="00000000" w:rsidDel="00000000" w:rsidP="00000000" w:rsidRDefault="00000000" w:rsidRPr="00000000" w14:paraId="0000005E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Comportamento e Usabilidade dos Campos: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6 campos do código deverão aceitar unicamente caracteres numéricos, contando com navegação automática ao digitar e retorno ao apagar os dígitos.</w:t>
                  </w:r>
                </w:p>
                <w:p w:rsidR="00000000" w:rsidDel="00000000" w:rsidP="00000000" w:rsidRDefault="00000000" w:rsidRPr="00000000" w14:paraId="0000006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Proteção Contra Tentativas Excessivas: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1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limitar a 5 o número máximo de tentativas incorretas de validação por código enviado; atingido esse limite, o código atual deverá ser revogado, exigindo a solicitação de um novo código.</w:t>
                  </w:r>
                </w:p>
                <w:p w:rsidR="00000000" w:rsidDel="00000000" w:rsidP="00000000" w:rsidRDefault="00000000" w:rsidRPr="00000000" w14:paraId="0000006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Transição de Navegação:</w:t>
                  </w:r>
                </w:p>
                <w:p w:rsidR="00000000" w:rsidDel="00000000" w:rsidP="00000000" w:rsidRDefault="00000000" w:rsidRPr="00000000" w14:paraId="00000066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direcionamento ao clicar no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"Fazer login"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ser realizado por meio do roteamento interno da aplicação, efetuando a transição de tela em tempo inferior a 100ms.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6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1.5.2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nova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6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Criptografia e Armazenamento Seguro de Senhas:</w:t>
                  </w:r>
                </w:p>
                <w:p w:rsidR="00000000" w:rsidDel="00000000" w:rsidP="00000000" w:rsidRDefault="00000000" w:rsidRPr="00000000" w14:paraId="0000006A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senhas nunca deverão ser trafegadas ou armazenadas em texto claro; o backend deverá aplicar algoritmo de hashing robusto antes da persistência no banco de dados.</w:t>
                  </w:r>
                </w:p>
                <w:p w:rsidR="00000000" w:rsidDel="00000000" w:rsidP="00000000" w:rsidRDefault="00000000" w:rsidRPr="00000000" w14:paraId="0000006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Validação de Complexidade e Consistência:</w:t>
                  </w:r>
                </w:p>
                <w:p w:rsidR="00000000" w:rsidDel="00000000" w:rsidP="00000000" w:rsidRDefault="00000000" w:rsidRPr="00000000" w14:paraId="0000006D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regra de validação (mínimo de 8 caracteres contendo ao menos uma letra e um número)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ser executada tanto no Front-end (em tempo real) quanto no Back-end;</w:t>
                  </w:r>
                </w:p>
                <w:p w:rsidR="00000000" w:rsidDel="00000000" w:rsidP="00000000" w:rsidRDefault="00000000" w:rsidRPr="00000000" w14:paraId="0000006F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tempo de resposta da requisição de alteração de senha deverá ser inferior a 1,2 segundo em conexões 4G.</w:t>
                  </w:r>
                </w:p>
                <w:p w:rsidR="00000000" w:rsidDel="00000000" w:rsidP="00000000" w:rsidRDefault="00000000" w:rsidRPr="00000000" w14:paraId="0000007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Comportamento dos Campos de Senha:</w:t>
                  </w:r>
                </w:p>
                <w:p w:rsidR="00000000" w:rsidDel="00000000" w:rsidP="00000000" w:rsidRDefault="00000000" w:rsidRPr="00000000" w14:paraId="00000072">
                  <w:pPr>
                    <w:numPr>
                      <w:ilvl w:val="0"/>
                      <w:numId w:val="1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Por padrão, os campos de senha deverão ocultar os caracteres inseridos, permitindo a visualização temporária apenas mediante o acionamento do ícone de alternância de visibilidade.</w:t>
                  </w:r>
                </w:p>
                <w:p w:rsidR="00000000" w:rsidDel="00000000" w:rsidP="00000000" w:rsidRDefault="00000000" w:rsidRPr="00000000" w14:paraId="00000073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Invalidação de Tokens e Revogação de Sessão:</w:t>
                  </w:r>
                </w:p>
                <w:p w:rsidR="00000000" w:rsidDel="00000000" w:rsidP="00000000" w:rsidRDefault="00000000" w:rsidRPr="00000000" w14:paraId="00000075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salvamento bem-sucedido da nova senha, o token temporário utilizado no fluxo de redefinição deverá ser imediatamente invalidado, e todos os tokens de acesso prévios associados à conta deverão ser revogados.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920"/>
              <w:gridCol w:w="5355"/>
              <w:tblGridChange w:id="0">
                <w:tblGrid>
                  <w:gridCol w:w="1545"/>
                  <w:gridCol w:w="1920"/>
                  <w:gridCol w:w="5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7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7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7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7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7E">
                  <w:pPr>
                    <w:numPr>
                      <w:ilvl w:val="0"/>
                      <w:numId w:val="4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Autenticação e Controle de Sessão:</w:t>
                  </w:r>
                </w:p>
                <w:p w:rsidR="00000000" w:rsidDel="00000000" w:rsidP="00000000" w:rsidRDefault="00000000" w:rsidRPr="00000000" w14:paraId="0000007F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ao Dashboard deverá ser restrito e validado via token de sessão utilizando o JWT, garantindo que apenas usuárias autenticadas visualizem os dados da conta.</w:t>
                  </w:r>
                </w:p>
                <w:p w:rsidR="00000000" w:rsidDel="00000000" w:rsidP="00000000" w:rsidRDefault="00000000" w:rsidRPr="00000000" w14:paraId="00000080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token expirado ou inválido, o aplicativo deverá redirecionar automaticamente para a tela de login.</w:t>
                  </w:r>
                </w:p>
                <w:p w:rsidR="00000000" w:rsidDel="00000000" w:rsidP="00000000" w:rsidRDefault="00000000" w:rsidRPr="00000000" w14:paraId="00000081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Renderização Condicional do Card de Jornada:</w:t>
                  </w:r>
                </w:p>
                <w:p w:rsidR="00000000" w:rsidDel="00000000" w:rsidP="00000000" w:rsidRDefault="00000000" w:rsidRPr="00000000" w14:paraId="00000082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Front-end deverá consultar o estado atual da jornada da doadora retornado pela API e realizar a renderização condicional do card superior em tempo de execução.</w:t>
                  </w:r>
                </w:p>
                <w:p w:rsidR="00000000" w:rsidDel="00000000" w:rsidP="00000000" w:rsidRDefault="00000000" w:rsidRPr="00000000" w14:paraId="00000083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 o objeto da jornada contiver status ativo, o aplicativo deverá calcular e exibir o percentual e progresso acumulado.</w:t>
                  </w:r>
                </w:p>
                <w:p w:rsidR="00000000" w:rsidDel="00000000" w:rsidP="00000000" w:rsidRDefault="00000000" w:rsidRPr="00000000" w14:paraId="00000084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estado retornado seja nulo ou sem jornada iniciada, o Front-end deverá renderizar o card de atração seguindo o protótipo mobile.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Filtragem Geográfica e Caching de Campanhas: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requisições para a seção de campanhas deverão enviar o identificador da cidade cadastrada no perfil da doadora como parâmetro de busca.</w:t>
                  </w:r>
                </w:p>
                <w:p w:rsidR="00000000" w:rsidDel="00000000" w:rsidP="00000000" w:rsidRDefault="00000000" w:rsidRPr="00000000" w14:paraId="00000087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e imagens das campanhas deverão utilizar estratégia de armazenamento em cache local para otimizar o tempo de carregamento em conexões móveis lentas.</w:t>
                  </w:r>
                </w:p>
                <w:p w:rsidR="00000000" w:rsidDel="00000000" w:rsidP="00000000" w:rsidRDefault="00000000" w:rsidRPr="00000000" w14:paraId="00000088">
                  <w:pPr>
                    <w:numPr>
                      <w:ilvl w:val="0"/>
                      <w:numId w:val="2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 por Abas e Desempenho de Interface:</w:t>
                  </w:r>
                </w:p>
                <w:p w:rsidR="00000000" w:rsidDel="00000000" w:rsidP="00000000" w:rsidRDefault="00000000" w:rsidRPr="00000000" w14:paraId="00000089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menu de navegação inferior deverá ser mantido persistente na memória durante a navegação entre as abas principais, evitando carregamentos desnecessários da estrutura de tela.</w:t>
                  </w:r>
                </w:p>
                <w:p w:rsidR="00000000" w:rsidDel="00000000" w:rsidP="00000000" w:rsidRDefault="00000000" w:rsidRPr="00000000" w14:paraId="0000008A">
                  <w:pPr>
                    <w:numPr>
                      <w:ilvl w:val="1"/>
                      <w:numId w:val="2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transições entre as abas como: Principal, Jornada, Serviços e Perfil deverão responder em tempo inferior a 100ms ao toque da usuária.</w:t>
                  </w:r>
                </w:p>
                <w:p w:rsidR="00000000" w:rsidDel="00000000" w:rsidP="00000000" w:rsidRDefault="00000000" w:rsidRPr="00000000" w14:paraId="0000008B">
                  <w:pPr>
                    <w:numPr>
                      <w:ilvl w:val="0"/>
                      <w:numId w:val="4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Segurança e Transmissão de Dados:</w:t>
                  </w:r>
                </w:p>
                <w:p w:rsidR="00000000" w:rsidDel="00000000" w:rsidP="00000000" w:rsidRDefault="00000000" w:rsidRPr="00000000" w14:paraId="0000008C">
                  <w:pPr>
                    <w:numPr>
                      <w:ilvl w:val="1"/>
                      <w:numId w:val="4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Todas as comunicações com os endpoints da API  deverão ocorrer exclusivamente por protocolo seguro HTTPS utilizando estrutura de dados em formato JSON.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9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 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9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Cálculo Reativo e Atualização de Progresso: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percentual acumulado e a barra de progresso visual deverão ser calculados de forma reativa no cliente à medida que cada etapa for concluída, com tempo de atualização na interface inferior a 100ms;</w:t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0"/>
                      <w:numId w:val="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renderização da linha do tempo deverá alternar dinamicamente a exibição dos componentes entre o número sequencial da etapa e o ícone de conclusão de acordo com o estado do fluxo.</w:t>
                  </w:r>
                </w:p>
                <w:p w:rsidR="00000000" w:rsidDel="00000000" w:rsidP="00000000" w:rsidRDefault="00000000" w:rsidRPr="00000000" w14:paraId="0000009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Download e Upload Assíncrono de Documentos:</w:t>
                  </w:r>
                </w:p>
                <w:p w:rsidR="00000000" w:rsidDel="00000000" w:rsidP="00000000" w:rsidRDefault="00000000" w:rsidRPr="00000000" w14:paraId="00000097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funcionalidade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"Baixar PDF"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realizar o download do modelo via requisição assíncrona direta de repositório de objetos, garantindo início do download em menos de 1 segundo;</w:t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botões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"Enviar PDF"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"Adicionar documento"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deverão permitir a seleção de arquivos locais, validando o tipo de mídia e o tamanho máximo permitido (ex: até 10MB) no Front-end e no Back-end antes do envio;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0"/>
                      <w:numId w:val="1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upload de documentos deverá ser realizado em segundo plano via requisição multipart com Pre-signed URLs, apresentando indicador de carregamento e sem travar a navegação pelo aplicativo.</w:t>
                  </w:r>
                </w:p>
                <w:p w:rsidR="00000000" w:rsidDel="00000000" w:rsidP="00000000" w:rsidRDefault="00000000" w:rsidRPr="00000000" w14:paraId="0000009A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Sincronização de Status e Notificação de Análise:</w:t>
                  </w:r>
                </w:p>
                <w:p w:rsidR="00000000" w:rsidDel="00000000" w:rsidP="00000000" w:rsidRDefault="00000000" w:rsidRPr="00000000" w14:paraId="0000009C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de status de uma etapa para "Em análise" ou "Concluída" deverá ser persistida de forma transacional no banco de dados, retornando a atualização dos metadados da jornada em tempo de resposta inferior a 1,2 segundo em conexões 4G;</w:t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cancelamento da jornada deverá exigir confirmação prévia no aplicativo e ser processado automaticamente no Back-end, alterando o status da doadora e notificando a instituição responsável.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9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Orientações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A0">
                  <w:pPr>
                    <w:numPr>
                      <w:ilvl w:val="0"/>
                      <w:numId w:val="4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Disponibilidade e Armazenamento Local do Conteúdo:</w:t>
                  </w:r>
                </w:p>
                <w:p w:rsidR="00000000" w:rsidDel="00000000" w:rsidP="00000000" w:rsidRDefault="00000000" w:rsidRPr="00000000" w14:paraId="000000A1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conteúdo textual e os ativos visuais das orientações (Antes da coleta, Higiene, Cuidados, Armazenamento, Transporte, Entrega) deverão ser armazenados em cache local da aplicação no dispositivo móvel após o primeiro carregamento;</w:t>
                  </w:r>
                </w:p>
                <w:p w:rsidR="00000000" w:rsidDel="00000000" w:rsidP="00000000" w:rsidRDefault="00000000" w:rsidRPr="00000000" w14:paraId="000000A2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navegação entre a lista principal e as telas de detalhamento por tema deverá ocorrer de forma instantânea, com tempo de renderização da interface inferior a 100ms, dispensando novas requisições à rede para a leitura do conteúdo.</w:t>
                  </w:r>
                </w:p>
                <w:p w:rsidR="00000000" w:rsidDel="00000000" w:rsidP="00000000" w:rsidRDefault="00000000" w:rsidRPr="00000000" w14:paraId="000000A3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Navegação, Transições e Usabilidade:</w:t>
                  </w:r>
                </w:p>
                <w:p w:rsidR="00000000" w:rsidDel="00000000" w:rsidP="00000000" w:rsidRDefault="00000000" w:rsidRPr="00000000" w14:paraId="000000A4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abertura das telas de detalhamento ao selecionar um tema e o retorno à lista principal através do botão "Voltar às orientações" deverão ser executados sem perda de estado da navegação;</w:t>
                  </w:r>
                </w:p>
                <w:p w:rsidR="00000000" w:rsidDel="00000000" w:rsidP="00000000" w:rsidRDefault="00000000" w:rsidRPr="00000000" w14:paraId="000000A5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instruções detalhadas e sequenciais de cada tema deverão ser renderizadas de forma responsiva, garantindo a legibilidade e a correta exibição das etapas numeradas em diferentes resoluções de telas móveis.</w:t>
                  </w:r>
                </w:p>
                <w:p w:rsidR="00000000" w:rsidDel="00000000" w:rsidP="00000000" w:rsidRDefault="00000000" w:rsidRPr="00000000" w14:paraId="000000A6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Persistência Transacional do Status e Atualização da Jornada:</w:t>
                  </w:r>
                </w:p>
                <w:p w:rsidR="00000000" w:rsidDel="00000000" w:rsidP="00000000" w:rsidRDefault="00000000" w:rsidRPr="00000000" w14:paraId="000000A7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ação do botão "Concluir orientações" deverá disparar uma requisição assíncrona em formato JSON para a API, registrando o evento de conclusão com timestamp e ID da doadora no banco de dados;</w:t>
                  </w:r>
                </w:p>
                <w:p w:rsidR="00000000" w:rsidDel="00000000" w:rsidP="00000000" w:rsidRDefault="00000000" w:rsidRPr="00000000" w14:paraId="000000A8">
                  <w:pPr>
                    <w:numPr>
                      <w:ilvl w:val="1"/>
                      <w:numId w:val="3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do status da etapa de orientações na jornada da doadora deverá ser confirmada pelo Back-end com tempo de resposta inferior a 1,2 segundo em conexões 4G, refletindo imediatamente o novo progresso percentual da jornada no Front-end.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A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Serviços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Integração com Serviços de Geolocalização e API de Mapas:</w:t>
                  </w:r>
                </w:p>
                <w:p w:rsidR="00000000" w:rsidDel="00000000" w:rsidP="00000000" w:rsidRDefault="00000000" w:rsidRPr="00000000" w14:paraId="000000AF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integrar-se à API de geolocalização do dispositivo nativo (GPS) e a um provedor de mapas com ajuda de APIs externas, solicitando as permissões de acesso à localização conforme as diretrizes do sistema operacional;</w:t>
                  </w:r>
                </w:p>
                <w:p w:rsidR="00000000" w:rsidDel="00000000" w:rsidP="00000000" w:rsidRDefault="00000000" w:rsidRPr="00000000" w14:paraId="000000B0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precisão da localização do usuário para a exibição da tag "Você está aqui" deverá ser obtida em tempo inferior a 2 segundos após a concessão da permissão.</w:t>
                  </w:r>
                </w:p>
                <w:p w:rsidR="00000000" w:rsidDel="00000000" w:rsidP="00000000" w:rsidRDefault="00000000" w:rsidRPr="00000000" w14:paraId="000000B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Consulta e Cálculo de Distância Geográfica:</w:t>
                  </w:r>
                </w:p>
                <w:p w:rsidR="00000000" w:rsidDel="00000000" w:rsidP="00000000" w:rsidRDefault="00000000" w:rsidRPr="00000000" w14:paraId="000000B3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busca por CEP através do botão "Buscar" deverá consultar um serviço de Geocoding assíncrono para converter o CEP em coordenadas geográficas (latitude e longitude) com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cálculo espacial de distância entre a posição da doadora e as unidades cadastradas deverá ser executado de forma otimizada utilizando a fórmula de Haversine ou consultas geoespaciais no banco de dados, ordenando os resultados do mais próximo ao mais distante.</w:t>
                  </w:r>
                </w:p>
                <w:p w:rsidR="00000000" w:rsidDel="00000000" w:rsidP="00000000" w:rsidRDefault="00000000" w:rsidRPr="00000000" w14:paraId="000000B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Desempenho de Renderização e Interatividade: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renderização dos marcadores no mapa e o carregamento dos cards de unidades na listagem deverão ocorrer em tempo total de resposta inferior a 1,5 segundo em redes 4G;</w:t>
                  </w:r>
                </w:p>
                <w:p w:rsidR="00000000" w:rsidDel="00000000" w:rsidP="00000000" w:rsidRDefault="00000000" w:rsidRPr="00000000" w14:paraId="000000B8">
                  <w:pPr>
                    <w:numPr>
                      <w:ilvl w:val="0"/>
                      <w:numId w:val="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componentes de zoom (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/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e a navegação pelo mapa deverão ser executados a no mínimo 30 FPS, garantindo uma transição fluida.</w:t>
                  </w:r>
                </w:p>
                <w:p w:rsidR="00000000" w:rsidDel="00000000" w:rsidP="00000000" w:rsidRDefault="00000000" w:rsidRPr="00000000" w14:paraId="000000B9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Tratamento de Exceções e Resposta em Caso de Falha de Conexão:</w:t>
                  </w:r>
                </w:p>
                <w:p w:rsidR="00000000" w:rsidDel="00000000" w:rsidP="00000000" w:rsidRDefault="00000000" w:rsidRPr="00000000" w14:paraId="000000BB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serviço de geolocalização esteja desativado ou sem sinal, o sistema deverá manter o campo de CEP ativado como alternativa primária e exibir uma mensagem amigável solicitando a ativação do GPS ou o preenchimento manual do código postal.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B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Confirmação de banco de leite materno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Persistência Transacional e Criação da Jornada: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da opção "Iniciar minha jornada de doação" deverá ser processado sob uma transação atômica no banco de dados, incluindo o registro da doadora ao ID do Banco de Leite selecionado e inicializando o estado da jornada;</w:t>
                  </w:r>
                </w:p>
                <w:p w:rsidR="00000000" w:rsidDel="00000000" w:rsidP="00000000" w:rsidRDefault="00000000" w:rsidRPr="00000000" w14:paraId="000000C0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caso de falha na criação da jornada ou perda de conectividade, a API deverá executar o rollback completo, garantindo que nenhum vínculo parcial ou inconsistente permaneça na base de dados.</w:t>
                  </w:r>
                </w:p>
                <w:p w:rsidR="00000000" w:rsidDel="00000000" w:rsidP="00000000" w:rsidRDefault="00000000" w:rsidRPr="00000000" w14:paraId="000000C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Desempenho da API e Navegação Reativa: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requisição assíncrona (POST) de confirmação de vínculo deverá retornar a confirmação e o payload com a estrutura da jornada em tempo de resposta inferior a 1,2 segundo em conexões 4G;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transição da interface para a tela "Minha jornada" deverá ser realizada de forma reativa sem recarregamento total do aplicativo.</w:t>
                  </w:r>
                </w:p>
                <w:p w:rsidR="00000000" w:rsidDel="00000000" w:rsidP="00000000" w:rsidRDefault="00000000" w:rsidRPr="00000000" w14:paraId="000000C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Consistência de Estado e Validação de Sessão:</w:t>
                  </w:r>
                </w:p>
                <w:p w:rsidR="00000000" w:rsidDel="00000000" w:rsidP="00000000" w:rsidRDefault="00000000" w:rsidRPr="00000000" w14:paraId="000000C7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se a sessão da doadora está ativa via Token JWT no Header da requisição antes de processar o vínculo com o Banco de Leite;</w:t>
                  </w:r>
                </w:p>
                <w:p w:rsidR="00000000" w:rsidDel="00000000" w:rsidP="00000000" w:rsidRDefault="00000000" w:rsidRPr="00000000" w14:paraId="000000C8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"Voltar para o início" deverá redefinir os estados temporários em memória local, garantindo que o usuário retorne à tela inicial sem salvar alterações pendentes.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C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C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Consulta e Atualização em Tempo Real de Horários:</w:t>
                  </w:r>
                </w:p>
                <w:p w:rsidR="00000000" w:rsidDel="00000000" w:rsidP="00000000" w:rsidRDefault="00000000" w:rsidRPr="00000000" w14:paraId="000000CF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busca pela grade de horários disponíveis deverá retornar os dados atualizados com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4G;</w:t>
                  </w:r>
                </w:p>
                <w:p w:rsidR="00000000" w:rsidDel="00000000" w:rsidP="00000000" w:rsidRDefault="00000000" w:rsidRPr="00000000" w14:paraId="000000D0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atualizar dinamicamente o estado dos horários indisponíveis para evitar tentativas de seleção de vagas recém-preenchidas por outros utilizadores.</w:t>
                  </w:r>
                </w:p>
                <w:p w:rsidR="00000000" w:rsidDel="00000000" w:rsidP="00000000" w:rsidRDefault="00000000" w:rsidRPr="00000000" w14:paraId="000000D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Prevenção de Reserva Dupla e Integridade:</w:t>
                  </w:r>
                </w:p>
                <w:p w:rsidR="00000000" w:rsidDel="00000000" w:rsidP="00000000" w:rsidRDefault="00000000" w:rsidRPr="00000000" w14:paraId="000000D3">
                  <w:pPr>
                    <w:numPr>
                      <w:ilvl w:val="0"/>
                      <w:numId w:val="6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requisição de reserva de horário deverá ser executada numa transação atômica com tempo de resposta inferior a 1,2 segundo.</w:t>
                  </w:r>
                </w:p>
                <w:p w:rsidR="00000000" w:rsidDel="00000000" w:rsidP="00000000" w:rsidRDefault="00000000" w:rsidRPr="00000000" w14:paraId="000000D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Gerenciamento de Estado Reativo na Interface:</w:t>
                  </w:r>
                </w:p>
                <w:p w:rsidR="00000000" w:rsidDel="00000000" w:rsidP="00000000" w:rsidRDefault="00000000" w:rsidRPr="00000000" w14:paraId="000000D6">
                  <w:pPr>
                    <w:numPr>
                      <w:ilvl w:val="0"/>
                      <w:numId w:val="5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alteração visual do tipo de atendimento (Presencial/A domicílio) e a alternância entre horários livres e selecionados deverão ocorrer instantaneamente na interface via gestão de estado do cliente, sem necessidade de recarregar a página.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D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Confirmação de Agendamento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D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Disparos e Notificações Assíncronas:</w:t>
                  </w:r>
                </w:p>
                <w:p w:rsidR="00000000" w:rsidDel="00000000" w:rsidP="00000000" w:rsidRDefault="00000000" w:rsidRPr="00000000" w14:paraId="000000DA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backend deverá registrar a solicitação com status pendente no banco de dados e enfileirar  os serviços de notificação para disparo de e-mail e Push Notification nativa sem bloquear a resposta da API;</w:t>
                  </w:r>
                </w:p>
                <w:p w:rsidR="00000000" w:rsidDel="00000000" w:rsidP="00000000" w:rsidRDefault="00000000" w:rsidRPr="00000000" w14:paraId="000000D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Integração com Calendário Nativo do Dispositivo:</w:t>
                  </w:r>
                </w:p>
                <w:p w:rsidR="00000000" w:rsidDel="00000000" w:rsidP="00000000" w:rsidRDefault="00000000" w:rsidRPr="00000000" w14:paraId="000000DD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o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"Adicionar lembrete"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o aplicativo deverá integrar-se via API nativa do sistema operacional, permitindo a inclusão do compromisso diretamente na agenda do utilizador sem fechar o aplicativo.</w:t>
                  </w:r>
                </w:p>
                <w:p w:rsidR="00000000" w:rsidDel="00000000" w:rsidP="00000000" w:rsidRDefault="00000000" w:rsidRPr="00000000" w14:paraId="000000DE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Navegação Reativa e Gestão de Estado:</w:t>
                  </w:r>
                </w:p>
                <w:p w:rsidR="00000000" w:rsidDel="00000000" w:rsidP="00000000" w:rsidRDefault="00000000" w:rsidRPr="00000000" w14:paraId="000000E0">
                  <w:pPr>
                    <w:numPr>
                      <w:ilvl w:val="0"/>
                      <w:numId w:val="54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direcionamento das ações dos botões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"Ver agendamento"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"Voltar ao início"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ocorrer através do roteador interno da aplicação, realizando a transição de tela em tempo inferior a 100ms.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E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Otimização, Compressão e Cache de Imagens de Banner:</w:t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imagens dos cards de campanha deverão ser servidas em formatos compactos e modernos via Rede de Distribuição de Conteúdo, garantindo que cada banner possua tamanho máximo inferior a 300 KB;</w:t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aplicativo deverá aplicar mecanismos de cache local para as imagens já carregadas, evitando downloads repetidos ao navegar entre telas.</w:t>
                  </w:r>
                </w:p>
                <w:p w:rsidR="00000000" w:rsidDel="00000000" w:rsidP="00000000" w:rsidRDefault="00000000" w:rsidRPr="00000000" w14:paraId="000000E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Paginação e Carregamento Assíncrono:</w:t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consulta de campanhas deverá ser realizada por meio de requisição JSON assíncrona com suporte a paginação no servidor;</w:t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carregamento inicial da lista de campanhas deverá ser concluído e renderizado na interface em tempo inferior a 1,2 segundo em conexões 4G;</w:t>
                  </w:r>
                </w:p>
                <w:p w:rsidR="00000000" w:rsidDel="00000000" w:rsidP="00000000" w:rsidRDefault="00000000" w:rsidRPr="00000000" w14:paraId="000000ED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renderização dos elementos visuais da listagem deverá utilizar técnica de carregamento preguiçoso para manter a fluidez de rolagem a no mínimo 30 FPS.</w:t>
                  </w:r>
                </w:p>
                <w:p w:rsidR="00000000" w:rsidDel="00000000" w:rsidP="00000000" w:rsidRDefault="00000000" w:rsidRPr="00000000" w14:paraId="000000E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Consistência de Estado e Atualização Transacional:</w:t>
                  </w:r>
                </w:p>
                <w:p w:rsidR="00000000" w:rsidDel="00000000" w:rsidP="00000000" w:rsidRDefault="00000000" w:rsidRPr="00000000" w14:paraId="000000F0">
                  <w:pPr>
                    <w:numPr>
                      <w:ilvl w:val="0"/>
                      <w:numId w:val="6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retornar apenas campanhas cujo período de vigência e status estejam válidos e ativos na base de dados, filtrando automaticamente registros expirados;</w:t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6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acionar a opção "Saiba mais", o identificador único da campanha deverá ser passado via parâmetro de navegação sem a necessidade de reprocessar a lista completa no Back-end.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F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F3">
                  <w:pPr>
                    <w:widowControl w:val="0"/>
                    <w:spacing w:after="0" w:before="0" w:line="276" w:lineRule="auto"/>
                    <w:ind w:right="4.133858267717301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Card da campanha ao clicar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F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Carregamento Otimizado de Conteúdo e Imagens:</w:t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detalhamento do texto e os metadados da campanha deverão ser retornados via API em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4G;</w:t>
                  </w:r>
                </w:p>
                <w:p w:rsidR="00000000" w:rsidDel="00000000" w:rsidP="00000000" w:rsidRDefault="00000000" w:rsidRPr="00000000" w14:paraId="000000F6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imagem promocional de alta resolução deverá ser otimizada dinamicamente via CDN de acordo com a densidade de pixels do dispositivo do usuário, não ultrapassando o tamanho limite de 500 KB.</w:t>
                  </w:r>
                </w:p>
                <w:p w:rsidR="00000000" w:rsidDel="00000000" w:rsidP="00000000" w:rsidRDefault="00000000" w:rsidRPr="00000000" w14:paraId="000000F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Persistência Transacional do Registro de Participação:</w:t>
                  </w:r>
                </w:p>
                <w:p w:rsidR="00000000" w:rsidDel="00000000" w:rsidP="00000000" w:rsidRDefault="00000000" w:rsidRPr="00000000" w14:paraId="000000F8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</w:t>
                  </w: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"Quero participar"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deverá disparar uma requisição assíncrona (POST) vinculando o ID da doadora ao ID da campanha na base de dados de forma atômica;</w:t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Back-end deverá garantir a independência da requisição, impedindo que múltiplos cliques acidentais geram registros duplicados de participação para a mesma doadora.</w:t>
                  </w:r>
                </w:p>
                <w:p w:rsidR="00000000" w:rsidDel="00000000" w:rsidP="00000000" w:rsidRDefault="00000000" w:rsidRPr="00000000" w14:paraId="000000F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Desempenho e Estado do Front-end: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manter a rolagem (scroll) e a posição do layout fluidas a no mínimo 30 FPS durante a leitura dos detalhes da campanha.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F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0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0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Consulta e Agregação de Dados do Perfil:</w:t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métricas resumidas (Etapas da jornada, Doações realizadas e Agendamentos) e as informações do usuário deverão ser consolidadas e retornadas pela API em uma única requisição, com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4G;</w:t>
                  </w:r>
                </w:p>
                <w:p w:rsidR="00000000" w:rsidDel="00000000" w:rsidP="00000000" w:rsidRDefault="00000000" w:rsidRPr="00000000" w14:paraId="00000103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dados do contador deverão refletir o estado exato do banco de dados em tempo real, sem inconsistências com o histórico da doadora.</w:t>
                  </w:r>
                </w:p>
                <w:p w:rsidR="00000000" w:rsidDel="00000000" w:rsidP="00000000" w:rsidRDefault="00000000" w:rsidRPr="00000000" w14:paraId="0000010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Modularidade e Transição de Interface:</w:t>
                  </w:r>
                </w:p>
                <w:p w:rsidR="00000000" w:rsidDel="00000000" w:rsidP="00000000" w:rsidRDefault="00000000" w:rsidRPr="00000000" w14:paraId="00000106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navegação ao acionar qualquer uma das opções do menu (Meus agendamentos, Editar informações, Sobre o Materna) deverá ocorrer via roteamento interno da aplicação, com tempo de transição da interface inferior a 100ms.</w:t>
                  </w:r>
                </w:p>
                <w:p w:rsidR="00000000" w:rsidDel="00000000" w:rsidP="00000000" w:rsidRDefault="00000000" w:rsidRPr="00000000" w14:paraId="0000010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Invalidação e Desconexão Segura de Sessão:</w:t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"Sair da conta" deverá revogar o token JWT no servidor adicionando-o a uma lista de revogação  e remover completamente as credenciais armazenadas no dispositivo do usuário;</w:t>
                  </w:r>
                </w:p>
                <w:p w:rsidR="00000000" w:rsidDel="00000000" w:rsidP="00000000" w:rsidRDefault="00000000" w:rsidRPr="00000000" w14:paraId="0000010A">
                  <w:pPr>
                    <w:numPr>
                      <w:ilvl w:val="0"/>
                      <w:numId w:val="3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que, após o encerramento da sessão, a tentativa de retorno através do botão "Voltar" do dispositivo não reabra telas autenticadas sem que uma nova autenticação válida seja realizada.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0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Meus agendamentos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Consulta e Segregação de Dados:</w:t>
                  </w:r>
                </w:p>
                <w:p w:rsidR="00000000" w:rsidDel="00000000" w:rsidP="00000000" w:rsidRDefault="00000000" w:rsidRPr="00000000" w14:paraId="0000010E">
                  <w:pPr>
                    <w:numPr>
                      <w:ilvl w:val="0"/>
                      <w:numId w:val="5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API deverá disponibilizar um endpoint para retornar a lista de agendamentos segregada por estado, com tempo total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4G;</w:t>
                  </w:r>
                </w:p>
                <w:p w:rsidR="00000000" w:rsidDel="00000000" w:rsidP="00000000" w:rsidRDefault="00000000" w:rsidRPr="00000000" w14:paraId="0000010F">
                  <w:pPr>
                    <w:numPr>
                      <w:ilvl w:val="0"/>
                      <w:numId w:val="5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regra de exibição do card de alerta deverá ser processada dinamicamente com base na janela de tempo do próximo agendamento ativo.</w:t>
                  </w:r>
                </w:p>
                <w:p w:rsidR="00000000" w:rsidDel="00000000" w:rsidP="00000000" w:rsidRDefault="00000000" w:rsidRPr="00000000" w14:paraId="0000011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Transação Atômica de Cancelamento:</w:t>
                  </w:r>
                </w:p>
                <w:p w:rsidR="00000000" w:rsidDel="00000000" w:rsidP="00000000" w:rsidRDefault="00000000" w:rsidRPr="00000000" w14:paraId="00000112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cancelamento de um agendamento efetuado via botão "Cancelar" deverá ser executado de forma atômica no banco de dados, garantindo a liberação do horário na agenda do Banco de Leite e a atualização do status para "Cancelado" sem risco de inconsistências;</w:t>
                  </w:r>
                </w:p>
                <w:p w:rsidR="00000000" w:rsidDel="00000000" w:rsidP="00000000" w:rsidRDefault="00000000" w:rsidRPr="00000000" w14:paraId="00000113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tempo de resposta para a requisição de cancelamento (PATCH/PUT) deverá ser inferior a 1,2 segundo, atualizando a interface e movendo o registro para a seção de histórico imediatamente após a confirmação do servidor.</w:t>
                  </w:r>
                </w:p>
                <w:p w:rsidR="00000000" w:rsidDel="00000000" w:rsidP="00000000" w:rsidRDefault="00000000" w:rsidRPr="00000000" w14:paraId="00000114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Atualização Reativa e Gerenciamento de Estado:</w:t>
                  </w:r>
                </w:p>
                <w:p w:rsidR="00000000" w:rsidDel="00000000" w:rsidP="00000000" w:rsidRDefault="00000000" w:rsidRPr="00000000" w14:paraId="00000116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transições visuais de status e a remoção/inserção de itens entre as seções "Próximos" e "Histórico" deverão ocorrer de forma reativa no cliente sem necessidade de recarregamento total da tela.</w:t>
                  </w:r>
                </w:p>
                <w:p w:rsidR="00000000" w:rsidDel="00000000" w:rsidP="00000000" w:rsidRDefault="00000000" w:rsidRPr="00000000" w14:paraId="0000011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Notificações Push e Sincronização de Agenda:</w:t>
                  </w:r>
                </w:p>
                <w:p w:rsidR="00000000" w:rsidDel="00000000" w:rsidP="00000000" w:rsidRDefault="00000000" w:rsidRPr="00000000" w14:paraId="00000119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integrar-se a um serviço de mensagens Push para disparar lembretes automáticos do atendimento diretamente no dispositivo móvel da doadora;</w:t>
                  </w:r>
                </w:p>
                <w:p w:rsidR="00000000" w:rsidDel="00000000" w:rsidP="00000000" w:rsidRDefault="00000000" w:rsidRPr="00000000" w14:paraId="0000011A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datas e horários deverão ser trafegados na API utilizando o padrão internacional ISO 8601 e formatados no Front-end para a exibição local amigável.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2.6.1.1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1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Detalhe do agendamento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1D">
                  <w:pPr>
                    <w:numPr>
                      <w:ilvl w:val="0"/>
                      <w:numId w:val="6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Consulta de Dados e Desempenho da API:</w:t>
                  </w:r>
                </w:p>
                <w:p w:rsidR="00000000" w:rsidDel="00000000" w:rsidP="00000000" w:rsidRDefault="00000000" w:rsidRPr="00000000" w14:paraId="0000011E">
                  <w:pPr>
                    <w:numPr>
                      <w:ilvl w:val="1"/>
                      <w:numId w:val="6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endpoint de consulta de detalhes deverá retornar todos os dados cadastrais, localização e lista de itens obrigatórios numa única requisição, com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600ms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4G.</w:t>
                  </w:r>
                </w:p>
                <w:p w:rsidR="00000000" w:rsidDel="00000000" w:rsidP="00000000" w:rsidRDefault="00000000" w:rsidRPr="00000000" w14:paraId="0000011F">
                  <w:pPr>
                    <w:numPr>
                      <w:ilvl w:val="0"/>
                      <w:numId w:val="6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Integração Nativa com Serviços do Dispositivo:</w:t>
                  </w:r>
                </w:p>
                <w:p w:rsidR="00000000" w:rsidDel="00000000" w:rsidP="00000000" w:rsidRDefault="00000000" w:rsidRPr="00000000" w14:paraId="00000120">
                  <w:pPr>
                    <w:numPr>
                      <w:ilvl w:val="1"/>
                      <w:numId w:val="6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GPS / Mapas: O acionamento do botão "Como chegar" deverá invocar a aplicação nativa de navegação por mapas do dispositivo via Deep Linking, passando o endereço do Banco de Leite;</w:t>
                  </w:r>
                </w:p>
                <w:p w:rsidR="00000000" w:rsidDel="00000000" w:rsidP="00000000" w:rsidRDefault="00000000" w:rsidRPr="00000000" w14:paraId="00000121">
                  <w:pPr>
                    <w:numPr>
                      <w:ilvl w:val="1"/>
                      <w:numId w:val="6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Telefone: O acionamento do botão "Ligar" deverá disparar a aplicação nativa de telefonia do dispositivo móvel via protocolo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tel: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preenchendo automaticamente o número informado sem necessidade de digitação manual.</w:t>
                  </w:r>
                </w:p>
                <w:p w:rsidR="00000000" w:rsidDel="00000000" w:rsidP="00000000" w:rsidRDefault="00000000" w:rsidRPr="00000000" w14:paraId="00000122">
                  <w:pPr>
                    <w:numPr>
                      <w:ilvl w:val="0"/>
                      <w:numId w:val="6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 Reativa e Gestão de Estado:</w:t>
                  </w:r>
                </w:p>
                <w:p w:rsidR="00000000" w:rsidDel="00000000" w:rsidP="00000000" w:rsidRDefault="00000000" w:rsidRPr="00000000" w14:paraId="00000123">
                  <w:pPr>
                    <w:numPr>
                      <w:ilvl w:val="1"/>
                      <w:numId w:val="6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de voltarou das abas da barra inferior deverá executar a navegação interna sem recarregar a aplicação, realizando a transição em tempo inferior a 100ms.</w:t>
                  </w:r>
                </w:p>
                <w:p w:rsidR="00000000" w:rsidDel="00000000" w:rsidP="00000000" w:rsidRDefault="00000000" w:rsidRPr="00000000" w14:paraId="00000124">
                  <w:pPr>
                    <w:numPr>
                      <w:ilvl w:val="0"/>
                      <w:numId w:val="6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Armazenamento em Cache Local para Acesso Offline:</w:t>
                  </w:r>
                </w:p>
                <w:p w:rsidR="00000000" w:rsidDel="00000000" w:rsidP="00000000" w:rsidRDefault="00000000" w:rsidRPr="00000000" w14:paraId="00000125">
                  <w:pPr>
                    <w:numPr>
                      <w:ilvl w:val="1"/>
                      <w:numId w:val="6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detalhes do agendamento e a lista de itens obrigatórios deverão ser persistidos no banco de dados local do aplicativo após a primeira consulta, garantindo que a doadora consiga visualizar os dados e o endereço mesmo sem conexão à internet no momento do atendimento.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1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2.6.1.2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Cancelar agendamento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12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Processamento e Cancelamento da Reserva:</w:t>
                  </w:r>
                </w:p>
                <w:p w:rsidR="00000000" w:rsidDel="00000000" w:rsidP="00000000" w:rsidRDefault="00000000" w:rsidRPr="00000000" w14:paraId="00000129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requisição de cancelamento deverá ser executada de forma transacional e atômica no banco de dados, garantindo tempo de resposta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800ms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em conexões 4G;</w:t>
                  </w:r>
                </w:p>
                <w:p w:rsidR="00000000" w:rsidDel="00000000" w:rsidP="00000000" w:rsidRDefault="00000000" w:rsidRPr="00000000" w14:paraId="0000012A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cancelamento deverá liberar imediatamente a vaga correspondente no banco de dados para disponibilização na grade de horários de outros utilizadores.</w:t>
                  </w:r>
                </w:p>
                <w:p w:rsidR="00000000" w:rsidDel="00000000" w:rsidP="00000000" w:rsidRDefault="00000000" w:rsidRPr="00000000" w14:paraId="0000012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Armazenamento e Auditoria de Motivos:</w:t>
                  </w:r>
                </w:p>
                <w:p w:rsidR="00000000" w:rsidDel="00000000" w:rsidP="00000000" w:rsidRDefault="00000000" w:rsidRPr="00000000" w14:paraId="0000012D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motivo selecionado e o texto opcional de observação deverão ser persistentes associados ao histórico do agendamento para fins de auditoria, métricas de desistência e melhorias operacionais da instituição.</w:t>
                  </w:r>
                </w:p>
                <w:p w:rsidR="00000000" w:rsidDel="00000000" w:rsidP="00000000" w:rsidRDefault="00000000" w:rsidRPr="00000000" w14:paraId="0000012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Validação no Cliente e Usabilidade:</w:t>
                  </w:r>
                </w:p>
                <w:p w:rsidR="00000000" w:rsidDel="00000000" w:rsidP="00000000" w:rsidRDefault="00000000" w:rsidRPr="00000000" w14:paraId="00000130">
                  <w:pPr>
                    <w:numPr>
                      <w:ilvl w:val="0"/>
                      <w:numId w:val="5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seleção dos radio buttons deverá garantir exclusividade de escolha (apenas 1 motivo selecionado por vez) com atualização de estado instantânea na interface;</w:t>
                  </w:r>
                </w:p>
                <w:p w:rsidR="00000000" w:rsidDel="00000000" w:rsidP="00000000" w:rsidRDefault="00000000" w:rsidRPr="00000000" w14:paraId="0000013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Navegação e Transição da Interface:</w:t>
                  </w:r>
                </w:p>
                <w:p w:rsidR="00000000" w:rsidDel="00000000" w:rsidP="00000000" w:rsidRDefault="00000000" w:rsidRPr="00000000" w14:paraId="00000133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de voltar deverá cancelar a operação sem submeter qualquer chamada de alteração de dados à API, efetuando a transição de ecrã via roteador interno em tempo inferior a 100ms.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3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Editar informações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Atualização de Perfil e Desempenho:</w:t>
                  </w:r>
                </w:p>
                <w:p w:rsidR="00000000" w:rsidDel="00000000" w:rsidP="00000000" w:rsidRDefault="00000000" w:rsidRPr="00000000" w14:paraId="00000137">
                  <w:pPr>
                    <w:numPr>
                      <w:ilvl w:val="0"/>
                      <w:numId w:val="6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atualização dos dados cadastrais deverá ser processada em tempo de resposta  inferior a 1,0 segundo em conexões 4G.</w:t>
                  </w:r>
                </w:p>
                <w:p w:rsidR="00000000" w:rsidDel="00000000" w:rsidP="00000000" w:rsidRDefault="00000000" w:rsidRPr="00000000" w14:paraId="0000013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Máscaras de Entrada e Preenchimento Automático:</w:t>
                  </w:r>
                </w:p>
                <w:p w:rsidR="00000000" w:rsidDel="00000000" w:rsidP="00000000" w:rsidRDefault="00000000" w:rsidRPr="00000000" w14:paraId="0000013A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campos de CPF, CEP, Telefone e Data de Nascimento deverão aplicar automaticamente as máscaras visuais à medida que o utilizador digita;</w:t>
                  </w:r>
                </w:p>
                <w:p w:rsidR="00000000" w:rsidDel="00000000" w:rsidP="00000000" w:rsidRDefault="00000000" w:rsidRPr="00000000" w14:paraId="0000013B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preenchimento de um CEP válido deverá acionar uma API externa para autocompletar os campos de Estado, Cidade e Endereço em menos de 500ms.</w:t>
                  </w:r>
                </w:p>
                <w:p w:rsidR="00000000" w:rsidDel="00000000" w:rsidP="00000000" w:rsidRDefault="00000000" w:rsidRPr="00000000" w14:paraId="0000013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Validação de Segurança e Autenticação:</w:t>
                  </w:r>
                </w:p>
                <w:p w:rsidR="00000000" w:rsidDel="00000000" w:rsidP="00000000" w:rsidRDefault="00000000" w:rsidRPr="00000000" w14:paraId="0000013E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alterações no formulário só deverão ser salvas mediante a validação da senha atual enviada no formulário no backend, utilizando comparadores seguros contra ataques de tempo;</w:t>
                  </w:r>
                </w:p>
                <w:p w:rsidR="00000000" w:rsidDel="00000000" w:rsidP="00000000" w:rsidRDefault="00000000" w:rsidRPr="00000000" w14:paraId="0000013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Navegação e Descarte de Alterações:</w:t>
                  </w:r>
                </w:p>
                <w:p w:rsidR="00000000" w:rsidDel="00000000" w:rsidP="00000000" w:rsidRDefault="00000000" w:rsidRPr="00000000" w14:paraId="00000141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acionamento do botão de voltar sem a confirmação das alterações deverá descartar as edições locais sem submeter chamadas à API, efetuando a transição de ecrã via roteamento interno em tempo inferior a 100ms.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2.7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Notificações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Infraestrutura de Mensageria e Notificações Push:</w:t>
                  </w:r>
                </w:p>
                <w:p w:rsidR="00000000" w:rsidDel="00000000" w:rsidP="00000000" w:rsidRDefault="00000000" w:rsidRPr="00000000" w14:paraId="00000148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um serviço especializado de envio de notificações Push integrado ao backend;</w:t>
                  </w:r>
                </w:p>
                <w:p w:rsidR="00000000" w:rsidDel="00000000" w:rsidP="00000000" w:rsidRDefault="00000000" w:rsidRPr="00000000" w14:paraId="00000149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notificações automáticas de lembrete de atendimento (dia anterior) deverão ser processadas e disparadas via tarefa agendada executando em horários de menor tráfego para evitar sobrecarga no servidor;</w:t>
                  </w:r>
                </w:p>
                <w:p w:rsidR="00000000" w:rsidDel="00000000" w:rsidP="00000000" w:rsidRDefault="00000000" w:rsidRPr="00000000" w14:paraId="0000014A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disparo de notificações referentes a alterações no status de doação deverá ser orientado a eventos, processando e entregando a mensagem no dispositivo em tempo inferior a 5 segundos após a alteração no banco de dados.</w:t>
                  </w:r>
                </w:p>
                <w:p w:rsidR="00000000" w:rsidDel="00000000" w:rsidP="00000000" w:rsidRDefault="00000000" w:rsidRPr="00000000" w14:paraId="0000014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Desempenho e Paginação da Listagem:</w:t>
                  </w:r>
                </w:p>
                <w:p w:rsidR="00000000" w:rsidDel="00000000" w:rsidP="00000000" w:rsidRDefault="00000000" w:rsidRPr="00000000" w14:paraId="0000014D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listagem de notificações deverá implementar paginação por rolagem carregando blocos de até 20 itens por requisição para otimizar o uso de memória do dispositivo móvel.</w:t>
                  </w:r>
                </w:p>
                <w:p w:rsidR="00000000" w:rsidDel="00000000" w:rsidP="00000000" w:rsidRDefault="00000000" w:rsidRPr="00000000" w14:paraId="0000014E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Sincronização do Estado de Leitura:</w:t>
                  </w:r>
                </w:p>
                <w:p w:rsidR="00000000" w:rsidDel="00000000" w:rsidP="00000000" w:rsidRDefault="00000000" w:rsidRPr="00000000" w14:paraId="00000150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remoção visual do indicador de não lida (ponto vermelho) na interface gráfica deverá ser refletida de forma reativa no Front-end em tempo inferior a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200ms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mantendo a consistência do estado de leitura em múltiplos dispositivos da doadora.</w:t>
                  </w:r>
                </w:p>
                <w:p w:rsidR="00000000" w:rsidDel="00000000" w:rsidP="00000000" w:rsidRDefault="00000000" w:rsidRPr="00000000" w14:paraId="0000015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Armazenamento e Cache Local:</w:t>
                  </w:r>
                </w:p>
                <w:p w:rsidR="00000000" w:rsidDel="00000000" w:rsidP="00000000" w:rsidRDefault="00000000" w:rsidRPr="00000000" w14:paraId="00000153">
                  <w:pPr>
                    <w:numPr>
                      <w:ilvl w:val="0"/>
                      <w:numId w:val="6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notificações recebidas deverão ser persistidas no banco de dados local do aplicativo, permitindo que a doadora consulte o histórico de avisos e detalhes de agendamentos mesmo em ambientes sem conectividade com a internet.</w:t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Requisitos Não Funcionais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gridCol w:w="2145"/>
              <w:gridCol w:w="5145"/>
              <w:tblGridChange w:id="0">
                <w:tblGrid>
                  <w:gridCol w:w="1530"/>
                  <w:gridCol w:w="2145"/>
                  <w:gridCol w:w="51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157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15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5A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B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Segurança dos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C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a proteção dos dados pessoais e das informações de autenticação da doadora durante sua transmissão, processamento e armazenamento, utilizando mecanismos de segurança adequados.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60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1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Disponibilidade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permanecer disponível para utilização das funcionalidades previstas, desde que os serviços necessários para seu funcionamento estejam operacionais.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7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Compatibilidade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aplicativo da doadora deverá ser compatível com os dispositivos móveis e sistemas operacionais definidos para o projeto, garantindo o funcionamento adequado das funcionalidades previstas.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6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Usabilidade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aplicativo deverá apresentar uma interface clara, intuitiva e consistente, permitindo que a doadora compreenda e utilize suas funcionalidades de forma adequada.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72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73">
                  <w:pPr>
                    <w:widowControl w:val="0"/>
                    <w:spacing w:after="0" w:before="0" w:line="276" w:lineRule="auto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Integridade dos dados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74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garantir que os dados armazenados e transmitidos permaneçam íntegros e consistentes, evitando alterações ou perdas não autorizadas das informações.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5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78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79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Manutenibilidade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7A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possuir uma estrutura organizada que facilite a manutenção, correção de erros e evolução das funcionalidades.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B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C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D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3.7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7F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Escalabilidade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possuir estrutura capaz de suportar o crescimento da quantidade de doadoras, instituições e informações armazenadas, sem comprometer o funcionamento das funcionalidades previstas.</w:t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5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8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RNF - Nº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1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1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190">
    <w:pPr>
      <w:ind w:right="4.133858267717301"/>
      <w:jc w:val="left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192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Não Funcionais</w:t>
    </w:r>
  </w:p>
  <w:p w:rsidR="00000000" w:rsidDel="00000000" w:rsidP="00000000" w:rsidRDefault="00000000" w:rsidRPr="00000000" w14:paraId="00000193">
    <w:pPr>
      <w:ind w:right="4.133858267717301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